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6595" w14:textId="77777777" w:rsidR="003F1AD8" w:rsidRDefault="003F1AD8" w:rsidP="00F95466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Dear [Candidate] for [Constituency/ Region] </w:t>
      </w:r>
    </w:p>
    <w:p w14:paraId="123D6597" w14:textId="084BA148" w:rsidR="003F1AD8" w:rsidRDefault="003F1AD8" w:rsidP="1B995265">
      <w:pPr>
        <w:spacing w:line="240" w:lineRule="auto"/>
        <w:rPr>
          <w:rFonts w:ascii="Arial" w:hAnsi="Arial" w:cs="Arial"/>
          <w:sz w:val="28"/>
          <w:szCs w:val="28"/>
        </w:rPr>
      </w:pPr>
      <w:r w:rsidRPr="1B995265">
        <w:rPr>
          <w:rFonts w:ascii="Arial" w:hAnsi="Arial" w:cs="Arial"/>
          <w:sz w:val="28"/>
          <w:szCs w:val="28"/>
        </w:rPr>
        <w:t xml:space="preserve">It is time to listen to disabled people in Wales </w:t>
      </w:r>
      <w:r w:rsidR="2078E7BB" w:rsidRPr="1B995265">
        <w:rPr>
          <w:rFonts w:ascii="Arial" w:hAnsi="Arial" w:cs="Arial"/>
          <w:sz w:val="28"/>
          <w:szCs w:val="28"/>
        </w:rPr>
        <w:t>and support</w:t>
      </w:r>
      <w:r w:rsidR="005A030D" w:rsidRPr="1B995265">
        <w:rPr>
          <w:rFonts w:ascii="Arial" w:hAnsi="Arial" w:cs="Arial"/>
          <w:sz w:val="28"/>
          <w:szCs w:val="28"/>
        </w:rPr>
        <w:t xml:space="preserve"> our </w:t>
      </w:r>
      <w:r w:rsidR="00083722" w:rsidRPr="1B995265">
        <w:rPr>
          <w:rFonts w:ascii="Arial" w:hAnsi="Arial" w:cs="Arial"/>
          <w:sz w:val="28"/>
          <w:szCs w:val="28"/>
        </w:rPr>
        <w:t>mission</w:t>
      </w:r>
      <w:r w:rsidR="00505D07" w:rsidRPr="1B995265">
        <w:rPr>
          <w:rFonts w:ascii="Arial" w:hAnsi="Arial" w:cs="Arial"/>
          <w:sz w:val="28"/>
          <w:szCs w:val="28"/>
        </w:rPr>
        <w:t xml:space="preserve"> </w:t>
      </w:r>
      <w:r w:rsidR="00F06370" w:rsidRPr="1B995265">
        <w:rPr>
          <w:rFonts w:ascii="Arial" w:hAnsi="Arial" w:cs="Arial"/>
          <w:sz w:val="28"/>
          <w:szCs w:val="28"/>
        </w:rPr>
        <w:t xml:space="preserve">to move </w:t>
      </w:r>
      <w:r w:rsidR="00505D07" w:rsidRPr="1B995265">
        <w:rPr>
          <w:rFonts w:ascii="Arial" w:hAnsi="Arial" w:cs="Arial"/>
          <w:sz w:val="28"/>
          <w:szCs w:val="28"/>
        </w:rPr>
        <w:t xml:space="preserve">from </w:t>
      </w:r>
      <w:r w:rsidRPr="1B995265">
        <w:rPr>
          <w:rFonts w:ascii="Arial" w:hAnsi="Arial" w:cs="Arial"/>
          <w:b/>
          <w:bCs/>
          <w:sz w:val="28"/>
          <w:szCs w:val="28"/>
        </w:rPr>
        <w:t>#</w:t>
      </w:r>
      <w:r w:rsidR="00505D07" w:rsidRPr="1B995265">
        <w:rPr>
          <w:rFonts w:ascii="Arial" w:hAnsi="Arial" w:cs="Arial"/>
          <w:b/>
          <w:bCs/>
          <w:sz w:val="28"/>
          <w:szCs w:val="28"/>
        </w:rPr>
        <w:t>BarelySurvivingToTrulyThriving</w:t>
      </w:r>
      <w:r w:rsidRPr="1B995265">
        <w:rPr>
          <w:rFonts w:ascii="Arial" w:hAnsi="Arial" w:cs="Arial"/>
          <w:sz w:val="28"/>
          <w:szCs w:val="28"/>
        </w:rPr>
        <w:t xml:space="preserve"> </w:t>
      </w:r>
    </w:p>
    <w:p w14:paraId="123D6598" w14:textId="77777777" w:rsidR="003F1AD8" w:rsidRDefault="003F1AD8" w:rsidP="00F95466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Around 1 in 5 people in Wales are disabled, but still Disability Wales research has shown that many disabled people feel </w:t>
      </w:r>
      <w:r w:rsidRPr="00100C67">
        <w:rPr>
          <w:rFonts w:ascii="Arial" w:hAnsi="Arial" w:cs="Arial"/>
          <w:b/>
          <w:sz w:val="28"/>
        </w:rPr>
        <w:t>ignored</w:t>
      </w:r>
      <w:r>
        <w:rPr>
          <w:rFonts w:ascii="Arial" w:hAnsi="Arial" w:cs="Arial"/>
          <w:sz w:val="28"/>
        </w:rPr>
        <w:t xml:space="preserve">, </w:t>
      </w:r>
      <w:r w:rsidRPr="00100C67">
        <w:rPr>
          <w:rFonts w:ascii="Arial" w:hAnsi="Arial" w:cs="Arial"/>
          <w:b/>
          <w:sz w:val="28"/>
        </w:rPr>
        <w:t xml:space="preserve">shut out </w:t>
      </w:r>
      <w:r>
        <w:rPr>
          <w:rFonts w:ascii="Arial" w:hAnsi="Arial" w:cs="Arial"/>
          <w:sz w:val="28"/>
        </w:rPr>
        <w:t xml:space="preserve">and </w:t>
      </w:r>
      <w:r w:rsidRPr="00100C67">
        <w:rPr>
          <w:rFonts w:ascii="Arial" w:hAnsi="Arial" w:cs="Arial"/>
          <w:b/>
          <w:sz w:val="28"/>
        </w:rPr>
        <w:t xml:space="preserve">forgotten </w:t>
      </w:r>
      <w:r>
        <w:rPr>
          <w:rFonts w:ascii="Arial" w:hAnsi="Arial" w:cs="Arial"/>
          <w:sz w:val="28"/>
        </w:rPr>
        <w:t xml:space="preserve">by their representatives. </w:t>
      </w:r>
    </w:p>
    <w:p w14:paraId="123D6599" w14:textId="7C1B3784" w:rsidR="003F1AD8" w:rsidRDefault="009E58C3" w:rsidP="1B995265">
      <w:pPr>
        <w:spacing w:line="240" w:lineRule="auto"/>
        <w:rPr>
          <w:rFonts w:ascii="Arial" w:hAnsi="Arial" w:cs="Arial"/>
          <w:sz w:val="28"/>
          <w:szCs w:val="28"/>
        </w:rPr>
      </w:pPr>
      <w:r w:rsidRPr="1B995265">
        <w:rPr>
          <w:rFonts w:ascii="Arial" w:hAnsi="Arial" w:cs="Arial"/>
          <w:sz w:val="28"/>
          <w:szCs w:val="28"/>
        </w:rPr>
        <w:t>With</w:t>
      </w:r>
      <w:r w:rsidR="00505D07" w:rsidRPr="1B995265">
        <w:rPr>
          <w:rFonts w:ascii="Arial" w:hAnsi="Arial" w:cs="Arial"/>
          <w:sz w:val="28"/>
          <w:szCs w:val="28"/>
        </w:rPr>
        <w:t xml:space="preserve"> the recent threats to </w:t>
      </w:r>
      <w:r w:rsidR="00A06C13" w:rsidRPr="1B995265">
        <w:rPr>
          <w:rFonts w:ascii="Arial" w:hAnsi="Arial" w:cs="Arial"/>
          <w:sz w:val="28"/>
          <w:szCs w:val="28"/>
        </w:rPr>
        <w:t xml:space="preserve">PIP </w:t>
      </w:r>
      <w:r w:rsidR="00505D07" w:rsidRPr="1B995265">
        <w:rPr>
          <w:rFonts w:ascii="Arial" w:hAnsi="Arial" w:cs="Arial"/>
          <w:sz w:val="28"/>
          <w:szCs w:val="28"/>
        </w:rPr>
        <w:t xml:space="preserve">and </w:t>
      </w:r>
      <w:r w:rsidR="00A06C13" w:rsidRPr="1B995265">
        <w:rPr>
          <w:rFonts w:ascii="Arial" w:hAnsi="Arial" w:cs="Arial"/>
          <w:sz w:val="28"/>
          <w:szCs w:val="28"/>
        </w:rPr>
        <w:t>U</w:t>
      </w:r>
      <w:r w:rsidR="00505D07" w:rsidRPr="1B995265">
        <w:rPr>
          <w:rFonts w:ascii="Arial" w:hAnsi="Arial" w:cs="Arial"/>
          <w:sz w:val="28"/>
          <w:szCs w:val="28"/>
        </w:rPr>
        <w:t xml:space="preserve">niversal </w:t>
      </w:r>
      <w:r w:rsidR="00A06C13" w:rsidRPr="1B995265">
        <w:rPr>
          <w:rFonts w:ascii="Arial" w:hAnsi="Arial" w:cs="Arial"/>
          <w:sz w:val="28"/>
          <w:szCs w:val="28"/>
        </w:rPr>
        <w:t>C</w:t>
      </w:r>
      <w:r w:rsidR="00505D07" w:rsidRPr="1B995265">
        <w:rPr>
          <w:rFonts w:ascii="Arial" w:hAnsi="Arial" w:cs="Arial"/>
          <w:sz w:val="28"/>
          <w:szCs w:val="28"/>
        </w:rPr>
        <w:t>redit. I</w:t>
      </w:r>
      <w:r w:rsidR="003F1AD8" w:rsidRPr="1B995265">
        <w:rPr>
          <w:rFonts w:ascii="Arial" w:hAnsi="Arial" w:cs="Arial"/>
          <w:sz w:val="28"/>
          <w:szCs w:val="28"/>
        </w:rPr>
        <w:t xml:space="preserve">t is more important than ever that disabled people in Wales are listened to and that our rights are protected and implemented. </w:t>
      </w:r>
    </w:p>
    <w:p w14:paraId="123D659A" w14:textId="77777777" w:rsidR="003F1AD8" w:rsidRDefault="003F1AD8" w:rsidP="00F95466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This is why I am asking you to commit to Disability Wales’ Disabled People’s Manifesto. </w:t>
      </w:r>
    </w:p>
    <w:p w14:paraId="123D659B" w14:textId="2D7EF444" w:rsidR="003F1AD8" w:rsidRDefault="003F1AD8" w:rsidP="1B995265">
      <w:pPr>
        <w:spacing w:line="240" w:lineRule="auto"/>
        <w:rPr>
          <w:rFonts w:ascii="Arial" w:hAnsi="Arial" w:cs="Arial"/>
          <w:sz w:val="28"/>
          <w:szCs w:val="28"/>
        </w:rPr>
      </w:pPr>
      <w:r w:rsidRPr="1B995265">
        <w:rPr>
          <w:rFonts w:ascii="Arial" w:hAnsi="Arial" w:cs="Arial"/>
          <w:sz w:val="28"/>
          <w:szCs w:val="28"/>
        </w:rPr>
        <w:t>“</w:t>
      </w:r>
      <w:r w:rsidR="00505D07" w:rsidRPr="1B995265">
        <w:rPr>
          <w:rFonts w:ascii="Arial" w:hAnsi="Arial" w:cs="Arial"/>
          <w:sz w:val="28"/>
          <w:szCs w:val="28"/>
        </w:rPr>
        <w:t xml:space="preserve">From Barely Thriving to </w:t>
      </w:r>
      <w:r w:rsidR="00006E9A" w:rsidRPr="1B995265">
        <w:rPr>
          <w:rFonts w:ascii="Arial" w:hAnsi="Arial" w:cs="Arial"/>
          <w:sz w:val="28"/>
          <w:szCs w:val="28"/>
        </w:rPr>
        <w:t>Truly Thriving</w:t>
      </w:r>
      <w:r w:rsidRPr="1B995265">
        <w:rPr>
          <w:rFonts w:ascii="Arial" w:hAnsi="Arial" w:cs="Arial"/>
          <w:sz w:val="28"/>
          <w:szCs w:val="28"/>
        </w:rPr>
        <w:t xml:space="preserve">” was </w:t>
      </w:r>
      <w:r w:rsidR="7DD63DA7" w:rsidRPr="1B995265">
        <w:rPr>
          <w:rFonts w:ascii="Arial" w:hAnsi="Arial" w:cs="Arial"/>
          <w:sz w:val="28"/>
          <w:szCs w:val="28"/>
        </w:rPr>
        <w:t xml:space="preserve">coproduced </w:t>
      </w:r>
      <w:r w:rsidRPr="1B995265">
        <w:rPr>
          <w:rFonts w:ascii="Arial" w:hAnsi="Arial" w:cs="Arial"/>
          <w:sz w:val="28"/>
          <w:szCs w:val="28"/>
        </w:rPr>
        <w:t xml:space="preserve">by disabled people, for disabled people and is </w:t>
      </w:r>
      <w:r w:rsidR="00EA788A" w:rsidRPr="1B995265">
        <w:rPr>
          <w:rFonts w:ascii="Arial" w:hAnsi="Arial" w:cs="Arial"/>
          <w:sz w:val="28"/>
          <w:szCs w:val="28"/>
        </w:rPr>
        <w:t>calling</w:t>
      </w:r>
      <w:r w:rsidRPr="1B995265">
        <w:rPr>
          <w:rFonts w:ascii="Arial" w:hAnsi="Arial" w:cs="Arial"/>
          <w:sz w:val="28"/>
          <w:szCs w:val="28"/>
        </w:rPr>
        <w:t xml:space="preserve"> </w:t>
      </w:r>
      <w:r w:rsidR="00006E9A" w:rsidRPr="1B995265">
        <w:rPr>
          <w:rFonts w:ascii="Arial" w:hAnsi="Arial" w:cs="Arial"/>
          <w:sz w:val="28"/>
          <w:szCs w:val="28"/>
        </w:rPr>
        <w:t xml:space="preserve">for </w:t>
      </w:r>
      <w:r w:rsidRPr="1B995265">
        <w:rPr>
          <w:rFonts w:ascii="Arial" w:hAnsi="Arial" w:cs="Arial"/>
          <w:sz w:val="28"/>
          <w:szCs w:val="28"/>
        </w:rPr>
        <w:t xml:space="preserve">key commitments </w:t>
      </w:r>
      <w:r w:rsidR="00006E9A" w:rsidRPr="1B995265">
        <w:rPr>
          <w:rFonts w:ascii="Arial" w:hAnsi="Arial" w:cs="Arial"/>
          <w:sz w:val="28"/>
          <w:szCs w:val="28"/>
        </w:rPr>
        <w:t>to make Wales a better place for us all to live.</w:t>
      </w:r>
    </w:p>
    <w:p w14:paraId="123D659C" w14:textId="77777777" w:rsidR="003F1AD8" w:rsidRPr="00100C67" w:rsidRDefault="003F1AD8" w:rsidP="00F95466">
      <w:pPr>
        <w:spacing w:line="240" w:lineRule="auto"/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We are asking to you to commit to: </w:t>
      </w:r>
    </w:p>
    <w:p w14:paraId="601347AD" w14:textId="6B0F213B" w:rsidR="00006E9A" w:rsidRPr="0034693D" w:rsidRDefault="003F1AD8" w:rsidP="0034693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</w:rPr>
      </w:pPr>
      <w:r w:rsidRPr="0034693D">
        <w:rPr>
          <w:rFonts w:ascii="Arial" w:hAnsi="Arial" w:cs="Arial"/>
          <w:b/>
          <w:sz w:val="28"/>
        </w:rPr>
        <w:t xml:space="preserve">Incorporating the United Nations Convention on the Rights of Disabled People into Welsh Law </w:t>
      </w:r>
    </w:p>
    <w:p w14:paraId="29E55375" w14:textId="00F3D31C" w:rsidR="008F72E8" w:rsidRDefault="00E924E6" w:rsidP="1B99526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1B995265">
        <w:rPr>
          <w:rFonts w:ascii="Arial" w:hAnsi="Arial" w:cs="Arial"/>
          <w:b/>
          <w:bCs/>
          <w:sz w:val="28"/>
          <w:szCs w:val="28"/>
        </w:rPr>
        <w:t>Deliver a Robust, long term Disabled People’s Rights Plan. Including a Minister for Disab</w:t>
      </w:r>
      <w:r w:rsidR="00EA788A" w:rsidRPr="1B995265">
        <w:rPr>
          <w:rFonts w:ascii="Arial" w:hAnsi="Arial" w:cs="Arial"/>
          <w:b/>
          <w:bCs/>
          <w:sz w:val="28"/>
          <w:szCs w:val="28"/>
        </w:rPr>
        <w:t>led People</w:t>
      </w:r>
      <w:r w:rsidRPr="1B995265">
        <w:rPr>
          <w:rFonts w:ascii="Arial" w:hAnsi="Arial" w:cs="Arial"/>
          <w:b/>
          <w:bCs/>
          <w:sz w:val="28"/>
          <w:szCs w:val="28"/>
        </w:rPr>
        <w:t xml:space="preserve"> and Sustained Funding for Disabled People’s Organisations (DPO’s)</w:t>
      </w:r>
    </w:p>
    <w:p w14:paraId="26BC88C4" w14:textId="4003C823" w:rsidR="00E924E6" w:rsidRDefault="00E924E6" w:rsidP="00F9546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Champion Disabled People in Leadership and Governance</w:t>
      </w:r>
    </w:p>
    <w:p w14:paraId="22AE3F21" w14:textId="77777777" w:rsidR="0095544C" w:rsidRPr="0095544C" w:rsidRDefault="00E924E6" w:rsidP="00F9546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Guarantee the Right to Independent Living,</w:t>
      </w:r>
      <w:r w:rsidR="0095544C">
        <w:rPr>
          <w:rFonts w:ascii="Arial" w:hAnsi="Arial" w:cs="Arial"/>
          <w:b/>
          <w:sz w:val="28"/>
        </w:rPr>
        <w:t xml:space="preserve"> </w:t>
      </w:r>
      <w:r w:rsidR="0095544C" w:rsidRPr="0095544C">
        <w:rPr>
          <w:rFonts w:ascii="Arial" w:hAnsi="Arial" w:cs="Arial"/>
          <w:b/>
          <w:sz w:val="28"/>
        </w:rPr>
        <w:t>with reform across care, housing, and health systems.</w:t>
      </w:r>
    </w:p>
    <w:p w14:paraId="68321EBE" w14:textId="20ABEFCF" w:rsidR="00E924E6" w:rsidRPr="008F72E8" w:rsidRDefault="0095544C" w:rsidP="00F9546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Devolve welfare and benefits to Wales</w:t>
      </w:r>
      <w:r w:rsidR="0034693D">
        <w:rPr>
          <w:rFonts w:ascii="Arial" w:hAnsi="Arial" w:cs="Arial"/>
          <w:b/>
          <w:sz w:val="28"/>
        </w:rPr>
        <w:t>. C</w:t>
      </w:r>
      <w:r>
        <w:rPr>
          <w:rFonts w:ascii="Arial" w:hAnsi="Arial" w:cs="Arial"/>
          <w:b/>
          <w:sz w:val="28"/>
        </w:rPr>
        <w:t>reating a fair, dignified, co-produced system aligned with the Social Model of Disability</w:t>
      </w:r>
    </w:p>
    <w:p w14:paraId="123D65A3" w14:textId="691F613E" w:rsidR="00236544" w:rsidRDefault="00236544" w:rsidP="1B995265">
      <w:pPr>
        <w:spacing w:line="240" w:lineRule="auto"/>
        <w:rPr>
          <w:rFonts w:ascii="Arial" w:hAnsi="Arial" w:cs="Arial"/>
          <w:sz w:val="28"/>
          <w:szCs w:val="28"/>
        </w:rPr>
      </w:pPr>
      <w:r w:rsidRPr="1B995265">
        <w:rPr>
          <w:rFonts w:ascii="Arial" w:hAnsi="Arial" w:cs="Arial"/>
          <w:sz w:val="28"/>
          <w:szCs w:val="28"/>
        </w:rPr>
        <w:t>Can I count on you to stand up for disabled people and</w:t>
      </w:r>
      <w:r w:rsidR="008F72E8" w:rsidRPr="1B995265">
        <w:rPr>
          <w:rFonts w:ascii="Arial" w:hAnsi="Arial" w:cs="Arial"/>
          <w:sz w:val="28"/>
          <w:szCs w:val="28"/>
        </w:rPr>
        <w:t xml:space="preserve"> </w:t>
      </w:r>
      <w:r w:rsidR="00EA788A" w:rsidRPr="1B995265">
        <w:rPr>
          <w:rFonts w:ascii="Arial" w:hAnsi="Arial" w:cs="Arial"/>
          <w:sz w:val="28"/>
          <w:szCs w:val="28"/>
        </w:rPr>
        <w:t>bring</w:t>
      </w:r>
      <w:r w:rsidR="008F72E8" w:rsidRPr="1B995265">
        <w:rPr>
          <w:rFonts w:ascii="Arial" w:hAnsi="Arial" w:cs="Arial"/>
          <w:sz w:val="28"/>
          <w:szCs w:val="28"/>
        </w:rPr>
        <w:t xml:space="preserve"> us our rights so that we can </w:t>
      </w:r>
      <w:r w:rsidR="0000031D" w:rsidRPr="1B995265">
        <w:rPr>
          <w:rFonts w:ascii="Arial" w:hAnsi="Arial" w:cs="Arial"/>
          <w:sz w:val="28"/>
          <w:szCs w:val="28"/>
        </w:rPr>
        <w:t xml:space="preserve">move </w:t>
      </w:r>
      <w:r w:rsidR="008F72E8" w:rsidRPr="1B995265">
        <w:rPr>
          <w:rFonts w:ascii="Arial" w:hAnsi="Arial" w:cs="Arial"/>
          <w:sz w:val="28"/>
          <w:szCs w:val="28"/>
        </w:rPr>
        <w:t xml:space="preserve">from </w:t>
      </w:r>
      <w:r w:rsidRPr="1B995265">
        <w:rPr>
          <w:rFonts w:ascii="Arial" w:hAnsi="Arial" w:cs="Arial"/>
          <w:sz w:val="28"/>
          <w:szCs w:val="28"/>
        </w:rPr>
        <w:t>#B</w:t>
      </w:r>
      <w:r w:rsidR="008F72E8" w:rsidRPr="1B995265">
        <w:rPr>
          <w:rFonts w:ascii="Arial" w:hAnsi="Arial" w:cs="Arial"/>
          <w:sz w:val="28"/>
          <w:szCs w:val="28"/>
        </w:rPr>
        <w:t>arelySurvivingToTrulyThriving</w:t>
      </w:r>
      <w:r w:rsidRPr="1B995265">
        <w:rPr>
          <w:rFonts w:ascii="Arial" w:hAnsi="Arial" w:cs="Arial"/>
          <w:sz w:val="28"/>
          <w:szCs w:val="28"/>
        </w:rPr>
        <w:t xml:space="preserve">? </w:t>
      </w:r>
    </w:p>
    <w:p w14:paraId="123D65A4" w14:textId="02CED2B9" w:rsidR="00236544" w:rsidRDefault="00F95466" w:rsidP="00F95466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To allow us to track which of our calls candidates commit to, please complete our commitment card tracker here: </w:t>
      </w:r>
      <w:hyperlink r:id="rId10" w:history="1">
        <w:r w:rsidRPr="00E44F3C">
          <w:rPr>
            <w:rStyle w:val="Hyperlink"/>
            <w:rFonts w:ascii="Arial" w:hAnsi="Arial" w:cs="Arial"/>
            <w:sz w:val="28"/>
          </w:rPr>
          <w:t>https://forms.office.com/e/Xy3tREzPXh</w:t>
        </w:r>
      </w:hyperlink>
    </w:p>
    <w:p w14:paraId="123D65A5" w14:textId="77777777" w:rsidR="00236544" w:rsidRDefault="00236544" w:rsidP="00F95466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Thank you, </w:t>
      </w:r>
    </w:p>
    <w:p w14:paraId="123D65A6" w14:textId="77777777" w:rsidR="00236544" w:rsidRDefault="00236544" w:rsidP="00F95466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[Constituent Name] </w:t>
      </w:r>
    </w:p>
    <w:p w14:paraId="49755393" w14:textId="77777777" w:rsidR="005A1EAE" w:rsidRDefault="005A1EAE" w:rsidP="00F95466">
      <w:pPr>
        <w:spacing w:line="240" w:lineRule="auto"/>
        <w:rPr>
          <w:rFonts w:ascii="Arial" w:hAnsi="Arial" w:cs="Arial"/>
          <w:sz w:val="28"/>
        </w:rPr>
      </w:pPr>
    </w:p>
    <w:p w14:paraId="3E37BB37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lastRenderedPageBreak/>
        <w:t>Annwyl [Ymgeisydd] ar gyfer [Etholaeth/Rhanbarth],</w:t>
      </w:r>
    </w:p>
    <w:p w14:paraId="7B15FC54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 xml:space="preserve">Mae’n bryd gwrando ar bobl anabl yng Nghymru a chefnogi ein cenhadaeth i symud o </w:t>
      </w:r>
      <w:r w:rsidRPr="005A1EAE">
        <w:rPr>
          <w:rFonts w:ascii="Arial" w:hAnsi="Arial" w:cs="Arial"/>
          <w:b/>
          <w:bCs/>
          <w:sz w:val="28"/>
        </w:rPr>
        <w:t>#PrinYnGoroesiIWirFfynnu</w:t>
      </w:r>
    </w:p>
    <w:p w14:paraId="157E0A12" w14:textId="77777777" w:rsidR="005A1EAE" w:rsidRPr="005A1EAE" w:rsidRDefault="005A1EAE" w:rsidP="005A1EAE">
      <w:pPr>
        <w:spacing w:line="240" w:lineRule="auto"/>
        <w:rPr>
          <w:rFonts w:ascii="Arial" w:hAnsi="Arial" w:cs="Arial"/>
          <w:b/>
          <w:bCs/>
          <w:sz w:val="28"/>
        </w:rPr>
      </w:pPr>
      <w:r w:rsidRPr="005A1EAE">
        <w:rPr>
          <w:rFonts w:ascii="Arial" w:hAnsi="Arial" w:cs="Arial"/>
          <w:sz w:val="28"/>
        </w:rPr>
        <w:t xml:space="preserve">Mae tua 1 o bob 5 person yng Nghymru yn anabl, ond mae ymchwil Anabledd Cymru yn dangos bod llawer o bobl anabl yn teimlo eu bod yn </w:t>
      </w:r>
      <w:r w:rsidRPr="005A1EAE">
        <w:rPr>
          <w:rFonts w:ascii="Arial" w:hAnsi="Arial" w:cs="Arial"/>
          <w:b/>
          <w:bCs/>
          <w:sz w:val="28"/>
        </w:rPr>
        <w:t>cael eu hanwybyddu, eu cau allan a’u hanghofio gan eu cynrychiolwyr.</w:t>
      </w:r>
    </w:p>
    <w:p w14:paraId="1F550937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>Gyda’r bygythiadau diweddar i PIP a Chredyd Cynhwysol, mae’n bwysicach nag erioed bod pobl anabl yng Nghymru yn cael eu gwrando arnynt a bod ein hawliau’n cael eu diogelu a’u gweithredu.</w:t>
      </w:r>
    </w:p>
    <w:p w14:paraId="1C4F510F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>Dyna pam rwy’n gofyn i chi ymrwymo i Faniffesto Pobl Anabl Anabledd Cymru.</w:t>
      </w:r>
    </w:p>
    <w:p w14:paraId="29E56A44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>Cafodd “O Prin yn Goroesi i Wir Ffynnu” ei gyd-gynhyrchu gan bobl anabl, ar gyfer pobl anabl, ac mae’n galw am ymrwymiadau allweddol i wneud Cymru’n lle gwell i ni gyd fyw.</w:t>
      </w:r>
    </w:p>
    <w:p w14:paraId="612A86EC" w14:textId="77777777" w:rsidR="005A1EAE" w:rsidRPr="005A1EAE" w:rsidRDefault="005A1EAE" w:rsidP="005A1EAE">
      <w:pPr>
        <w:spacing w:after="0" w:line="240" w:lineRule="auto"/>
        <w:rPr>
          <w:rFonts w:ascii="Arial" w:hAnsi="Arial" w:cs="Arial"/>
          <w:b/>
          <w:bCs/>
          <w:sz w:val="28"/>
        </w:rPr>
      </w:pPr>
      <w:r w:rsidRPr="005A1EAE">
        <w:rPr>
          <w:rFonts w:ascii="Arial" w:hAnsi="Arial" w:cs="Arial"/>
          <w:b/>
          <w:bCs/>
          <w:sz w:val="28"/>
        </w:rPr>
        <w:t>Rydym yn gofyn i chi ymrwymo i:</w:t>
      </w:r>
    </w:p>
    <w:p w14:paraId="3786EBDE" w14:textId="77777777" w:rsidR="005A1EAE" w:rsidRPr="005A1EAE" w:rsidRDefault="005A1EAE" w:rsidP="005A1EA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</w:rPr>
      </w:pPr>
      <w:r w:rsidRPr="005A1EAE">
        <w:rPr>
          <w:rFonts w:ascii="Arial" w:hAnsi="Arial" w:cs="Arial"/>
          <w:b/>
          <w:bCs/>
          <w:sz w:val="28"/>
        </w:rPr>
        <w:t>Ymgorffori Confensiwn y Cenhedloedd Unedig ar Hawliau Pobl ag Anableddau yng nghyfraith Cymru</w:t>
      </w:r>
    </w:p>
    <w:p w14:paraId="4E137F36" w14:textId="77777777" w:rsidR="005A1EAE" w:rsidRPr="005A1EAE" w:rsidRDefault="005A1EAE" w:rsidP="005A1EA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</w:rPr>
      </w:pPr>
      <w:r w:rsidRPr="005A1EAE">
        <w:rPr>
          <w:rFonts w:ascii="Arial" w:hAnsi="Arial" w:cs="Arial"/>
          <w:b/>
          <w:bCs/>
          <w:sz w:val="28"/>
        </w:rPr>
        <w:t>Cyflwyno Cynllun Hawliau Pobl Anabl cadarn a hirdymor, gan gynnwys Gweinidog dros Bobl Anabl a chyllid cynaliadwy i Sefydliadau Pobl Anabl (DPOau)</w:t>
      </w:r>
    </w:p>
    <w:p w14:paraId="5D04131B" w14:textId="77777777" w:rsidR="005A1EAE" w:rsidRPr="005A1EAE" w:rsidRDefault="005A1EAE" w:rsidP="005A1EA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</w:rPr>
      </w:pPr>
      <w:r w:rsidRPr="005A1EAE">
        <w:rPr>
          <w:rFonts w:ascii="Arial" w:hAnsi="Arial" w:cs="Arial"/>
          <w:b/>
          <w:bCs/>
          <w:sz w:val="28"/>
        </w:rPr>
        <w:t>Hyrwyddo Pobl Anabl mewn Arweinyddiaeth a Llywodraethu</w:t>
      </w:r>
    </w:p>
    <w:p w14:paraId="005DE082" w14:textId="77777777" w:rsidR="005A1EAE" w:rsidRPr="005A1EAE" w:rsidRDefault="005A1EAE" w:rsidP="005A1EA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</w:rPr>
      </w:pPr>
      <w:r w:rsidRPr="005A1EAE">
        <w:rPr>
          <w:rFonts w:ascii="Arial" w:hAnsi="Arial" w:cs="Arial"/>
          <w:b/>
          <w:bCs/>
          <w:sz w:val="28"/>
        </w:rPr>
        <w:t>Gwarantu’r Hawl i Fyw’n Annibynnol, gyda diwygio ar draws systemau gofal, tai ac iechyd</w:t>
      </w:r>
    </w:p>
    <w:p w14:paraId="2C7A8BB5" w14:textId="77777777" w:rsidR="005A1EAE" w:rsidRPr="005A1EAE" w:rsidRDefault="005A1EAE" w:rsidP="005A1EA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</w:rPr>
      </w:pPr>
      <w:r w:rsidRPr="005A1EAE">
        <w:rPr>
          <w:rFonts w:ascii="Arial" w:hAnsi="Arial" w:cs="Arial"/>
          <w:b/>
          <w:bCs/>
          <w:sz w:val="28"/>
        </w:rPr>
        <w:t>Datganoli lles a budd-daliadau i Gymru, gan greu system deg, urddasol a chyd-gynhyrchwyd sy’n cyd-fynd â’r Model Cymdeithasol o Anabledd</w:t>
      </w:r>
    </w:p>
    <w:p w14:paraId="744E663C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>A allaf gyfrif arnoch i sefyll dros bobl anabl a sicrhau ein hawliau fel y gallwn symud o #PrinYnGoroesiIWirFfynnu?</w:t>
      </w:r>
    </w:p>
    <w:p w14:paraId="7EB4FEF5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 xml:space="preserve">Er mwyn i ni allu olrhain pa rai o’n galwadau y mae ymgeiswyr yn ymrwymo iddynt, cwblhewch ein cerdyn olrhain ymrwymiadau yma: </w:t>
      </w:r>
      <w:hyperlink r:id="rId11" w:tgtFrame="_new" w:history="1">
        <w:r w:rsidRPr="005A1EAE">
          <w:rPr>
            <w:rStyle w:val="Hyperlink"/>
            <w:rFonts w:ascii="Arial" w:hAnsi="Arial" w:cs="Arial"/>
            <w:sz w:val="28"/>
          </w:rPr>
          <w:t>https://forms.office.com/e/Xy3tREzPXh</w:t>
        </w:r>
      </w:hyperlink>
    </w:p>
    <w:p w14:paraId="00A60441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>Diolch,</w:t>
      </w:r>
    </w:p>
    <w:p w14:paraId="7BFDDFD7" w14:textId="77777777" w:rsidR="005A1EAE" w:rsidRPr="005A1EAE" w:rsidRDefault="005A1EAE" w:rsidP="005A1EAE">
      <w:pPr>
        <w:spacing w:line="240" w:lineRule="auto"/>
        <w:rPr>
          <w:rFonts w:ascii="Arial" w:hAnsi="Arial" w:cs="Arial"/>
          <w:sz w:val="28"/>
        </w:rPr>
      </w:pPr>
      <w:r w:rsidRPr="005A1EAE">
        <w:rPr>
          <w:rFonts w:ascii="Arial" w:hAnsi="Arial" w:cs="Arial"/>
          <w:sz w:val="28"/>
        </w:rPr>
        <w:t>[Enw’r Etholwr]</w:t>
      </w:r>
    </w:p>
    <w:p w14:paraId="5A457E72" w14:textId="77777777" w:rsidR="005A1EAE" w:rsidRPr="00236544" w:rsidRDefault="005A1EAE" w:rsidP="00F95466">
      <w:pPr>
        <w:spacing w:line="240" w:lineRule="auto"/>
        <w:rPr>
          <w:rFonts w:ascii="Arial" w:hAnsi="Arial" w:cs="Arial"/>
          <w:sz w:val="28"/>
        </w:rPr>
      </w:pPr>
    </w:p>
    <w:sectPr w:rsidR="005A1EAE" w:rsidRPr="0023654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2913" w14:textId="77777777" w:rsidR="00FF446A" w:rsidRDefault="00FF446A" w:rsidP="00100C67">
      <w:pPr>
        <w:spacing w:after="0" w:line="240" w:lineRule="auto"/>
      </w:pPr>
      <w:r>
        <w:separator/>
      </w:r>
    </w:p>
  </w:endnote>
  <w:endnote w:type="continuationSeparator" w:id="0">
    <w:p w14:paraId="53CA28DB" w14:textId="77777777" w:rsidR="00FF446A" w:rsidRDefault="00FF446A" w:rsidP="0010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D113" w14:textId="77777777" w:rsidR="00FF446A" w:rsidRDefault="00FF446A" w:rsidP="00100C67">
      <w:pPr>
        <w:spacing w:after="0" w:line="240" w:lineRule="auto"/>
      </w:pPr>
      <w:r>
        <w:separator/>
      </w:r>
    </w:p>
  </w:footnote>
  <w:footnote w:type="continuationSeparator" w:id="0">
    <w:p w14:paraId="7773B8AF" w14:textId="77777777" w:rsidR="00FF446A" w:rsidRDefault="00FF446A" w:rsidP="0010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65AB" w14:textId="77777777" w:rsidR="00100C67" w:rsidRDefault="00100C67">
    <w:pPr>
      <w:pStyle w:val="Header"/>
    </w:pPr>
    <w:r>
      <w:rPr>
        <w:noProof/>
        <w:lang w:eastAsia="en-GB"/>
      </w:rPr>
      <w:drawing>
        <wp:inline distT="0" distB="0" distL="0" distR="0" wp14:anchorId="123D65AC" wp14:editId="123D65AD">
          <wp:extent cx="1625600" cy="10675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463" cy="1103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50F"/>
    <w:multiLevelType w:val="multilevel"/>
    <w:tmpl w:val="3D92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E1AAE"/>
    <w:multiLevelType w:val="hybridMultilevel"/>
    <w:tmpl w:val="3A16C24C"/>
    <w:lvl w:ilvl="0" w:tplc="504CF3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033604">
    <w:abstractNumId w:val="1"/>
  </w:num>
  <w:num w:numId="2" w16cid:durableId="23281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D8"/>
    <w:rsid w:val="0000031D"/>
    <w:rsid w:val="00006E9A"/>
    <w:rsid w:val="00083722"/>
    <w:rsid w:val="001008C5"/>
    <w:rsid w:val="00100C67"/>
    <w:rsid w:val="00140996"/>
    <w:rsid w:val="00236544"/>
    <w:rsid w:val="0024205E"/>
    <w:rsid w:val="002B248E"/>
    <w:rsid w:val="0034693D"/>
    <w:rsid w:val="003538C1"/>
    <w:rsid w:val="003E1DEB"/>
    <w:rsid w:val="003F1AD8"/>
    <w:rsid w:val="004D5B6D"/>
    <w:rsid w:val="00505D07"/>
    <w:rsid w:val="005A030D"/>
    <w:rsid w:val="005A1EAE"/>
    <w:rsid w:val="00680007"/>
    <w:rsid w:val="008F72E8"/>
    <w:rsid w:val="0095544C"/>
    <w:rsid w:val="00965964"/>
    <w:rsid w:val="009E58C3"/>
    <w:rsid w:val="00A06C13"/>
    <w:rsid w:val="00A456ED"/>
    <w:rsid w:val="00B31AC3"/>
    <w:rsid w:val="00DE4112"/>
    <w:rsid w:val="00E3112A"/>
    <w:rsid w:val="00E924E6"/>
    <w:rsid w:val="00EA788A"/>
    <w:rsid w:val="00F06370"/>
    <w:rsid w:val="00F86C0A"/>
    <w:rsid w:val="00F95466"/>
    <w:rsid w:val="00FF446A"/>
    <w:rsid w:val="1B995265"/>
    <w:rsid w:val="2078E7BB"/>
    <w:rsid w:val="5D62E3B2"/>
    <w:rsid w:val="7DD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D6595"/>
  <w15:chartTrackingRefBased/>
  <w15:docId w15:val="{CD61F56B-56F9-43FF-B9DF-7E10332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67"/>
  </w:style>
  <w:style w:type="paragraph" w:styleId="Footer">
    <w:name w:val="footer"/>
    <w:basedOn w:val="Normal"/>
    <w:link w:val="FooterChar"/>
    <w:uiPriority w:val="99"/>
    <w:unhideWhenUsed/>
    <w:rsid w:val="0010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67"/>
  </w:style>
  <w:style w:type="character" w:styleId="Hyperlink">
    <w:name w:val="Hyperlink"/>
    <w:basedOn w:val="DefaultParagraphFont"/>
    <w:uiPriority w:val="99"/>
    <w:unhideWhenUsed/>
    <w:rsid w:val="00F95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4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4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Xy3tREzPXh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e/Xy3tREzPX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6" ma:contentTypeDescription="Create a new document." ma:contentTypeScope="" ma:versionID="1bc23a6429c2b874ab775adcc506666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5cb973363aad2e0803910f09d57468a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9384F-664A-4B81-93DF-4A564781E063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05bf303f-b188-4a65-a700-9ee02aeaba95"/>
  </ds:schemaRefs>
</ds:datastoreItem>
</file>

<file path=customXml/itemProps2.xml><?xml version="1.0" encoding="utf-8"?>
<ds:datastoreItem xmlns:ds="http://schemas.openxmlformats.org/officeDocument/2006/customXml" ds:itemID="{CC3D3584-82E3-4B5C-B0EB-CBACB135C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9E098-8599-4160-B8D7-06825E3AF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Disability Wales</dc:creator>
  <cp:keywords/>
  <dc:description/>
  <cp:lastModifiedBy>Natalie Jarvis</cp:lastModifiedBy>
  <cp:revision>1</cp:revision>
  <dcterms:created xsi:type="dcterms:W3CDTF">2026-02-24T13:30:00Z</dcterms:created>
  <dcterms:modified xsi:type="dcterms:W3CDTF">2026-02-24T13:37:00Z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0x010100A1C4398C7EE2DE4088EE4AA05349E93C</vt:lpwstr>
  </property>
  <property fmtid="{D5CDD505-2E9C-101B-9397-08002B2CF9AE}" pid="3" name="MediaServiceImageTags">
    <vt:lpwstr/>
  </property>
</Properties>
</file>