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63EC9" w14:textId="18DF1758" w:rsidR="1E4519E3" w:rsidRDefault="1E4519E3" w:rsidP="1E4519E3">
      <w:pPr>
        <w:rPr>
          <w:b/>
          <w:bCs/>
        </w:rPr>
      </w:pPr>
    </w:p>
    <w:p w14:paraId="40FBD352" w14:textId="77777777" w:rsidR="0021666D" w:rsidRPr="0045042F" w:rsidRDefault="0021666D" w:rsidP="0021666D">
      <w:pPr>
        <w:pStyle w:val="ListParagraph"/>
        <w:rPr>
          <w:rFonts w:ascii="Arial" w:eastAsia="Arial" w:hAnsi="Arial" w:cs="Arial"/>
          <w:color w:val="000000" w:themeColor="text1"/>
          <w:sz w:val="28"/>
          <w:szCs w:val="28"/>
        </w:rPr>
      </w:pPr>
    </w:p>
    <w:p w14:paraId="698D3397" w14:textId="344C58A5" w:rsidR="08357142" w:rsidRPr="0021666D" w:rsidRDefault="0021666D" w:rsidP="1E4519E3">
      <w:pPr>
        <w:rPr>
          <w:rFonts w:ascii="Arial" w:eastAsia="Arial" w:hAnsi="Arial" w:cs="Arial"/>
          <w:color w:val="000000" w:themeColor="text1"/>
          <w:sz w:val="28"/>
          <w:szCs w:val="28"/>
        </w:rPr>
      </w:pPr>
      <w:r w:rsidRPr="0021666D">
        <w:rPr>
          <w:rFonts w:ascii="Arial" w:eastAsia="Arial" w:hAnsi="Arial" w:cs="Arial"/>
          <w:b/>
          <w:bCs/>
          <w:color w:val="000000" w:themeColor="text1"/>
          <w:sz w:val="28"/>
          <w:szCs w:val="28"/>
        </w:rPr>
        <w:t>Barely Surviving</w:t>
      </w:r>
      <w:r>
        <w:rPr>
          <w:rFonts w:ascii="Arial" w:eastAsia="Arial" w:hAnsi="Arial" w:cs="Arial"/>
          <w:b/>
          <w:bCs/>
          <w:color w:val="000000" w:themeColor="text1"/>
          <w:sz w:val="28"/>
          <w:szCs w:val="28"/>
        </w:rPr>
        <w:t xml:space="preserve">: </w:t>
      </w:r>
      <w:r w:rsidR="08357142" w:rsidRPr="1E4519E3">
        <w:rPr>
          <w:rFonts w:ascii="Arial" w:eastAsia="Arial" w:hAnsi="Arial" w:cs="Arial"/>
          <w:b/>
          <w:bCs/>
          <w:sz w:val="28"/>
          <w:szCs w:val="28"/>
        </w:rPr>
        <w:t xml:space="preserve">The </w:t>
      </w:r>
      <w:r w:rsidR="42E45AB7" w:rsidRPr="1E4519E3">
        <w:rPr>
          <w:rFonts w:ascii="Arial" w:eastAsia="Arial" w:hAnsi="Arial" w:cs="Arial"/>
          <w:b/>
          <w:bCs/>
          <w:sz w:val="28"/>
          <w:szCs w:val="28"/>
        </w:rPr>
        <w:t>Impact of the Cost-of-Living Crisis on Disabled People</w:t>
      </w:r>
      <w:r>
        <w:rPr>
          <w:rFonts w:ascii="Arial" w:eastAsia="Arial" w:hAnsi="Arial" w:cs="Arial"/>
          <w:b/>
          <w:bCs/>
          <w:sz w:val="28"/>
          <w:szCs w:val="28"/>
        </w:rPr>
        <w:t xml:space="preserve"> in Wales. </w:t>
      </w:r>
    </w:p>
    <w:p w14:paraId="69426C3A" w14:textId="23CB7271" w:rsidR="628AB28E" w:rsidRDefault="628AB28E" w:rsidP="709C71DF">
      <w:pPr>
        <w:rPr>
          <w:rFonts w:ascii="Arial" w:eastAsia="Arial" w:hAnsi="Arial" w:cs="Arial"/>
          <w:color w:val="000000" w:themeColor="text1"/>
          <w:sz w:val="28"/>
          <w:szCs w:val="28"/>
        </w:rPr>
      </w:pPr>
      <w:r w:rsidRPr="709C71DF">
        <w:rPr>
          <w:rFonts w:ascii="Arial" w:eastAsia="Arial" w:hAnsi="Arial" w:cs="Arial"/>
          <w:color w:val="000000" w:themeColor="text1"/>
          <w:sz w:val="28"/>
          <w:szCs w:val="28"/>
        </w:rPr>
        <w:t xml:space="preserve">This report is dedicated to the memory of the disabled people who have lost their lives during the cost-of-living crisis. </w:t>
      </w:r>
    </w:p>
    <w:p w14:paraId="098E6A99" w14:textId="59598960" w:rsidR="628AB28E" w:rsidRDefault="628AB28E" w:rsidP="709C71DF">
      <w:pPr>
        <w:rPr>
          <w:rFonts w:ascii="Arial" w:eastAsia="Arial" w:hAnsi="Arial" w:cs="Arial"/>
          <w:color w:val="000000" w:themeColor="text1"/>
          <w:sz w:val="28"/>
          <w:szCs w:val="28"/>
        </w:rPr>
      </w:pPr>
      <w:r w:rsidRPr="709C71DF">
        <w:rPr>
          <w:rFonts w:ascii="Arial" w:eastAsia="Arial" w:hAnsi="Arial" w:cs="Arial"/>
          <w:b/>
          <w:bCs/>
          <w:color w:val="000000" w:themeColor="text1"/>
          <w:sz w:val="28"/>
          <w:szCs w:val="28"/>
        </w:rPr>
        <w:t xml:space="preserve">Introduction </w:t>
      </w:r>
    </w:p>
    <w:p w14:paraId="658156E5" w14:textId="2C2E0E03" w:rsidR="628AB28E" w:rsidRDefault="628AB28E" w:rsidP="709C71DF">
      <w:pPr>
        <w:rPr>
          <w:rFonts w:ascii="Arial" w:eastAsia="Arial" w:hAnsi="Arial" w:cs="Arial"/>
          <w:color w:val="000000" w:themeColor="text1"/>
          <w:sz w:val="28"/>
          <w:szCs w:val="28"/>
        </w:rPr>
      </w:pPr>
      <w:r w:rsidRPr="00835FFD">
        <w:rPr>
          <w:rFonts w:ascii="Arial" w:eastAsia="Arial" w:hAnsi="Arial" w:cs="Arial"/>
          <w:color w:val="000000" w:themeColor="text1"/>
          <w:sz w:val="28"/>
          <w:szCs w:val="28"/>
          <w:highlight w:val="yellow"/>
        </w:rPr>
        <w:t xml:space="preserve">It has been difficult to escape the cost-of-living crisis, but the reality of it for many disabled people across Wales has been </w:t>
      </w:r>
      <w:commentRangeStart w:id="0"/>
      <w:r w:rsidRPr="00835FFD">
        <w:rPr>
          <w:rFonts w:ascii="Arial" w:eastAsia="Arial" w:hAnsi="Arial" w:cs="Arial"/>
          <w:color w:val="000000" w:themeColor="text1"/>
          <w:sz w:val="28"/>
          <w:szCs w:val="28"/>
          <w:highlight w:val="yellow"/>
        </w:rPr>
        <w:t>devastating</w:t>
      </w:r>
      <w:commentRangeEnd w:id="0"/>
      <w:r w:rsidR="001D35B2">
        <w:rPr>
          <w:rStyle w:val="CommentReference"/>
        </w:rPr>
        <w:commentReference w:id="0"/>
      </w:r>
      <w:r w:rsidRPr="00835FFD">
        <w:rPr>
          <w:rFonts w:ascii="Arial" w:eastAsia="Arial" w:hAnsi="Arial" w:cs="Arial"/>
          <w:color w:val="000000" w:themeColor="text1"/>
          <w:sz w:val="28"/>
          <w:szCs w:val="28"/>
          <w:highlight w:val="yellow"/>
        </w:rPr>
        <w:t>.</w:t>
      </w:r>
      <w:r w:rsidRPr="6AF6A8D0">
        <w:rPr>
          <w:rFonts w:ascii="Arial" w:eastAsia="Arial" w:hAnsi="Arial" w:cs="Arial"/>
          <w:color w:val="000000" w:themeColor="text1"/>
          <w:sz w:val="28"/>
          <w:szCs w:val="28"/>
        </w:rPr>
        <w:t xml:space="preserve"> This report may be a tough read for some, but we are unapologetic for it as we believe it is a necessary one</w:t>
      </w:r>
      <w:r w:rsidR="57423049" w:rsidRPr="6AF6A8D0">
        <w:rPr>
          <w:rFonts w:ascii="Arial" w:eastAsia="Arial" w:hAnsi="Arial" w:cs="Arial"/>
          <w:color w:val="000000" w:themeColor="text1"/>
          <w:sz w:val="28"/>
          <w:szCs w:val="28"/>
        </w:rPr>
        <w:t xml:space="preserve">. </w:t>
      </w:r>
      <w:r w:rsidR="3D6E60C7" w:rsidRPr="6AF6A8D0">
        <w:rPr>
          <w:rFonts w:ascii="Arial" w:eastAsia="Arial" w:hAnsi="Arial" w:cs="Arial"/>
          <w:color w:val="000000" w:themeColor="text1"/>
          <w:sz w:val="28"/>
          <w:szCs w:val="28"/>
        </w:rPr>
        <w:t>Our research</w:t>
      </w:r>
      <w:r w:rsidR="423D485D" w:rsidRPr="6AF6A8D0">
        <w:rPr>
          <w:rFonts w:ascii="Arial" w:eastAsia="Arial" w:hAnsi="Arial" w:cs="Arial"/>
          <w:color w:val="000000" w:themeColor="text1"/>
          <w:sz w:val="28"/>
          <w:szCs w:val="28"/>
        </w:rPr>
        <w:t xml:space="preserve"> </w:t>
      </w:r>
      <w:r w:rsidR="557197E5" w:rsidRPr="6AF6A8D0">
        <w:rPr>
          <w:rFonts w:ascii="Arial" w:eastAsia="Arial" w:hAnsi="Arial" w:cs="Arial"/>
          <w:color w:val="000000" w:themeColor="text1"/>
          <w:sz w:val="28"/>
          <w:szCs w:val="28"/>
        </w:rPr>
        <w:t xml:space="preserve">indicates </w:t>
      </w:r>
      <w:r w:rsidRPr="6AF6A8D0">
        <w:rPr>
          <w:rFonts w:ascii="Arial" w:eastAsia="Arial" w:hAnsi="Arial" w:cs="Arial"/>
          <w:color w:val="000000" w:themeColor="text1"/>
          <w:sz w:val="28"/>
          <w:szCs w:val="28"/>
        </w:rPr>
        <w:t xml:space="preserve">that disabled people in Wales and across the UK have been systemically let down by their governments and </w:t>
      </w:r>
      <w:r w:rsidR="64CCE527" w:rsidRPr="6AF6A8D0">
        <w:rPr>
          <w:rFonts w:ascii="Arial" w:eastAsia="Arial" w:hAnsi="Arial" w:cs="Arial"/>
          <w:color w:val="000000" w:themeColor="text1"/>
          <w:sz w:val="28"/>
          <w:szCs w:val="28"/>
        </w:rPr>
        <w:t>our findings</w:t>
      </w:r>
      <w:r w:rsidRPr="6AF6A8D0">
        <w:rPr>
          <w:rFonts w:ascii="Arial" w:eastAsia="Arial" w:hAnsi="Arial" w:cs="Arial"/>
          <w:color w:val="000000" w:themeColor="text1"/>
          <w:sz w:val="28"/>
          <w:szCs w:val="28"/>
        </w:rPr>
        <w:t xml:space="preserve"> show that trust in Government is at an understandable extreme low. </w:t>
      </w:r>
    </w:p>
    <w:p w14:paraId="46CABFEA" w14:textId="28C976E8" w:rsidR="628AB28E" w:rsidRDefault="628AB28E" w:rsidP="3402D561">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 xml:space="preserve">This report is split into </w:t>
      </w:r>
      <w:r w:rsidR="14167D17" w:rsidRPr="6AF6A8D0">
        <w:rPr>
          <w:rFonts w:ascii="Arial" w:eastAsia="Arial" w:hAnsi="Arial" w:cs="Arial"/>
          <w:color w:val="000000" w:themeColor="text1"/>
          <w:sz w:val="28"/>
          <w:szCs w:val="28"/>
        </w:rPr>
        <w:t>sections</w:t>
      </w:r>
      <w:r w:rsidRPr="6AF6A8D0">
        <w:rPr>
          <w:rFonts w:ascii="Arial" w:eastAsia="Arial" w:hAnsi="Arial" w:cs="Arial"/>
          <w:color w:val="000000" w:themeColor="text1"/>
          <w:sz w:val="28"/>
          <w:szCs w:val="28"/>
        </w:rPr>
        <w:t xml:space="preserve"> to mirror the survey that was circulated. Starting with the impact of increased</w:t>
      </w:r>
      <w:r w:rsidR="768BE85E" w:rsidRPr="6AF6A8D0">
        <w:rPr>
          <w:rFonts w:ascii="Arial" w:eastAsia="Arial" w:hAnsi="Arial" w:cs="Arial"/>
          <w:color w:val="000000" w:themeColor="text1"/>
          <w:sz w:val="28"/>
          <w:szCs w:val="28"/>
        </w:rPr>
        <w:t xml:space="preserve"> energy</w:t>
      </w:r>
      <w:r w:rsidRPr="6AF6A8D0">
        <w:rPr>
          <w:rFonts w:ascii="Arial" w:eastAsia="Arial" w:hAnsi="Arial" w:cs="Arial"/>
          <w:color w:val="000000" w:themeColor="text1"/>
          <w:sz w:val="28"/>
          <w:szCs w:val="28"/>
        </w:rPr>
        <w:t xml:space="preserve"> bills where we found that most respondents had experienced large bill increases and many found themselves unable to meet their costs as a result. We next move to the impact of increasing costs in other areas, focusing mostly on transport and food, where we see disabled people being unable to afford three meals a day or their impairment-related diets and experiencing ever-increasing social isolation due to lack of access to transport. </w:t>
      </w:r>
      <w:r w:rsidR="7EED26AD" w:rsidRPr="6AF6A8D0">
        <w:rPr>
          <w:rFonts w:ascii="Arial" w:eastAsia="Arial" w:hAnsi="Arial" w:cs="Arial"/>
          <w:color w:val="000000" w:themeColor="text1"/>
          <w:sz w:val="28"/>
          <w:szCs w:val="28"/>
        </w:rPr>
        <w:t>We then</w:t>
      </w:r>
      <w:r w:rsidR="7368EFAF" w:rsidRPr="6AF6A8D0">
        <w:rPr>
          <w:rFonts w:ascii="Arial" w:eastAsia="Arial" w:hAnsi="Arial" w:cs="Arial"/>
          <w:color w:val="000000" w:themeColor="text1"/>
          <w:sz w:val="28"/>
          <w:szCs w:val="28"/>
        </w:rPr>
        <w:t xml:space="preserve"> consider</w:t>
      </w:r>
      <w:r w:rsidRPr="6AF6A8D0">
        <w:rPr>
          <w:rFonts w:ascii="Arial" w:eastAsia="Arial" w:hAnsi="Arial" w:cs="Arial"/>
          <w:color w:val="000000" w:themeColor="text1"/>
          <w:sz w:val="28"/>
          <w:szCs w:val="28"/>
        </w:rPr>
        <w:t xml:space="preserve"> the impact on physical health, mental health and well-being, this section sees some of our most </w:t>
      </w:r>
      <w:r w:rsidR="7424B4BE" w:rsidRPr="6AF6A8D0">
        <w:rPr>
          <w:rFonts w:ascii="Arial" w:eastAsia="Arial" w:hAnsi="Arial" w:cs="Arial"/>
          <w:color w:val="000000" w:themeColor="text1"/>
          <w:sz w:val="28"/>
          <w:szCs w:val="28"/>
        </w:rPr>
        <w:t xml:space="preserve">concerning </w:t>
      </w:r>
      <w:r w:rsidR="6C3605E8" w:rsidRPr="6AF6A8D0">
        <w:rPr>
          <w:rFonts w:ascii="Arial" w:eastAsia="Arial" w:hAnsi="Arial" w:cs="Arial"/>
          <w:color w:val="000000" w:themeColor="text1"/>
          <w:sz w:val="28"/>
          <w:szCs w:val="28"/>
        </w:rPr>
        <w:t>findings regarding</w:t>
      </w:r>
      <w:r w:rsidRPr="6AF6A8D0">
        <w:rPr>
          <w:rFonts w:ascii="Arial" w:eastAsia="Arial" w:hAnsi="Arial" w:cs="Arial"/>
          <w:color w:val="000000" w:themeColor="text1"/>
          <w:sz w:val="28"/>
          <w:szCs w:val="28"/>
        </w:rPr>
        <w:t xml:space="preserve"> an ongoing crisis in mental health </w:t>
      </w:r>
      <w:r w:rsidR="3E56CF87" w:rsidRPr="6AF6A8D0">
        <w:rPr>
          <w:rFonts w:ascii="Arial" w:eastAsia="Arial" w:hAnsi="Arial" w:cs="Arial"/>
          <w:color w:val="000000" w:themeColor="text1"/>
          <w:sz w:val="28"/>
          <w:szCs w:val="28"/>
        </w:rPr>
        <w:t xml:space="preserve">among disabled people </w:t>
      </w:r>
      <w:r w:rsidRPr="6AF6A8D0">
        <w:rPr>
          <w:rFonts w:ascii="Arial" w:eastAsia="Arial" w:hAnsi="Arial" w:cs="Arial"/>
          <w:color w:val="000000" w:themeColor="text1"/>
          <w:sz w:val="28"/>
          <w:szCs w:val="28"/>
        </w:rPr>
        <w:t xml:space="preserve">that remains </w:t>
      </w:r>
      <w:r w:rsidR="7873EFD2" w:rsidRPr="6AF6A8D0">
        <w:rPr>
          <w:rFonts w:ascii="Arial" w:eastAsia="Arial" w:hAnsi="Arial" w:cs="Arial"/>
          <w:color w:val="000000" w:themeColor="text1"/>
          <w:sz w:val="28"/>
          <w:szCs w:val="28"/>
        </w:rPr>
        <w:t>unaddressed</w:t>
      </w:r>
      <w:r w:rsidR="06732B1B" w:rsidRPr="6AF6A8D0">
        <w:rPr>
          <w:rFonts w:ascii="Arial" w:eastAsia="Arial" w:hAnsi="Arial" w:cs="Arial"/>
          <w:color w:val="000000" w:themeColor="text1"/>
          <w:sz w:val="28"/>
          <w:szCs w:val="28"/>
        </w:rPr>
        <w:t>.</w:t>
      </w:r>
      <w:r w:rsidRPr="6AF6A8D0">
        <w:rPr>
          <w:rFonts w:ascii="Arial" w:eastAsia="Arial" w:hAnsi="Arial" w:cs="Arial"/>
          <w:color w:val="000000" w:themeColor="text1"/>
          <w:sz w:val="28"/>
          <w:szCs w:val="28"/>
        </w:rPr>
        <w:t xml:space="preserve"> </w:t>
      </w:r>
    </w:p>
    <w:p w14:paraId="5044541D" w14:textId="7B55959E" w:rsidR="709C71DF" w:rsidRDefault="02DE18FB" w:rsidP="3402D561">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T</w:t>
      </w:r>
      <w:r w:rsidR="0240261C" w:rsidRPr="6AF6A8D0">
        <w:rPr>
          <w:rFonts w:ascii="Arial" w:eastAsia="Arial" w:hAnsi="Arial" w:cs="Arial"/>
          <w:color w:val="000000" w:themeColor="text1"/>
          <w:sz w:val="28"/>
          <w:szCs w:val="28"/>
        </w:rPr>
        <w:t>he cost-of-living crisis has caused significant harm to many disabled people across Wales</w:t>
      </w:r>
      <w:r w:rsidR="7B4DA20B" w:rsidRPr="6AF6A8D0">
        <w:rPr>
          <w:rFonts w:ascii="Arial" w:eastAsia="Arial" w:hAnsi="Arial" w:cs="Arial"/>
          <w:color w:val="000000" w:themeColor="text1"/>
          <w:sz w:val="28"/>
          <w:szCs w:val="28"/>
        </w:rPr>
        <w:t xml:space="preserve">. </w:t>
      </w:r>
      <w:r w:rsidR="43499FA5" w:rsidRPr="6AF6A8D0">
        <w:rPr>
          <w:rFonts w:ascii="Arial" w:eastAsia="Arial" w:hAnsi="Arial" w:cs="Arial"/>
          <w:color w:val="000000" w:themeColor="text1"/>
          <w:sz w:val="28"/>
          <w:szCs w:val="28"/>
        </w:rPr>
        <w:t>S</w:t>
      </w:r>
      <w:r w:rsidR="256504FF" w:rsidRPr="6AF6A8D0">
        <w:rPr>
          <w:rFonts w:ascii="Arial" w:eastAsia="Arial" w:hAnsi="Arial" w:cs="Arial"/>
          <w:color w:val="000000" w:themeColor="text1"/>
          <w:sz w:val="28"/>
          <w:szCs w:val="28"/>
        </w:rPr>
        <w:t xml:space="preserve">upport measures implemented have been insufficient to deal with the extent </w:t>
      </w:r>
      <w:r w:rsidR="64D716BC" w:rsidRPr="6AF6A8D0">
        <w:rPr>
          <w:rFonts w:ascii="Arial" w:eastAsia="Arial" w:hAnsi="Arial" w:cs="Arial"/>
          <w:color w:val="000000" w:themeColor="text1"/>
          <w:sz w:val="28"/>
          <w:szCs w:val="28"/>
        </w:rPr>
        <w:t>of harm</w:t>
      </w:r>
      <w:r w:rsidR="256504FF" w:rsidRPr="6AF6A8D0">
        <w:rPr>
          <w:rFonts w:ascii="Arial" w:eastAsia="Arial" w:hAnsi="Arial" w:cs="Arial"/>
          <w:color w:val="000000" w:themeColor="text1"/>
          <w:sz w:val="28"/>
          <w:szCs w:val="28"/>
        </w:rPr>
        <w:t xml:space="preserve"> that the crisis has caused. </w:t>
      </w:r>
      <w:r w:rsidR="240FD884" w:rsidRPr="6AF6A8D0">
        <w:rPr>
          <w:rFonts w:ascii="Arial" w:eastAsia="Arial" w:hAnsi="Arial" w:cs="Arial"/>
          <w:color w:val="000000" w:themeColor="text1"/>
          <w:sz w:val="28"/>
          <w:szCs w:val="28"/>
        </w:rPr>
        <w:t>T</w:t>
      </w:r>
      <w:r w:rsidR="256504FF" w:rsidRPr="6AF6A8D0">
        <w:rPr>
          <w:rFonts w:ascii="Arial" w:eastAsia="Arial" w:hAnsi="Arial" w:cs="Arial"/>
          <w:color w:val="000000" w:themeColor="text1"/>
          <w:sz w:val="28"/>
          <w:szCs w:val="28"/>
        </w:rPr>
        <w:t xml:space="preserve">he short-term </w:t>
      </w:r>
      <w:r w:rsidR="6301C879" w:rsidRPr="6AF6A8D0">
        <w:rPr>
          <w:rFonts w:ascii="Arial" w:eastAsia="Arial" w:hAnsi="Arial" w:cs="Arial"/>
          <w:color w:val="000000" w:themeColor="text1"/>
          <w:sz w:val="28"/>
          <w:szCs w:val="28"/>
        </w:rPr>
        <w:t xml:space="preserve">responses </w:t>
      </w:r>
      <w:r w:rsidR="30B23EA0" w:rsidRPr="6AF6A8D0">
        <w:rPr>
          <w:rFonts w:ascii="Arial" w:eastAsia="Arial" w:hAnsi="Arial" w:cs="Arial"/>
          <w:color w:val="000000" w:themeColor="text1"/>
          <w:sz w:val="28"/>
          <w:szCs w:val="28"/>
        </w:rPr>
        <w:t>have been</w:t>
      </w:r>
      <w:r w:rsidR="256504FF" w:rsidRPr="6AF6A8D0">
        <w:rPr>
          <w:rFonts w:ascii="Arial" w:eastAsia="Arial" w:hAnsi="Arial" w:cs="Arial"/>
          <w:color w:val="000000" w:themeColor="text1"/>
          <w:sz w:val="28"/>
          <w:szCs w:val="28"/>
        </w:rPr>
        <w:t xml:space="preserve"> </w:t>
      </w:r>
      <w:r w:rsidR="3BA099EA" w:rsidRPr="6AF6A8D0">
        <w:rPr>
          <w:rFonts w:ascii="Arial" w:eastAsia="Arial" w:hAnsi="Arial" w:cs="Arial"/>
          <w:color w:val="000000" w:themeColor="text1"/>
          <w:sz w:val="28"/>
          <w:szCs w:val="28"/>
        </w:rPr>
        <w:t xml:space="preserve">inadequate </w:t>
      </w:r>
      <w:r w:rsidR="256504FF" w:rsidRPr="6AF6A8D0">
        <w:rPr>
          <w:rFonts w:ascii="Arial" w:eastAsia="Arial" w:hAnsi="Arial" w:cs="Arial"/>
          <w:color w:val="000000" w:themeColor="text1"/>
          <w:sz w:val="28"/>
          <w:szCs w:val="28"/>
        </w:rPr>
        <w:t>for a long-term crisis</w:t>
      </w:r>
      <w:r w:rsidR="5587BBB1" w:rsidRPr="6AF6A8D0">
        <w:rPr>
          <w:rFonts w:ascii="Arial" w:eastAsia="Arial" w:hAnsi="Arial" w:cs="Arial"/>
          <w:color w:val="000000" w:themeColor="text1"/>
          <w:sz w:val="28"/>
          <w:szCs w:val="28"/>
        </w:rPr>
        <w:t xml:space="preserve">. We also see </w:t>
      </w:r>
      <w:r w:rsidR="6C95AD23" w:rsidRPr="6AF6A8D0">
        <w:rPr>
          <w:rFonts w:ascii="Arial" w:eastAsia="Arial" w:hAnsi="Arial" w:cs="Arial"/>
          <w:color w:val="000000" w:themeColor="text1"/>
          <w:sz w:val="28"/>
          <w:szCs w:val="28"/>
        </w:rPr>
        <w:t>little</w:t>
      </w:r>
      <w:r w:rsidR="5587BBB1" w:rsidRPr="6AF6A8D0">
        <w:rPr>
          <w:rFonts w:ascii="Arial" w:eastAsia="Arial" w:hAnsi="Arial" w:cs="Arial"/>
          <w:color w:val="000000" w:themeColor="text1"/>
          <w:sz w:val="28"/>
          <w:szCs w:val="28"/>
        </w:rPr>
        <w:t xml:space="preserve"> support for </w:t>
      </w:r>
      <w:r w:rsidR="1DB5A6E0" w:rsidRPr="6AF6A8D0">
        <w:rPr>
          <w:rFonts w:ascii="Arial" w:eastAsia="Arial" w:hAnsi="Arial" w:cs="Arial"/>
          <w:color w:val="000000" w:themeColor="text1"/>
          <w:sz w:val="28"/>
          <w:szCs w:val="28"/>
        </w:rPr>
        <w:t xml:space="preserve">other related </w:t>
      </w:r>
      <w:r w:rsidR="5587BBB1" w:rsidRPr="6AF6A8D0">
        <w:rPr>
          <w:rFonts w:ascii="Arial" w:eastAsia="Arial" w:hAnsi="Arial" w:cs="Arial"/>
          <w:color w:val="000000" w:themeColor="text1"/>
          <w:sz w:val="28"/>
          <w:szCs w:val="28"/>
        </w:rPr>
        <w:t xml:space="preserve">impacts of the crisis, such as measures to reduce the cost of public transport, </w:t>
      </w:r>
      <w:r w:rsidR="0069524D" w:rsidRPr="6AF6A8D0">
        <w:rPr>
          <w:rFonts w:ascii="Arial" w:eastAsia="Arial" w:hAnsi="Arial" w:cs="Arial"/>
          <w:color w:val="000000" w:themeColor="text1"/>
          <w:sz w:val="28"/>
          <w:szCs w:val="28"/>
        </w:rPr>
        <w:t xml:space="preserve">food, and mental health support for those struggling to meet the costs. </w:t>
      </w:r>
    </w:p>
    <w:p w14:paraId="385F2396" w14:textId="2FE0007E" w:rsidR="0069524D" w:rsidRDefault="0069524D" w:rsidP="3402D561">
      <w:pPr>
        <w:rPr>
          <w:rFonts w:ascii="Arial" w:eastAsia="Arial" w:hAnsi="Arial" w:cs="Arial"/>
          <w:color w:val="000000" w:themeColor="text1"/>
          <w:sz w:val="28"/>
          <w:szCs w:val="28"/>
        </w:rPr>
      </w:pPr>
    </w:p>
    <w:p w14:paraId="447CF264" w14:textId="28162E22" w:rsidR="628AB28E" w:rsidRDefault="628AB28E" w:rsidP="709C71DF">
      <w:pPr>
        <w:rPr>
          <w:rFonts w:ascii="Arial" w:eastAsia="Arial" w:hAnsi="Arial" w:cs="Arial"/>
          <w:color w:val="000000" w:themeColor="text1"/>
          <w:sz w:val="28"/>
          <w:szCs w:val="28"/>
        </w:rPr>
      </w:pPr>
      <w:r w:rsidRPr="709C71DF">
        <w:rPr>
          <w:rFonts w:ascii="Arial" w:eastAsia="Arial" w:hAnsi="Arial" w:cs="Arial"/>
          <w:b/>
          <w:bCs/>
          <w:color w:val="000000" w:themeColor="text1"/>
          <w:sz w:val="28"/>
          <w:szCs w:val="28"/>
        </w:rPr>
        <w:t xml:space="preserve">Methodology </w:t>
      </w:r>
    </w:p>
    <w:p w14:paraId="58CAFC59" w14:textId="438E9955" w:rsidR="628AB28E" w:rsidRDefault="628AB28E"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lastRenderedPageBreak/>
        <w:t xml:space="preserve">In accordance with the social model of disability and the philosophy of our organisation, this report is primarily informed by the direct experiences of disabled people living in Wales. We ran a self-selecting survey available in English language, English language Easy Read, English language plain text, Welsh </w:t>
      </w:r>
      <w:r w:rsidR="55578704" w:rsidRPr="6AF6A8D0">
        <w:rPr>
          <w:rFonts w:ascii="Arial" w:eastAsia="Arial" w:hAnsi="Arial" w:cs="Arial"/>
          <w:color w:val="000000" w:themeColor="text1"/>
          <w:sz w:val="28"/>
          <w:szCs w:val="28"/>
        </w:rPr>
        <w:t>language,</w:t>
      </w:r>
      <w:r w:rsidRPr="6AF6A8D0">
        <w:rPr>
          <w:rFonts w:ascii="Arial" w:eastAsia="Arial" w:hAnsi="Arial" w:cs="Arial"/>
          <w:color w:val="000000" w:themeColor="text1"/>
          <w:sz w:val="28"/>
          <w:szCs w:val="28"/>
        </w:rPr>
        <w:t xml:space="preserve"> and Welsh language plain text. We received 74 responses to our survey across all formats; however, we did not receive any responses to our Easy Read survey. 71 respondents identified as a disabled person, one respondent identified as non-disabled but answering on behalf of a disabled person and one person identified as non-disabled and answered for themselves. Not all respondents answered every question, so not all figures will add up to 74. </w:t>
      </w:r>
      <w:r w:rsidR="53315B50" w:rsidRPr="6AF6A8D0">
        <w:rPr>
          <w:rFonts w:ascii="Arial" w:eastAsia="Arial" w:hAnsi="Arial" w:cs="Arial"/>
          <w:color w:val="000000" w:themeColor="text1"/>
          <w:sz w:val="28"/>
          <w:szCs w:val="28"/>
        </w:rPr>
        <w:t xml:space="preserve">The </w:t>
      </w:r>
      <w:r w:rsidR="38EA644D" w:rsidRPr="6AF6A8D0">
        <w:rPr>
          <w:rFonts w:ascii="Arial" w:eastAsia="Arial" w:hAnsi="Arial" w:cs="Arial"/>
          <w:color w:val="000000" w:themeColor="text1"/>
          <w:sz w:val="28"/>
          <w:szCs w:val="28"/>
        </w:rPr>
        <w:t xml:space="preserve">highest response rate </w:t>
      </w:r>
      <w:r w:rsidR="669D4928" w:rsidRPr="6AF6A8D0">
        <w:rPr>
          <w:rFonts w:ascii="Arial" w:eastAsia="Arial" w:hAnsi="Arial" w:cs="Arial"/>
          <w:color w:val="000000" w:themeColor="text1"/>
          <w:sz w:val="28"/>
          <w:szCs w:val="28"/>
        </w:rPr>
        <w:t xml:space="preserve">by local authority </w:t>
      </w:r>
      <w:r w:rsidR="38EA644D" w:rsidRPr="6AF6A8D0">
        <w:rPr>
          <w:rFonts w:ascii="Arial" w:eastAsia="Arial" w:hAnsi="Arial" w:cs="Arial"/>
          <w:color w:val="000000" w:themeColor="text1"/>
          <w:sz w:val="28"/>
          <w:szCs w:val="28"/>
        </w:rPr>
        <w:t xml:space="preserve">was </w:t>
      </w:r>
      <w:r w:rsidR="680207BB" w:rsidRPr="6AF6A8D0">
        <w:rPr>
          <w:rFonts w:ascii="Arial" w:eastAsia="Arial" w:hAnsi="Arial" w:cs="Arial"/>
          <w:color w:val="000000" w:themeColor="text1"/>
          <w:sz w:val="28"/>
          <w:szCs w:val="28"/>
        </w:rPr>
        <w:t xml:space="preserve">from </w:t>
      </w:r>
      <w:r w:rsidR="4361CFAA" w:rsidRPr="6AF6A8D0">
        <w:rPr>
          <w:rFonts w:ascii="Arial" w:eastAsia="Arial" w:hAnsi="Arial" w:cs="Arial"/>
          <w:color w:val="000000" w:themeColor="text1"/>
          <w:sz w:val="28"/>
          <w:szCs w:val="28"/>
        </w:rPr>
        <w:t>among</w:t>
      </w:r>
      <w:r w:rsidR="183CD6E6" w:rsidRPr="6AF6A8D0">
        <w:rPr>
          <w:rFonts w:ascii="Arial" w:eastAsia="Arial" w:hAnsi="Arial" w:cs="Arial"/>
          <w:color w:val="000000" w:themeColor="text1"/>
          <w:sz w:val="28"/>
          <w:szCs w:val="28"/>
        </w:rPr>
        <w:t xml:space="preserve"> residents in</w:t>
      </w:r>
      <w:r w:rsidRPr="6AF6A8D0">
        <w:rPr>
          <w:rFonts w:ascii="Arial" w:eastAsia="Arial" w:hAnsi="Arial" w:cs="Arial"/>
          <w:color w:val="000000" w:themeColor="text1"/>
          <w:sz w:val="28"/>
          <w:szCs w:val="28"/>
        </w:rPr>
        <w:t xml:space="preserve"> Cardiff</w:t>
      </w:r>
      <w:r w:rsidR="778F497E" w:rsidRPr="6AF6A8D0">
        <w:rPr>
          <w:rFonts w:ascii="Arial" w:eastAsia="Arial" w:hAnsi="Arial" w:cs="Arial"/>
          <w:color w:val="000000" w:themeColor="text1"/>
          <w:sz w:val="28"/>
          <w:szCs w:val="28"/>
        </w:rPr>
        <w:t xml:space="preserve"> City Council</w:t>
      </w:r>
      <w:r w:rsidRPr="6AF6A8D0">
        <w:rPr>
          <w:rFonts w:ascii="Arial" w:eastAsia="Arial" w:hAnsi="Arial" w:cs="Arial"/>
          <w:color w:val="000000" w:themeColor="text1"/>
          <w:sz w:val="28"/>
          <w:szCs w:val="28"/>
        </w:rPr>
        <w:t xml:space="preserve">, the second largest number of respondents were based in Gwynedd. All respondents were based in Wales. </w:t>
      </w:r>
    </w:p>
    <w:p w14:paraId="511EF1E5" w14:textId="7537D60F" w:rsidR="628AB28E" w:rsidRDefault="628AB28E"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 xml:space="preserve">We also ran two self-selecting online focus groups aimed at disabled people. 25 individuals attended the focus groups overall, it is likely that some individuals both attended a focus group and completed the survey. We also ran a network meeting of disabled people’s organisations and have incorporated some of that feedback into this report. </w:t>
      </w:r>
      <w:r w:rsidR="72E5DA96" w:rsidRPr="6AF6A8D0">
        <w:rPr>
          <w:rFonts w:ascii="Arial" w:eastAsia="Arial" w:hAnsi="Arial" w:cs="Arial"/>
          <w:color w:val="000000" w:themeColor="text1"/>
          <w:sz w:val="28"/>
          <w:szCs w:val="28"/>
        </w:rPr>
        <w:t xml:space="preserve">This report also uses findings from a previous Disability Wales survey on the cost-of-living crisis conducted in Spring 2022, this survey received 39 responses. </w:t>
      </w:r>
      <w:r w:rsidRPr="6AF6A8D0">
        <w:rPr>
          <w:rFonts w:ascii="Arial" w:eastAsia="Arial" w:hAnsi="Arial" w:cs="Arial"/>
          <w:color w:val="000000" w:themeColor="text1"/>
          <w:sz w:val="28"/>
          <w:szCs w:val="28"/>
        </w:rPr>
        <w:t xml:space="preserve">Our primary data is supplemented by secondary research of other key sources. </w:t>
      </w:r>
    </w:p>
    <w:p w14:paraId="4B32823A" w14:textId="0105D823" w:rsidR="628AB28E" w:rsidRDefault="628AB28E" w:rsidP="709C71DF">
      <w:pPr>
        <w:rPr>
          <w:rFonts w:ascii="Arial" w:eastAsia="Arial" w:hAnsi="Arial" w:cs="Arial"/>
          <w:color w:val="000000" w:themeColor="text1"/>
          <w:sz w:val="28"/>
          <w:szCs w:val="28"/>
        </w:rPr>
      </w:pPr>
      <w:r w:rsidRPr="709C71DF">
        <w:rPr>
          <w:rFonts w:ascii="Arial" w:eastAsia="Arial" w:hAnsi="Arial" w:cs="Arial"/>
          <w:b/>
          <w:bCs/>
          <w:color w:val="000000" w:themeColor="text1"/>
          <w:sz w:val="28"/>
          <w:szCs w:val="28"/>
        </w:rPr>
        <w:t>Context</w:t>
      </w:r>
      <w:r w:rsidRPr="709C71DF">
        <w:rPr>
          <w:rFonts w:ascii="Arial" w:eastAsia="Arial" w:hAnsi="Arial" w:cs="Arial"/>
          <w:color w:val="000000" w:themeColor="text1"/>
          <w:sz w:val="28"/>
          <w:szCs w:val="28"/>
        </w:rPr>
        <w:t xml:space="preserve"> </w:t>
      </w:r>
    </w:p>
    <w:p w14:paraId="698E6CAE" w14:textId="008A8E41" w:rsidR="628AB28E" w:rsidRDefault="628AB28E"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 xml:space="preserve">Wales has </w:t>
      </w:r>
      <w:r w:rsidR="71442167" w:rsidRPr="6AF6A8D0">
        <w:rPr>
          <w:rFonts w:ascii="Arial" w:eastAsia="Arial" w:hAnsi="Arial" w:cs="Arial"/>
          <w:color w:val="000000" w:themeColor="text1"/>
          <w:sz w:val="28"/>
          <w:szCs w:val="28"/>
        </w:rPr>
        <w:t xml:space="preserve">a </w:t>
      </w:r>
      <w:r w:rsidRPr="6AF6A8D0">
        <w:rPr>
          <w:rFonts w:ascii="Arial" w:eastAsia="Arial" w:hAnsi="Arial" w:cs="Arial"/>
          <w:color w:val="000000" w:themeColor="text1"/>
          <w:sz w:val="28"/>
          <w:szCs w:val="28"/>
        </w:rPr>
        <w:t xml:space="preserve">high proportion of disabled people within their population than the rest of the UK, </w:t>
      </w:r>
      <w:r w:rsidR="00655C18">
        <w:rPr>
          <w:rFonts w:ascii="Arial" w:eastAsia="Arial" w:hAnsi="Arial" w:cs="Arial"/>
          <w:color w:val="000000" w:themeColor="text1"/>
          <w:sz w:val="28"/>
          <w:szCs w:val="28"/>
        </w:rPr>
        <w:t>21</w:t>
      </w:r>
      <w:r w:rsidRPr="6AF6A8D0">
        <w:rPr>
          <w:rFonts w:ascii="Arial" w:eastAsia="Arial" w:hAnsi="Arial" w:cs="Arial"/>
          <w:color w:val="000000" w:themeColor="text1"/>
          <w:sz w:val="28"/>
          <w:szCs w:val="28"/>
        </w:rPr>
        <w:t>% of the Welsh population is disabled</w:t>
      </w:r>
      <w:r w:rsidR="00655C18">
        <w:rPr>
          <w:rFonts w:ascii="Arial" w:eastAsia="Arial" w:hAnsi="Arial" w:cs="Arial"/>
          <w:color w:val="000000" w:themeColor="text1"/>
          <w:sz w:val="28"/>
          <w:szCs w:val="28"/>
        </w:rPr>
        <w:t xml:space="preserve">. </w:t>
      </w:r>
      <w:r w:rsidRPr="6AF6A8D0">
        <w:rPr>
          <w:rFonts w:ascii="Arial" w:eastAsia="Arial" w:hAnsi="Arial" w:cs="Arial"/>
          <w:color w:val="000000" w:themeColor="text1"/>
          <w:sz w:val="28"/>
          <w:szCs w:val="28"/>
        </w:rPr>
        <w:t>Disabled people throughout the UK are also more likely to</w:t>
      </w:r>
      <w:r w:rsidR="54578A1A" w:rsidRPr="6AF6A8D0">
        <w:rPr>
          <w:rFonts w:ascii="Arial" w:eastAsia="Arial" w:hAnsi="Arial" w:cs="Arial"/>
          <w:color w:val="000000" w:themeColor="text1"/>
          <w:sz w:val="28"/>
          <w:szCs w:val="28"/>
        </w:rPr>
        <w:t xml:space="preserve"> be economically inactive and have a higher rate of living in</w:t>
      </w:r>
      <w:r w:rsidRPr="6AF6A8D0">
        <w:rPr>
          <w:rFonts w:ascii="Arial" w:eastAsia="Arial" w:hAnsi="Arial" w:cs="Arial"/>
          <w:color w:val="000000" w:themeColor="text1"/>
          <w:sz w:val="28"/>
          <w:szCs w:val="28"/>
        </w:rPr>
        <w:t xml:space="preserve"> poverty</w:t>
      </w:r>
      <w:r w:rsidR="349E63D6" w:rsidRPr="6AF6A8D0">
        <w:rPr>
          <w:rFonts w:ascii="Arial" w:eastAsia="Arial" w:hAnsi="Arial" w:cs="Arial"/>
          <w:color w:val="000000" w:themeColor="text1"/>
          <w:sz w:val="28"/>
          <w:szCs w:val="28"/>
        </w:rPr>
        <w:t>.</w:t>
      </w:r>
      <w:r w:rsidRPr="6AF6A8D0">
        <w:rPr>
          <w:rStyle w:val="FootnoteReference"/>
          <w:rFonts w:ascii="Arial" w:eastAsia="Arial" w:hAnsi="Arial" w:cs="Arial"/>
          <w:color w:val="000000" w:themeColor="text1"/>
          <w:sz w:val="28"/>
          <w:szCs w:val="28"/>
        </w:rPr>
        <w:footnoteReference w:id="1"/>
      </w:r>
      <w:r w:rsidRPr="6AF6A8D0">
        <w:rPr>
          <w:rStyle w:val="FootnoteReference"/>
          <w:rFonts w:ascii="Arial" w:eastAsia="Arial" w:hAnsi="Arial" w:cs="Arial"/>
          <w:color w:val="000000" w:themeColor="text1"/>
          <w:sz w:val="28"/>
          <w:szCs w:val="28"/>
        </w:rPr>
        <w:footnoteReference w:id="2"/>
      </w:r>
      <w:r w:rsidRPr="6AF6A8D0">
        <w:rPr>
          <w:rStyle w:val="FootnoteReference"/>
          <w:rFonts w:ascii="Arial" w:eastAsia="Arial" w:hAnsi="Arial" w:cs="Arial"/>
          <w:color w:val="000000" w:themeColor="text1"/>
          <w:sz w:val="28"/>
          <w:szCs w:val="28"/>
        </w:rPr>
        <w:footnoteReference w:id="3"/>
      </w:r>
      <w:r w:rsidRPr="6AF6A8D0">
        <w:rPr>
          <w:rFonts w:ascii="Arial" w:eastAsia="Arial" w:hAnsi="Arial" w:cs="Arial"/>
          <w:color w:val="000000" w:themeColor="text1"/>
          <w:sz w:val="28"/>
          <w:szCs w:val="28"/>
        </w:rPr>
        <w:t xml:space="preserve"> </w:t>
      </w:r>
    </w:p>
    <w:p w14:paraId="7AB0DC18" w14:textId="3ACB4CAF" w:rsidR="5423183A" w:rsidRDefault="5423183A" w:rsidP="6AF6A8D0">
      <w:pPr>
        <w:rPr>
          <w:rFonts w:ascii="Arial" w:eastAsia="Arial" w:hAnsi="Arial" w:cs="Arial"/>
          <w:sz w:val="28"/>
          <w:szCs w:val="28"/>
        </w:rPr>
      </w:pPr>
      <w:r w:rsidRPr="6AF6A8D0">
        <w:rPr>
          <w:rFonts w:ascii="Arial" w:eastAsia="Arial" w:hAnsi="Arial" w:cs="Arial"/>
          <w:color w:val="000000" w:themeColor="text1"/>
          <w:sz w:val="28"/>
          <w:szCs w:val="28"/>
        </w:rPr>
        <w:t xml:space="preserve">The Locked-Out Report </w:t>
      </w:r>
      <w:r w:rsidR="1F952A34" w:rsidRPr="6AF6A8D0">
        <w:rPr>
          <w:rFonts w:ascii="Arial" w:eastAsia="Arial" w:hAnsi="Arial" w:cs="Arial"/>
          <w:color w:val="000000" w:themeColor="text1"/>
          <w:sz w:val="28"/>
          <w:szCs w:val="28"/>
        </w:rPr>
        <w:t xml:space="preserve">about the impact of Covid-19 on disabled people </w:t>
      </w:r>
      <w:r w:rsidRPr="6AF6A8D0">
        <w:rPr>
          <w:rFonts w:ascii="Arial" w:eastAsia="Arial" w:hAnsi="Arial" w:cs="Arial"/>
          <w:color w:val="000000" w:themeColor="text1"/>
          <w:sz w:val="28"/>
          <w:szCs w:val="28"/>
        </w:rPr>
        <w:t xml:space="preserve">also </w:t>
      </w:r>
      <w:r w:rsidR="3C155510" w:rsidRPr="6AF6A8D0">
        <w:rPr>
          <w:rFonts w:ascii="Arial" w:eastAsia="Arial" w:hAnsi="Arial" w:cs="Arial"/>
          <w:color w:val="1F1F1F"/>
          <w:sz w:val="27"/>
          <w:szCs w:val="27"/>
        </w:rPr>
        <w:t xml:space="preserve">demonstrated a clear link between outcomes and poverty, social </w:t>
      </w:r>
      <w:r w:rsidR="3C155510" w:rsidRPr="6AF6A8D0">
        <w:rPr>
          <w:rFonts w:ascii="Arial" w:eastAsia="Arial" w:hAnsi="Arial" w:cs="Arial"/>
          <w:color w:val="1F1F1F"/>
          <w:sz w:val="27"/>
          <w:szCs w:val="27"/>
        </w:rPr>
        <w:lastRenderedPageBreak/>
        <w:t>deprivation, state benefits, housing and experiences of work and employment.</w:t>
      </w:r>
      <w:r w:rsidRPr="6AF6A8D0">
        <w:rPr>
          <w:rStyle w:val="FootnoteReference"/>
          <w:rFonts w:ascii="Arial" w:eastAsia="Arial" w:hAnsi="Arial" w:cs="Arial"/>
          <w:sz w:val="28"/>
          <w:szCs w:val="28"/>
        </w:rPr>
        <w:footnoteReference w:id="4"/>
      </w:r>
    </w:p>
    <w:p w14:paraId="6958F03B" w14:textId="33D2F6DD" w:rsidR="628AB28E" w:rsidRDefault="628AB28E"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Disabled people are particularly more likely to experience fuel poverty, in 2021 900,000 disabled people lived in fuel poverty, Scope and National Energy Action estimates raised that to 2.1 million people if bills reached £3,000 a year.</w:t>
      </w:r>
      <w:r w:rsidRPr="6AF6A8D0">
        <w:rPr>
          <w:rStyle w:val="FootnoteReference"/>
          <w:rFonts w:ascii="Arial" w:eastAsia="Arial" w:hAnsi="Arial" w:cs="Arial"/>
          <w:color w:val="000000" w:themeColor="text1"/>
          <w:sz w:val="28"/>
          <w:szCs w:val="28"/>
        </w:rPr>
        <w:footnoteReference w:id="5"/>
      </w:r>
      <w:r w:rsidRPr="6AF6A8D0">
        <w:rPr>
          <w:rFonts w:ascii="Arial" w:eastAsia="Arial" w:hAnsi="Arial" w:cs="Arial"/>
          <w:color w:val="000000" w:themeColor="text1"/>
          <w:sz w:val="28"/>
          <w:szCs w:val="28"/>
        </w:rPr>
        <w:t xml:space="preserve"> </w:t>
      </w:r>
    </w:p>
    <w:p w14:paraId="107B9B90" w14:textId="3A3988E4" w:rsidR="628AB28E" w:rsidRDefault="5BE601C2"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What is referred to in this report as the “additional cost of disability</w:t>
      </w:r>
      <w:r w:rsidR="34426A05" w:rsidRPr="6AF6A8D0">
        <w:rPr>
          <w:rFonts w:ascii="Arial" w:eastAsia="Arial" w:hAnsi="Arial" w:cs="Arial"/>
          <w:color w:val="000000" w:themeColor="text1"/>
          <w:sz w:val="28"/>
          <w:szCs w:val="28"/>
        </w:rPr>
        <w:t>”</w:t>
      </w:r>
      <w:r w:rsidR="628AB28E" w:rsidRPr="6AF6A8D0">
        <w:rPr>
          <w:rStyle w:val="FootnoteReference"/>
          <w:rFonts w:ascii="Arial" w:eastAsia="Arial" w:hAnsi="Arial" w:cs="Arial"/>
          <w:color w:val="000000" w:themeColor="text1"/>
          <w:sz w:val="28"/>
          <w:szCs w:val="28"/>
        </w:rPr>
        <w:footnoteReference w:id="6"/>
      </w:r>
      <w:r w:rsidRPr="6AF6A8D0">
        <w:rPr>
          <w:rFonts w:ascii="Arial" w:eastAsia="Arial" w:hAnsi="Arial" w:cs="Arial"/>
          <w:color w:val="000000" w:themeColor="text1"/>
          <w:sz w:val="28"/>
          <w:szCs w:val="28"/>
        </w:rPr>
        <w:t xml:space="preserve"> refers to unique costs experienced by disabled people or costs that are more essential for disabled people. Heat and electricity are also two costs that disabled people may need to meet to manage </w:t>
      </w:r>
      <w:r w:rsidR="6DDC0FCA" w:rsidRPr="6AF6A8D0">
        <w:rPr>
          <w:rFonts w:ascii="Arial" w:eastAsia="Arial" w:hAnsi="Arial" w:cs="Arial"/>
          <w:color w:val="000000" w:themeColor="text1"/>
          <w:sz w:val="28"/>
          <w:szCs w:val="28"/>
        </w:rPr>
        <w:t xml:space="preserve">their </w:t>
      </w:r>
      <w:r w:rsidRPr="6AF6A8D0">
        <w:rPr>
          <w:rFonts w:ascii="Arial" w:eastAsia="Arial" w:hAnsi="Arial" w:cs="Arial"/>
          <w:color w:val="000000" w:themeColor="text1"/>
          <w:sz w:val="28"/>
          <w:szCs w:val="28"/>
        </w:rPr>
        <w:t xml:space="preserve">impairments. Some impairments can be triggered by </w:t>
      </w:r>
      <w:r w:rsidR="2B63827A" w:rsidRPr="6AF6A8D0">
        <w:rPr>
          <w:rFonts w:ascii="Arial" w:eastAsia="Arial" w:hAnsi="Arial" w:cs="Arial"/>
          <w:color w:val="000000" w:themeColor="text1"/>
          <w:sz w:val="28"/>
          <w:szCs w:val="28"/>
        </w:rPr>
        <w:t xml:space="preserve">extreme </w:t>
      </w:r>
      <w:r w:rsidRPr="6AF6A8D0">
        <w:rPr>
          <w:rFonts w:ascii="Arial" w:eastAsia="Arial" w:hAnsi="Arial" w:cs="Arial"/>
          <w:color w:val="000000" w:themeColor="text1"/>
          <w:sz w:val="28"/>
          <w:szCs w:val="28"/>
        </w:rPr>
        <w:t>temperature</w:t>
      </w:r>
      <w:r w:rsidR="5A5E96B0" w:rsidRPr="6AF6A8D0">
        <w:rPr>
          <w:rFonts w:ascii="Arial" w:eastAsia="Arial" w:hAnsi="Arial" w:cs="Arial"/>
          <w:color w:val="000000" w:themeColor="text1"/>
          <w:sz w:val="28"/>
          <w:szCs w:val="28"/>
        </w:rPr>
        <w:t>s</w:t>
      </w:r>
      <w:r w:rsidRPr="6AF6A8D0">
        <w:rPr>
          <w:rFonts w:ascii="Arial" w:eastAsia="Arial" w:hAnsi="Arial" w:cs="Arial"/>
          <w:color w:val="000000" w:themeColor="text1"/>
          <w:sz w:val="28"/>
          <w:szCs w:val="28"/>
        </w:rPr>
        <w:t xml:space="preserve"> or require the use of equipment that uses a significant amount of electricity. These impairment-related expenses are </w:t>
      </w:r>
      <w:r w:rsidR="662899DE" w:rsidRPr="6AF6A8D0">
        <w:rPr>
          <w:rFonts w:ascii="Arial" w:eastAsia="Arial" w:hAnsi="Arial" w:cs="Arial"/>
          <w:color w:val="000000" w:themeColor="text1"/>
          <w:sz w:val="28"/>
          <w:szCs w:val="28"/>
        </w:rPr>
        <w:t xml:space="preserve">essential </w:t>
      </w:r>
      <w:r w:rsidR="7AADC6DD" w:rsidRPr="6AF6A8D0">
        <w:rPr>
          <w:rFonts w:ascii="Arial" w:eastAsia="Arial" w:hAnsi="Arial" w:cs="Arial"/>
          <w:color w:val="000000" w:themeColor="text1"/>
          <w:sz w:val="28"/>
          <w:szCs w:val="28"/>
        </w:rPr>
        <w:t>for the</w:t>
      </w:r>
      <w:r w:rsidRPr="6AF6A8D0">
        <w:rPr>
          <w:rFonts w:ascii="Arial" w:eastAsia="Arial" w:hAnsi="Arial" w:cs="Arial"/>
          <w:color w:val="000000" w:themeColor="text1"/>
          <w:sz w:val="28"/>
          <w:szCs w:val="28"/>
        </w:rPr>
        <w:t xml:space="preserve"> disabled person, therefore in some cases, the basic payments they must make are increased in comparison to a non-disabled person or they would have to </w:t>
      </w:r>
      <w:r w:rsidR="62621C5B" w:rsidRPr="6AF6A8D0">
        <w:rPr>
          <w:rFonts w:ascii="Arial" w:eastAsia="Arial" w:hAnsi="Arial" w:cs="Arial"/>
          <w:color w:val="000000" w:themeColor="text1"/>
          <w:sz w:val="28"/>
          <w:szCs w:val="28"/>
        </w:rPr>
        <w:t xml:space="preserve">reduce </w:t>
      </w:r>
      <w:r w:rsidR="54E99BA5" w:rsidRPr="6AF6A8D0">
        <w:rPr>
          <w:rFonts w:ascii="Arial" w:eastAsia="Arial" w:hAnsi="Arial" w:cs="Arial"/>
          <w:color w:val="000000" w:themeColor="text1"/>
          <w:sz w:val="28"/>
          <w:szCs w:val="28"/>
        </w:rPr>
        <w:t>expenditure</w:t>
      </w:r>
      <w:r w:rsidRPr="6AF6A8D0">
        <w:rPr>
          <w:rFonts w:ascii="Arial" w:eastAsia="Arial" w:hAnsi="Arial" w:cs="Arial"/>
          <w:color w:val="000000" w:themeColor="text1"/>
          <w:sz w:val="28"/>
          <w:szCs w:val="28"/>
        </w:rPr>
        <w:t xml:space="preserve"> in other essential areas, notably food and transport, to meet these costs.   </w:t>
      </w:r>
    </w:p>
    <w:p w14:paraId="4D19BBB9" w14:textId="221F49C7" w:rsidR="709C71DF" w:rsidRDefault="4A3402A0" w:rsidP="709C71DF">
      <w:pPr>
        <w:rPr>
          <w:rFonts w:ascii="Arial" w:eastAsia="Arial" w:hAnsi="Arial" w:cs="Arial"/>
          <w:color w:val="000000" w:themeColor="text1"/>
          <w:sz w:val="28"/>
          <w:szCs w:val="28"/>
        </w:rPr>
      </w:pPr>
      <w:r w:rsidRPr="709C71DF">
        <w:rPr>
          <w:rFonts w:ascii="Arial" w:eastAsia="Arial" w:hAnsi="Arial" w:cs="Arial"/>
          <w:b/>
          <w:bCs/>
          <w:color w:val="000000" w:themeColor="text1"/>
          <w:sz w:val="28"/>
          <w:szCs w:val="28"/>
        </w:rPr>
        <w:t xml:space="preserve">Section One: Impact of rising Energy, Electricity and Water Bills </w:t>
      </w:r>
    </w:p>
    <w:p w14:paraId="586DDF82" w14:textId="5FD896C0" w:rsidR="4A3402A0" w:rsidRDefault="4A3402A0"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 xml:space="preserve">A significant majority of disabled people who responded to our survey experienced increased costs to their heating, electricity and water. </w:t>
      </w:r>
      <w:r w:rsidR="0862EDF3" w:rsidRPr="6AF6A8D0">
        <w:rPr>
          <w:rFonts w:ascii="Arial" w:eastAsia="Arial" w:hAnsi="Arial" w:cs="Arial"/>
          <w:color w:val="000000" w:themeColor="text1"/>
          <w:sz w:val="28"/>
          <w:szCs w:val="28"/>
        </w:rPr>
        <w:t>Of the</w:t>
      </w:r>
      <w:r w:rsidRPr="6AF6A8D0">
        <w:rPr>
          <w:rFonts w:ascii="Arial" w:eastAsia="Arial" w:hAnsi="Arial" w:cs="Arial"/>
          <w:color w:val="000000" w:themeColor="text1"/>
          <w:sz w:val="28"/>
          <w:szCs w:val="28"/>
        </w:rPr>
        <w:t xml:space="preserve"> 74 respondents</w:t>
      </w:r>
      <w:r w:rsidR="7D4A89C5" w:rsidRPr="6AF6A8D0">
        <w:rPr>
          <w:rFonts w:ascii="Arial" w:eastAsia="Arial" w:hAnsi="Arial" w:cs="Arial"/>
          <w:color w:val="000000" w:themeColor="text1"/>
          <w:sz w:val="28"/>
          <w:szCs w:val="28"/>
        </w:rPr>
        <w:t>, 89%</w:t>
      </w:r>
      <w:r w:rsidRPr="6AF6A8D0">
        <w:rPr>
          <w:rFonts w:ascii="Arial" w:eastAsia="Arial" w:hAnsi="Arial" w:cs="Arial"/>
          <w:color w:val="000000" w:themeColor="text1"/>
          <w:sz w:val="28"/>
          <w:szCs w:val="28"/>
        </w:rPr>
        <w:t xml:space="preserve"> experienced increased costs,</w:t>
      </w:r>
      <w:r w:rsidR="3E652769" w:rsidRPr="6AF6A8D0">
        <w:rPr>
          <w:rFonts w:ascii="Arial" w:eastAsia="Arial" w:hAnsi="Arial" w:cs="Arial"/>
          <w:color w:val="000000" w:themeColor="text1"/>
          <w:sz w:val="28"/>
          <w:szCs w:val="28"/>
        </w:rPr>
        <w:t xml:space="preserve"> this is a slight reduction from the previous year in which 92% of the respondents experienced increased costs, however it is relevant that the 2022 survey had significantly less participan</w:t>
      </w:r>
      <w:r w:rsidR="4707D324" w:rsidRPr="6AF6A8D0">
        <w:rPr>
          <w:rFonts w:ascii="Arial" w:eastAsia="Arial" w:hAnsi="Arial" w:cs="Arial"/>
          <w:color w:val="000000" w:themeColor="text1"/>
          <w:sz w:val="28"/>
          <w:szCs w:val="28"/>
        </w:rPr>
        <w:t>ts</w:t>
      </w:r>
      <w:r w:rsidRPr="6AF6A8D0">
        <w:rPr>
          <w:rFonts w:ascii="Arial" w:eastAsia="Arial" w:hAnsi="Arial" w:cs="Arial"/>
          <w:color w:val="000000" w:themeColor="text1"/>
          <w:sz w:val="28"/>
          <w:szCs w:val="28"/>
        </w:rPr>
        <w:t xml:space="preserve">. </w:t>
      </w:r>
    </w:p>
    <w:p w14:paraId="44D1D594" w14:textId="711FB951" w:rsidR="4A3402A0" w:rsidRDefault="4A3402A0" w:rsidP="709C71DF">
      <w:pPr>
        <w:rPr>
          <w:rFonts w:ascii="Arial" w:eastAsia="Arial" w:hAnsi="Arial" w:cs="Arial"/>
          <w:color w:val="000000" w:themeColor="text1"/>
          <w:sz w:val="28"/>
          <w:szCs w:val="28"/>
          <w:vertAlign w:val="superscript"/>
        </w:rPr>
      </w:pPr>
      <w:r w:rsidRPr="6AF6A8D0">
        <w:rPr>
          <w:rFonts w:ascii="Arial" w:eastAsia="Arial" w:hAnsi="Arial" w:cs="Arial"/>
          <w:color w:val="000000" w:themeColor="text1"/>
          <w:sz w:val="28"/>
          <w:szCs w:val="28"/>
        </w:rPr>
        <w:t>When asked to give further details, one disabled person told us that “Heating has increased to the extent that we don’t turn it on, just wear more clothes.”</w:t>
      </w:r>
      <w:r w:rsidRPr="6AF6A8D0">
        <w:rPr>
          <w:rStyle w:val="FootnoteReference"/>
          <w:rFonts w:ascii="Arial" w:eastAsia="Arial" w:hAnsi="Arial" w:cs="Arial"/>
          <w:color w:val="000000" w:themeColor="text1"/>
          <w:sz w:val="28"/>
          <w:szCs w:val="28"/>
        </w:rPr>
        <w:footnoteReference w:id="7"/>
      </w:r>
      <w:r w:rsidR="713A07BB" w:rsidRPr="6AF6A8D0">
        <w:rPr>
          <w:rFonts w:ascii="Arial" w:eastAsia="Arial" w:hAnsi="Arial" w:cs="Arial"/>
          <w:color w:val="000000" w:themeColor="text1"/>
          <w:sz w:val="28"/>
          <w:szCs w:val="28"/>
        </w:rPr>
        <w:t xml:space="preserve"> This is a common response throughout survey responses and within the focus groups, disabled people report</w:t>
      </w:r>
      <w:r w:rsidR="02504BB5" w:rsidRPr="6AF6A8D0">
        <w:rPr>
          <w:rFonts w:ascii="Arial" w:eastAsia="Arial" w:hAnsi="Arial" w:cs="Arial"/>
          <w:color w:val="000000" w:themeColor="text1"/>
          <w:sz w:val="28"/>
          <w:szCs w:val="28"/>
        </w:rPr>
        <w:t>ed using</w:t>
      </w:r>
      <w:r w:rsidR="713A07BB" w:rsidRPr="6AF6A8D0">
        <w:rPr>
          <w:rFonts w:ascii="Arial" w:eastAsia="Arial" w:hAnsi="Arial" w:cs="Arial"/>
          <w:color w:val="000000" w:themeColor="text1"/>
          <w:sz w:val="28"/>
          <w:szCs w:val="28"/>
        </w:rPr>
        <w:t xml:space="preserve"> coping strategies such as wearing more clothes, </w:t>
      </w:r>
      <w:r w:rsidR="639F71E3" w:rsidRPr="6AF6A8D0">
        <w:rPr>
          <w:rFonts w:ascii="Arial" w:eastAsia="Arial" w:hAnsi="Arial" w:cs="Arial"/>
          <w:color w:val="000000" w:themeColor="text1"/>
          <w:sz w:val="28"/>
          <w:szCs w:val="28"/>
        </w:rPr>
        <w:t>turning</w:t>
      </w:r>
      <w:r w:rsidR="713A07BB" w:rsidRPr="6AF6A8D0">
        <w:rPr>
          <w:rFonts w:ascii="Arial" w:eastAsia="Arial" w:hAnsi="Arial" w:cs="Arial"/>
          <w:color w:val="000000" w:themeColor="text1"/>
          <w:sz w:val="28"/>
          <w:szCs w:val="28"/>
        </w:rPr>
        <w:t xml:space="preserve"> heating on for </w:t>
      </w:r>
      <w:r w:rsidR="713A07BB" w:rsidRPr="6AF6A8D0">
        <w:rPr>
          <w:rFonts w:ascii="Arial" w:eastAsia="Arial" w:hAnsi="Arial" w:cs="Arial"/>
          <w:color w:val="000000" w:themeColor="text1"/>
          <w:sz w:val="28"/>
          <w:szCs w:val="28"/>
        </w:rPr>
        <w:lastRenderedPageBreak/>
        <w:t>strategic times throughout the day, or resorting to having to try and bare the cold.</w:t>
      </w:r>
    </w:p>
    <w:p w14:paraId="4CD6782F" w14:textId="7887A9F4" w:rsidR="2FDEECED" w:rsidRDefault="2FDEECED"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 xml:space="preserve">Respondents noted that they had already been struggling for money prior to the crisis, making it difficult to cut expenses in other areas to make up for bill increases. </w:t>
      </w:r>
      <w:r w:rsidR="4DD644B7" w:rsidRPr="6AF6A8D0">
        <w:rPr>
          <w:rFonts w:ascii="Arial" w:eastAsia="Arial" w:hAnsi="Arial" w:cs="Arial"/>
          <w:color w:val="000000" w:themeColor="text1"/>
          <w:sz w:val="28"/>
          <w:szCs w:val="28"/>
        </w:rPr>
        <w:t>One key concern was the wages and b</w:t>
      </w:r>
      <w:r w:rsidRPr="6AF6A8D0">
        <w:rPr>
          <w:rFonts w:ascii="Arial" w:eastAsia="Arial" w:hAnsi="Arial" w:cs="Arial"/>
          <w:color w:val="000000" w:themeColor="text1"/>
          <w:sz w:val="28"/>
          <w:szCs w:val="28"/>
        </w:rPr>
        <w:t>enefits such as Universal Credit and Personal Independent Payments not rising in line with inflation</w:t>
      </w:r>
      <w:r w:rsidRPr="6AF6A8D0">
        <w:rPr>
          <w:rStyle w:val="FootnoteReference"/>
          <w:rFonts w:ascii="Arial" w:eastAsia="Arial" w:hAnsi="Arial" w:cs="Arial"/>
          <w:color w:val="000000" w:themeColor="text1"/>
          <w:sz w:val="28"/>
          <w:szCs w:val="28"/>
        </w:rPr>
        <w:footnoteReference w:id="8"/>
      </w:r>
      <w:r w:rsidRPr="6AF6A8D0">
        <w:rPr>
          <w:rFonts w:ascii="Arial" w:eastAsia="Arial" w:hAnsi="Arial" w:cs="Arial"/>
          <w:color w:val="000000" w:themeColor="text1"/>
          <w:sz w:val="28"/>
          <w:szCs w:val="28"/>
        </w:rPr>
        <w:t xml:space="preserve"> was highlighted as a key issue </w:t>
      </w:r>
      <w:r w:rsidR="476FAE53" w:rsidRPr="6AF6A8D0">
        <w:rPr>
          <w:rFonts w:ascii="Arial" w:eastAsia="Arial" w:hAnsi="Arial" w:cs="Arial"/>
          <w:color w:val="000000" w:themeColor="text1"/>
          <w:sz w:val="28"/>
          <w:szCs w:val="28"/>
        </w:rPr>
        <w:t>“everything is getting more expensive. energy costs, household bills, food prices, travel co</w:t>
      </w:r>
      <w:r w:rsidR="166B479D" w:rsidRPr="6AF6A8D0">
        <w:rPr>
          <w:rFonts w:ascii="Arial" w:eastAsia="Arial" w:hAnsi="Arial" w:cs="Arial"/>
          <w:color w:val="000000" w:themeColor="text1"/>
          <w:sz w:val="28"/>
          <w:szCs w:val="28"/>
        </w:rPr>
        <w:t>s</w:t>
      </w:r>
      <w:r w:rsidR="476FAE53" w:rsidRPr="6AF6A8D0">
        <w:rPr>
          <w:rFonts w:ascii="Arial" w:eastAsia="Arial" w:hAnsi="Arial" w:cs="Arial"/>
          <w:color w:val="000000" w:themeColor="text1"/>
          <w:sz w:val="28"/>
          <w:szCs w:val="28"/>
        </w:rPr>
        <w:t xml:space="preserve">ts and yet </w:t>
      </w:r>
      <w:r w:rsidR="5807EAE1" w:rsidRPr="6AF6A8D0">
        <w:rPr>
          <w:rFonts w:ascii="Arial" w:eastAsia="Arial" w:hAnsi="Arial" w:cs="Arial"/>
          <w:color w:val="000000" w:themeColor="text1"/>
          <w:sz w:val="28"/>
          <w:szCs w:val="28"/>
        </w:rPr>
        <w:t>wages,</w:t>
      </w:r>
      <w:r w:rsidR="476FAE53" w:rsidRPr="6AF6A8D0">
        <w:rPr>
          <w:rFonts w:ascii="Arial" w:eastAsia="Arial" w:hAnsi="Arial" w:cs="Arial"/>
          <w:color w:val="000000" w:themeColor="text1"/>
          <w:sz w:val="28"/>
          <w:szCs w:val="28"/>
        </w:rPr>
        <w:t xml:space="preserve"> and PIP remain the same </w:t>
      </w:r>
      <w:r w:rsidR="26DFEBDA" w:rsidRPr="6AF6A8D0">
        <w:rPr>
          <w:rFonts w:ascii="Arial" w:eastAsia="Arial" w:hAnsi="Arial" w:cs="Arial"/>
          <w:color w:val="000000" w:themeColor="text1"/>
          <w:sz w:val="28"/>
          <w:szCs w:val="28"/>
        </w:rPr>
        <w:t>I</w:t>
      </w:r>
      <w:r w:rsidR="476FAE53" w:rsidRPr="6AF6A8D0">
        <w:rPr>
          <w:rFonts w:ascii="Arial" w:eastAsia="Arial" w:hAnsi="Arial" w:cs="Arial"/>
          <w:color w:val="000000" w:themeColor="text1"/>
          <w:sz w:val="28"/>
          <w:szCs w:val="28"/>
        </w:rPr>
        <w:t xml:space="preserve"> can't keep up.”</w:t>
      </w:r>
      <w:r w:rsidRPr="6AF6A8D0">
        <w:rPr>
          <w:rStyle w:val="FootnoteReference"/>
          <w:rFonts w:ascii="Arial" w:eastAsia="Arial" w:hAnsi="Arial" w:cs="Arial"/>
          <w:color w:val="000000" w:themeColor="text1"/>
          <w:sz w:val="28"/>
          <w:szCs w:val="28"/>
        </w:rPr>
        <w:footnoteReference w:id="9"/>
      </w:r>
      <w:r w:rsidR="265A45BD" w:rsidRPr="6AF6A8D0">
        <w:rPr>
          <w:rFonts w:ascii="Arial" w:eastAsia="Arial" w:hAnsi="Arial" w:cs="Arial"/>
          <w:color w:val="000000" w:themeColor="text1"/>
          <w:sz w:val="28"/>
          <w:szCs w:val="28"/>
        </w:rPr>
        <w:t xml:space="preserve"> </w:t>
      </w:r>
    </w:p>
    <w:p w14:paraId="0413ED27" w14:textId="0DD03C26" w:rsidR="591E0B77" w:rsidRDefault="591E0B77" w:rsidP="6AF6A8D0">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 xml:space="preserve">Uncertainty </w:t>
      </w:r>
      <w:r w:rsidR="3054E5F5" w:rsidRPr="6AF6A8D0">
        <w:rPr>
          <w:rFonts w:ascii="Arial" w:eastAsia="Arial" w:hAnsi="Arial" w:cs="Arial"/>
          <w:color w:val="000000" w:themeColor="text1"/>
          <w:sz w:val="28"/>
          <w:szCs w:val="28"/>
        </w:rPr>
        <w:t>about</w:t>
      </w:r>
      <w:r w:rsidRPr="6AF6A8D0">
        <w:rPr>
          <w:rFonts w:ascii="Arial" w:eastAsia="Arial" w:hAnsi="Arial" w:cs="Arial"/>
          <w:color w:val="000000" w:themeColor="text1"/>
          <w:sz w:val="28"/>
          <w:szCs w:val="28"/>
        </w:rPr>
        <w:t xml:space="preserve"> future bill increases was also highlighted. </w:t>
      </w:r>
      <w:r w:rsidR="03FD3F09" w:rsidRPr="6AF6A8D0">
        <w:rPr>
          <w:rFonts w:ascii="Arial" w:eastAsia="Arial" w:hAnsi="Arial" w:cs="Arial"/>
          <w:color w:val="000000" w:themeColor="text1"/>
          <w:sz w:val="28"/>
          <w:szCs w:val="28"/>
        </w:rPr>
        <w:t>“What's worse is not knowing what to expect next, how much more costs will increase.”</w:t>
      </w:r>
      <w:r w:rsidRPr="6AF6A8D0">
        <w:rPr>
          <w:rStyle w:val="FootnoteReference"/>
          <w:rFonts w:ascii="Arial" w:eastAsia="Arial" w:hAnsi="Arial" w:cs="Arial"/>
          <w:color w:val="000000" w:themeColor="text1"/>
          <w:sz w:val="28"/>
          <w:szCs w:val="28"/>
        </w:rPr>
        <w:footnoteReference w:id="10"/>
      </w:r>
      <w:r w:rsidR="03FD3F09" w:rsidRPr="6AF6A8D0">
        <w:rPr>
          <w:rFonts w:ascii="Arial" w:eastAsia="Arial" w:hAnsi="Arial" w:cs="Arial"/>
          <w:color w:val="000000" w:themeColor="text1"/>
          <w:sz w:val="28"/>
          <w:szCs w:val="28"/>
        </w:rPr>
        <w:t xml:space="preserve"> </w:t>
      </w:r>
      <w:r w:rsidRPr="6AF6A8D0">
        <w:rPr>
          <w:rFonts w:ascii="Arial" w:eastAsia="Arial" w:hAnsi="Arial" w:cs="Arial"/>
          <w:color w:val="000000" w:themeColor="text1"/>
          <w:sz w:val="28"/>
          <w:szCs w:val="28"/>
        </w:rPr>
        <w:t xml:space="preserve">Some noted that even with cutting expenses, they are concerned about future financial issues or costs increasing further. </w:t>
      </w:r>
    </w:p>
    <w:p w14:paraId="55432A3E" w14:textId="138617D0" w:rsidR="01D0330B" w:rsidRDefault="01D0330B"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58 of the 74 respondents reported having to cut back on these costs. When asked to provide further details respondents reported having to s</w:t>
      </w:r>
      <w:r w:rsidR="1727C098" w:rsidRPr="6AF6A8D0">
        <w:rPr>
          <w:rFonts w:ascii="Arial" w:eastAsia="Arial" w:hAnsi="Arial" w:cs="Arial"/>
          <w:color w:val="000000" w:themeColor="text1"/>
          <w:sz w:val="28"/>
          <w:szCs w:val="28"/>
        </w:rPr>
        <w:t>ell their possessions to pay their bills, some had to significantly reduce their car usag</w:t>
      </w:r>
      <w:r w:rsidR="1727C098" w:rsidRPr="00396469">
        <w:rPr>
          <w:rFonts w:ascii="Arial" w:eastAsia="Arial" w:hAnsi="Arial" w:cs="Arial"/>
          <w:color w:val="000000" w:themeColor="text1"/>
          <w:sz w:val="28"/>
          <w:szCs w:val="28"/>
          <w:highlight w:val="yellow"/>
        </w:rPr>
        <w:t>e.</w:t>
      </w:r>
      <w:r w:rsidR="00720288" w:rsidRPr="00396469">
        <w:rPr>
          <w:rStyle w:val="FootnoteReference"/>
          <w:rFonts w:ascii="Arial" w:eastAsia="Arial" w:hAnsi="Arial" w:cs="Arial"/>
          <w:color w:val="000000" w:themeColor="text1"/>
          <w:sz w:val="28"/>
          <w:szCs w:val="28"/>
          <w:highlight w:val="yellow"/>
        </w:rPr>
        <w:footnoteReference w:id="11"/>
      </w:r>
      <w:r w:rsidR="1727C098" w:rsidRPr="6AF6A8D0">
        <w:rPr>
          <w:rFonts w:ascii="Arial" w:eastAsia="Arial" w:hAnsi="Arial" w:cs="Arial"/>
          <w:color w:val="000000" w:themeColor="text1"/>
          <w:sz w:val="28"/>
          <w:szCs w:val="28"/>
        </w:rPr>
        <w:t xml:space="preserve"> One respondent reported that they had to change what they used their PIP for, switching from using it for </w:t>
      </w:r>
      <w:r w:rsidR="7F19FD6D" w:rsidRPr="6AF6A8D0">
        <w:rPr>
          <w:rFonts w:ascii="Arial" w:eastAsia="Arial" w:hAnsi="Arial" w:cs="Arial"/>
          <w:color w:val="000000" w:themeColor="text1"/>
          <w:sz w:val="28"/>
          <w:szCs w:val="28"/>
        </w:rPr>
        <w:t>certain therapies to using it for survival. Multiple respondents reported having to use outdated glasses prescriptions as they could not afford bills an</w:t>
      </w:r>
      <w:r w:rsidR="2B0F5195" w:rsidRPr="6AF6A8D0">
        <w:rPr>
          <w:rFonts w:ascii="Arial" w:eastAsia="Arial" w:hAnsi="Arial" w:cs="Arial"/>
          <w:color w:val="000000" w:themeColor="text1"/>
          <w:sz w:val="28"/>
          <w:szCs w:val="28"/>
        </w:rPr>
        <w:t>d to update their glasses.</w:t>
      </w:r>
      <w:r w:rsidRPr="6AF6A8D0">
        <w:rPr>
          <w:rStyle w:val="FootnoteReference"/>
          <w:rFonts w:ascii="Arial" w:eastAsia="Arial" w:hAnsi="Arial" w:cs="Arial"/>
          <w:color w:val="000000" w:themeColor="text1"/>
          <w:sz w:val="28"/>
          <w:szCs w:val="28"/>
        </w:rPr>
        <w:footnoteReference w:id="12"/>
      </w:r>
      <w:r w:rsidR="2B0F5195" w:rsidRPr="6AF6A8D0">
        <w:rPr>
          <w:rFonts w:ascii="Arial" w:eastAsia="Arial" w:hAnsi="Arial" w:cs="Arial"/>
          <w:color w:val="000000" w:themeColor="text1"/>
          <w:sz w:val="28"/>
          <w:szCs w:val="28"/>
        </w:rPr>
        <w:t xml:space="preserve"> </w:t>
      </w:r>
    </w:p>
    <w:p w14:paraId="28474827" w14:textId="2DA6C33D" w:rsidR="000912F7" w:rsidRDefault="00396469" w:rsidP="709C71DF">
      <w:pPr>
        <w:rPr>
          <w:rFonts w:ascii="Arial" w:eastAsia="Arial" w:hAnsi="Arial" w:cs="Arial"/>
          <w:color w:val="000000" w:themeColor="text1"/>
          <w:sz w:val="28"/>
          <w:szCs w:val="28"/>
        </w:rPr>
      </w:pPr>
      <w:r w:rsidRPr="00396469">
        <w:rPr>
          <w:rFonts w:ascii="Arial" w:eastAsia="Arial" w:hAnsi="Arial" w:cs="Arial"/>
          <w:color w:val="000000" w:themeColor="text1"/>
          <w:sz w:val="28"/>
          <w:szCs w:val="28"/>
          <w:highlight w:val="yellow"/>
        </w:rPr>
        <w:t>Paragraph here been deleted</w:t>
      </w:r>
      <w:r>
        <w:rPr>
          <w:rFonts w:ascii="Arial" w:eastAsia="Arial" w:hAnsi="Arial" w:cs="Arial"/>
          <w:color w:val="000000" w:themeColor="text1"/>
          <w:sz w:val="28"/>
          <w:szCs w:val="28"/>
        </w:rPr>
        <w:t xml:space="preserve"> </w:t>
      </w:r>
    </w:p>
    <w:p w14:paraId="18E69203" w14:textId="1A906674" w:rsidR="7FC404A2" w:rsidRDefault="7FC404A2" w:rsidP="3E0C0ACA">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 xml:space="preserve">Fuel poverty amongst disabled people </w:t>
      </w:r>
      <w:r w:rsidR="5B0470A4" w:rsidRPr="6AF6A8D0">
        <w:rPr>
          <w:rFonts w:ascii="Arial" w:eastAsia="Arial" w:hAnsi="Arial" w:cs="Arial"/>
          <w:color w:val="000000" w:themeColor="text1"/>
          <w:sz w:val="28"/>
          <w:szCs w:val="28"/>
        </w:rPr>
        <w:t xml:space="preserve">is a problem that pre-exists this crisis, National Energy Action estimated that </w:t>
      </w:r>
      <w:r w:rsidR="702B953C" w:rsidRPr="6AF6A8D0">
        <w:rPr>
          <w:rFonts w:ascii="Arial" w:eastAsia="Arial" w:hAnsi="Arial" w:cs="Arial"/>
          <w:color w:val="000000" w:themeColor="text1"/>
          <w:sz w:val="28"/>
          <w:szCs w:val="28"/>
        </w:rPr>
        <w:t>prior to the crisis</w:t>
      </w:r>
      <w:r w:rsidR="27DA4A35" w:rsidRPr="6AF6A8D0">
        <w:rPr>
          <w:rFonts w:ascii="Arial" w:eastAsia="Arial" w:hAnsi="Arial" w:cs="Arial"/>
          <w:color w:val="000000" w:themeColor="text1"/>
          <w:sz w:val="28"/>
          <w:szCs w:val="28"/>
        </w:rPr>
        <w:t>,</w:t>
      </w:r>
      <w:r w:rsidR="5B0470A4" w:rsidRPr="6AF6A8D0">
        <w:rPr>
          <w:rFonts w:ascii="Arial" w:eastAsia="Arial" w:hAnsi="Arial" w:cs="Arial"/>
          <w:color w:val="000000" w:themeColor="text1"/>
          <w:sz w:val="28"/>
          <w:szCs w:val="28"/>
        </w:rPr>
        <w:t xml:space="preserve"> 900,000 disabled people lived in fuel poverty.</w:t>
      </w:r>
      <w:r w:rsidRPr="6AF6A8D0">
        <w:rPr>
          <w:rStyle w:val="FootnoteReference"/>
          <w:rFonts w:ascii="Arial" w:eastAsia="Arial" w:hAnsi="Arial" w:cs="Arial"/>
          <w:color w:val="000000" w:themeColor="text1"/>
          <w:sz w:val="28"/>
          <w:szCs w:val="28"/>
        </w:rPr>
        <w:footnoteReference w:id="13"/>
      </w:r>
      <w:r w:rsidR="5B0470A4" w:rsidRPr="6AF6A8D0">
        <w:rPr>
          <w:rFonts w:ascii="Arial" w:eastAsia="Arial" w:hAnsi="Arial" w:cs="Arial"/>
          <w:color w:val="000000" w:themeColor="text1"/>
          <w:sz w:val="28"/>
          <w:szCs w:val="28"/>
        </w:rPr>
        <w:t xml:space="preserve"> </w:t>
      </w:r>
      <w:r w:rsidR="52FB9771" w:rsidRPr="6AF6A8D0">
        <w:rPr>
          <w:rFonts w:ascii="Arial" w:eastAsia="Arial" w:hAnsi="Arial" w:cs="Arial"/>
          <w:color w:val="000000" w:themeColor="text1"/>
          <w:sz w:val="28"/>
          <w:szCs w:val="28"/>
        </w:rPr>
        <w:t xml:space="preserve">Respondents to the survey and participants in the focus groups noted that the pre-existing problem with the price of fuel and financial insecurity has exacerbated the impact of </w:t>
      </w:r>
      <w:r w:rsidR="52FB9771" w:rsidRPr="6AF6A8D0">
        <w:rPr>
          <w:rFonts w:ascii="Arial" w:eastAsia="Arial" w:hAnsi="Arial" w:cs="Arial"/>
          <w:color w:val="000000" w:themeColor="text1"/>
          <w:sz w:val="28"/>
          <w:szCs w:val="28"/>
        </w:rPr>
        <w:lastRenderedPageBreak/>
        <w:t xml:space="preserve">the crisis. Many disabled people could barely afford to heat their homes </w:t>
      </w:r>
      <w:r w:rsidR="04208AEC" w:rsidRPr="6AF6A8D0">
        <w:rPr>
          <w:rFonts w:ascii="Arial" w:eastAsia="Arial" w:hAnsi="Arial" w:cs="Arial"/>
          <w:color w:val="000000" w:themeColor="text1"/>
          <w:sz w:val="28"/>
          <w:szCs w:val="28"/>
        </w:rPr>
        <w:t xml:space="preserve">previously, now it is an issue for an increased number of people. </w:t>
      </w:r>
    </w:p>
    <w:p w14:paraId="6563FBCD" w14:textId="768A0DB0" w:rsidR="703EEE88" w:rsidRDefault="78C96DBD" w:rsidP="3402D561">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T</w:t>
      </w:r>
      <w:r w:rsidR="041FB353" w:rsidRPr="6AF6A8D0">
        <w:rPr>
          <w:rFonts w:ascii="Arial" w:eastAsia="Arial" w:hAnsi="Arial" w:cs="Arial"/>
          <w:color w:val="000000" w:themeColor="text1"/>
          <w:sz w:val="28"/>
          <w:szCs w:val="28"/>
        </w:rPr>
        <w:t xml:space="preserve">here has been significant concern about people living on </w:t>
      </w:r>
      <w:r w:rsidR="26241A73" w:rsidRPr="6AF6A8D0">
        <w:rPr>
          <w:rFonts w:ascii="Arial" w:eastAsia="Arial" w:hAnsi="Arial" w:cs="Arial"/>
          <w:color w:val="000000" w:themeColor="text1"/>
          <w:sz w:val="28"/>
          <w:szCs w:val="28"/>
        </w:rPr>
        <w:t>pre-</w:t>
      </w:r>
      <w:r w:rsidR="041FB353" w:rsidRPr="6AF6A8D0">
        <w:rPr>
          <w:rFonts w:ascii="Arial" w:eastAsia="Arial" w:hAnsi="Arial" w:cs="Arial"/>
          <w:color w:val="000000" w:themeColor="text1"/>
          <w:sz w:val="28"/>
          <w:szCs w:val="28"/>
        </w:rPr>
        <w:t>payment meters. The</w:t>
      </w:r>
      <w:r w:rsidR="20C3EA6C" w:rsidRPr="6AF6A8D0">
        <w:rPr>
          <w:rFonts w:ascii="Arial" w:eastAsia="Arial" w:hAnsi="Arial" w:cs="Arial"/>
          <w:color w:val="000000" w:themeColor="text1"/>
          <w:sz w:val="28"/>
          <w:szCs w:val="28"/>
        </w:rPr>
        <w:t>se meters</w:t>
      </w:r>
      <w:r w:rsidR="50C2BACC" w:rsidRPr="6AF6A8D0">
        <w:rPr>
          <w:rFonts w:ascii="Arial" w:eastAsia="Arial" w:hAnsi="Arial" w:cs="Arial"/>
          <w:color w:val="000000" w:themeColor="text1"/>
          <w:sz w:val="28"/>
          <w:szCs w:val="28"/>
        </w:rPr>
        <w:t xml:space="preserve"> are</w:t>
      </w:r>
      <w:r w:rsidR="20C3EA6C" w:rsidRPr="6AF6A8D0">
        <w:rPr>
          <w:rFonts w:ascii="Arial" w:eastAsia="Arial" w:hAnsi="Arial" w:cs="Arial"/>
          <w:color w:val="000000" w:themeColor="text1"/>
          <w:sz w:val="28"/>
          <w:szCs w:val="28"/>
        </w:rPr>
        <w:t xml:space="preserve"> </w:t>
      </w:r>
      <w:r w:rsidR="679F59F4" w:rsidRPr="6AF6A8D0">
        <w:rPr>
          <w:rFonts w:ascii="Arial" w:eastAsia="Arial" w:hAnsi="Arial" w:cs="Arial"/>
          <w:color w:val="000000" w:themeColor="text1"/>
          <w:sz w:val="28"/>
          <w:szCs w:val="28"/>
        </w:rPr>
        <w:t>“a</w:t>
      </w:r>
      <w:r w:rsidR="3CB28B84" w:rsidRPr="6AF6A8D0">
        <w:rPr>
          <w:rFonts w:ascii="Arial" w:eastAsia="Arial" w:hAnsi="Arial" w:cs="Arial"/>
          <w:color w:val="000000" w:themeColor="text1"/>
          <w:sz w:val="28"/>
          <w:szCs w:val="28"/>
        </w:rPr>
        <w:t xml:space="preserve"> type of domestic energy meter that lets you pay for energy before you use it. This type of meter is also known as a pay-as-you-go meter.</w:t>
      </w:r>
      <w:r w:rsidR="71480613" w:rsidRPr="6AF6A8D0">
        <w:rPr>
          <w:rFonts w:ascii="Arial" w:eastAsia="Arial" w:hAnsi="Arial" w:cs="Arial"/>
          <w:color w:val="000000" w:themeColor="text1"/>
          <w:sz w:val="28"/>
          <w:szCs w:val="28"/>
        </w:rPr>
        <w:t>”</w:t>
      </w:r>
      <w:r w:rsidR="703EEE88" w:rsidRPr="6AF6A8D0">
        <w:rPr>
          <w:rStyle w:val="FootnoteReference"/>
          <w:rFonts w:ascii="Arial" w:eastAsia="Arial" w:hAnsi="Arial" w:cs="Arial"/>
          <w:color w:val="000000" w:themeColor="text1"/>
          <w:sz w:val="28"/>
          <w:szCs w:val="28"/>
        </w:rPr>
        <w:footnoteReference w:id="14"/>
      </w:r>
      <w:r w:rsidR="56B67710" w:rsidRPr="6AF6A8D0">
        <w:rPr>
          <w:rFonts w:ascii="Arial" w:eastAsia="Arial" w:hAnsi="Arial" w:cs="Arial"/>
          <w:color w:val="000000" w:themeColor="text1"/>
          <w:sz w:val="28"/>
          <w:szCs w:val="28"/>
        </w:rPr>
        <w:t xml:space="preserve"> </w:t>
      </w:r>
      <w:r w:rsidR="56D95D89" w:rsidRPr="6AF6A8D0">
        <w:rPr>
          <w:rFonts w:ascii="Arial" w:eastAsia="Arial" w:hAnsi="Arial" w:cs="Arial"/>
          <w:color w:val="000000" w:themeColor="text1"/>
          <w:sz w:val="28"/>
          <w:szCs w:val="28"/>
        </w:rPr>
        <w:t>Customers using prepayment meters are disproportionately low income, but prepayment meters are often more expensive.</w:t>
      </w:r>
      <w:r w:rsidR="6E8100A4" w:rsidRPr="6AF6A8D0">
        <w:rPr>
          <w:rFonts w:ascii="Arial" w:eastAsia="Arial" w:hAnsi="Arial" w:cs="Arial"/>
          <w:color w:val="000000" w:themeColor="text1"/>
          <w:sz w:val="28"/>
          <w:szCs w:val="28"/>
        </w:rPr>
        <w:t xml:space="preserve"> National Energy Action found that people living with prepayment meters are far more at risk of disconnection</w:t>
      </w:r>
      <w:r w:rsidR="69086024" w:rsidRPr="6AF6A8D0">
        <w:rPr>
          <w:rFonts w:ascii="Arial" w:eastAsia="Arial" w:hAnsi="Arial" w:cs="Arial"/>
          <w:color w:val="000000" w:themeColor="text1"/>
          <w:sz w:val="28"/>
          <w:szCs w:val="28"/>
        </w:rPr>
        <w:t xml:space="preserve"> than their counterparts.</w:t>
      </w:r>
      <w:r w:rsidR="703EEE88" w:rsidRPr="6AF6A8D0">
        <w:rPr>
          <w:rStyle w:val="FootnoteReference"/>
          <w:rFonts w:ascii="Arial" w:eastAsia="Arial" w:hAnsi="Arial" w:cs="Arial"/>
          <w:color w:val="000000" w:themeColor="text1"/>
          <w:sz w:val="28"/>
          <w:szCs w:val="28"/>
        </w:rPr>
        <w:footnoteReference w:id="15"/>
      </w:r>
      <w:r w:rsidR="711B739E" w:rsidRPr="6AF6A8D0">
        <w:rPr>
          <w:rFonts w:ascii="Arial" w:eastAsia="Arial" w:hAnsi="Arial" w:cs="Arial"/>
          <w:color w:val="000000" w:themeColor="text1"/>
          <w:sz w:val="28"/>
          <w:szCs w:val="28"/>
        </w:rPr>
        <w:t xml:space="preserve"> Disability Wales is glad to see action from Ofgem on the forced installation of these prepayment meters, but more must be done to ensure that prepayment customers ar</w:t>
      </w:r>
      <w:r w:rsidR="2E9A18C7" w:rsidRPr="6AF6A8D0">
        <w:rPr>
          <w:rFonts w:ascii="Arial" w:eastAsia="Arial" w:hAnsi="Arial" w:cs="Arial"/>
          <w:color w:val="000000" w:themeColor="text1"/>
          <w:sz w:val="28"/>
          <w:szCs w:val="28"/>
        </w:rPr>
        <w:t>e not financially penalised for using this form of meter.</w:t>
      </w:r>
      <w:r w:rsidR="703EEE88" w:rsidRPr="6AF6A8D0">
        <w:rPr>
          <w:rStyle w:val="FootnoteReference"/>
          <w:rFonts w:ascii="Arial" w:eastAsia="Arial" w:hAnsi="Arial" w:cs="Arial"/>
          <w:color w:val="000000" w:themeColor="text1"/>
          <w:sz w:val="28"/>
          <w:szCs w:val="28"/>
        </w:rPr>
        <w:footnoteReference w:id="16"/>
      </w:r>
    </w:p>
    <w:p w14:paraId="69440541" w14:textId="535A4762" w:rsidR="04208AEC" w:rsidRDefault="04208AEC" w:rsidP="3402D561">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Some action has been taken on energy bills and other household bills. We were pleased with the tariffs placed on energy companie</w:t>
      </w:r>
      <w:r w:rsidR="0345FB88" w:rsidRPr="6AF6A8D0">
        <w:rPr>
          <w:rFonts w:ascii="Arial" w:eastAsia="Arial" w:hAnsi="Arial" w:cs="Arial"/>
          <w:color w:val="000000" w:themeColor="text1"/>
          <w:sz w:val="28"/>
          <w:szCs w:val="28"/>
        </w:rPr>
        <w:t>s</w:t>
      </w:r>
      <w:r w:rsidRPr="6AF6A8D0">
        <w:rPr>
          <w:rFonts w:ascii="Arial" w:eastAsia="Arial" w:hAnsi="Arial" w:cs="Arial"/>
          <w:color w:val="000000" w:themeColor="text1"/>
          <w:sz w:val="28"/>
          <w:szCs w:val="28"/>
        </w:rPr>
        <w:t xml:space="preserve"> and to see some support such as </w:t>
      </w:r>
      <w:r w:rsidR="00655C18">
        <w:rPr>
          <w:rFonts w:ascii="Arial" w:eastAsia="Arial" w:hAnsi="Arial" w:cs="Arial"/>
          <w:color w:val="000000" w:themeColor="text1"/>
          <w:sz w:val="28"/>
          <w:szCs w:val="28"/>
        </w:rPr>
        <w:t>Wales Fuel Support Scheme</w:t>
      </w:r>
      <w:r w:rsidRPr="6AF6A8D0">
        <w:rPr>
          <w:rFonts w:ascii="Arial" w:eastAsia="Arial" w:hAnsi="Arial" w:cs="Arial"/>
          <w:color w:val="000000" w:themeColor="text1"/>
          <w:sz w:val="28"/>
          <w:szCs w:val="28"/>
        </w:rPr>
        <w:t xml:space="preserve"> and the one-off £150 cost of living payments. However, as will be discussed in further d</w:t>
      </w:r>
      <w:r w:rsidR="49C1DAA0" w:rsidRPr="6AF6A8D0">
        <w:rPr>
          <w:rFonts w:ascii="Arial" w:eastAsia="Arial" w:hAnsi="Arial" w:cs="Arial"/>
          <w:color w:val="000000" w:themeColor="text1"/>
          <w:sz w:val="28"/>
          <w:szCs w:val="28"/>
        </w:rPr>
        <w:t xml:space="preserve">etail in section four, this is a long-term problem which cannot be fully addressed by measures designed to support people in the short term. </w:t>
      </w:r>
    </w:p>
    <w:p w14:paraId="04BE7A4D" w14:textId="4A0B031C" w:rsidR="229FBE37" w:rsidRDefault="229FBE37" w:rsidP="3E0C0ACA">
      <w:pPr>
        <w:rPr>
          <w:rFonts w:ascii="Arial" w:eastAsia="Arial" w:hAnsi="Arial" w:cs="Arial"/>
          <w:color w:val="000000" w:themeColor="text1"/>
          <w:sz w:val="28"/>
          <w:szCs w:val="28"/>
        </w:rPr>
      </w:pPr>
      <w:r w:rsidRPr="1E4519E3">
        <w:rPr>
          <w:rFonts w:ascii="Arial" w:eastAsia="Arial" w:hAnsi="Arial" w:cs="Arial"/>
          <w:b/>
          <w:bCs/>
          <w:color w:val="000000" w:themeColor="text1"/>
          <w:sz w:val="28"/>
          <w:szCs w:val="28"/>
        </w:rPr>
        <w:t xml:space="preserve">Section Two: Housing, Transport and Other Expenses. </w:t>
      </w:r>
    </w:p>
    <w:p w14:paraId="458DCBDD" w14:textId="1CA2E133" w:rsidR="5873854F" w:rsidRDefault="5A0416EE" w:rsidP="1E4519E3">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Disability Wales believes that t</w:t>
      </w:r>
      <w:r w:rsidR="73722E89" w:rsidRPr="6AF6A8D0">
        <w:rPr>
          <w:rFonts w:ascii="Arial" w:eastAsia="Arial" w:hAnsi="Arial" w:cs="Arial"/>
          <w:color w:val="000000" w:themeColor="text1"/>
          <w:sz w:val="28"/>
          <w:szCs w:val="28"/>
        </w:rPr>
        <w:t>his crisis is significantly more complex</w:t>
      </w:r>
      <w:r w:rsidR="0E350FBC" w:rsidRPr="6AF6A8D0">
        <w:rPr>
          <w:rFonts w:ascii="Arial" w:eastAsia="Arial" w:hAnsi="Arial" w:cs="Arial"/>
          <w:color w:val="000000" w:themeColor="text1"/>
          <w:sz w:val="28"/>
          <w:szCs w:val="28"/>
        </w:rPr>
        <w:t xml:space="preserve"> than just the rising cost of bills, this belief was reflected in the responses from disabled people living in Wales</w:t>
      </w:r>
      <w:r w:rsidR="73722E89" w:rsidRPr="6AF6A8D0">
        <w:rPr>
          <w:rFonts w:ascii="Arial" w:eastAsia="Arial" w:hAnsi="Arial" w:cs="Arial"/>
          <w:color w:val="000000" w:themeColor="text1"/>
          <w:sz w:val="28"/>
          <w:szCs w:val="28"/>
        </w:rPr>
        <w:t xml:space="preserve">. </w:t>
      </w:r>
      <w:r w:rsidR="0181B317" w:rsidRPr="6AF6A8D0">
        <w:rPr>
          <w:rFonts w:ascii="Arial" w:eastAsia="Arial" w:hAnsi="Arial" w:cs="Arial"/>
          <w:color w:val="000000" w:themeColor="text1"/>
          <w:sz w:val="28"/>
          <w:szCs w:val="28"/>
        </w:rPr>
        <w:t xml:space="preserve">This section addresses some of these </w:t>
      </w:r>
      <w:r w:rsidR="7B9F4ED4" w:rsidRPr="6AF6A8D0">
        <w:rPr>
          <w:rFonts w:ascii="Arial" w:eastAsia="Arial" w:hAnsi="Arial" w:cs="Arial"/>
          <w:color w:val="000000" w:themeColor="text1"/>
          <w:sz w:val="28"/>
          <w:szCs w:val="28"/>
        </w:rPr>
        <w:t xml:space="preserve">other costs, such as the cost of transport, food, and leisure activities, and the impact on disabled people. </w:t>
      </w:r>
    </w:p>
    <w:p w14:paraId="685A1C83" w14:textId="1A9D6F46" w:rsidR="7EFC15D9" w:rsidRDefault="7EFC15D9" w:rsidP="3E0C0ACA">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 xml:space="preserve">We found that disabled people in Wales are consistently spending more across Housing, </w:t>
      </w:r>
      <w:r w:rsidR="00720288" w:rsidRPr="6AF6A8D0">
        <w:rPr>
          <w:rFonts w:ascii="Arial" w:eastAsia="Arial" w:hAnsi="Arial" w:cs="Arial"/>
          <w:color w:val="000000" w:themeColor="text1"/>
          <w:sz w:val="28"/>
          <w:szCs w:val="28"/>
        </w:rPr>
        <w:t>Transport,</w:t>
      </w:r>
      <w:r w:rsidRPr="6AF6A8D0">
        <w:rPr>
          <w:rFonts w:ascii="Arial" w:eastAsia="Arial" w:hAnsi="Arial" w:cs="Arial"/>
          <w:color w:val="000000" w:themeColor="text1"/>
          <w:sz w:val="28"/>
          <w:szCs w:val="28"/>
        </w:rPr>
        <w:t xml:space="preserve"> and Impairment related expenses. </w:t>
      </w:r>
      <w:r w:rsidR="58AB6BA5" w:rsidRPr="6AF6A8D0">
        <w:rPr>
          <w:rFonts w:ascii="Arial" w:eastAsia="Arial" w:hAnsi="Arial" w:cs="Arial"/>
          <w:color w:val="000000" w:themeColor="text1"/>
          <w:sz w:val="28"/>
          <w:szCs w:val="28"/>
        </w:rPr>
        <w:t xml:space="preserve">61 disabled people told us that they had spent more on transport and 48 disabled people told us that they had to spend more on impairment-related expenses. </w:t>
      </w:r>
      <w:r w:rsidR="7194D854" w:rsidRPr="6AF6A8D0">
        <w:rPr>
          <w:rFonts w:ascii="Arial" w:eastAsia="Arial" w:hAnsi="Arial" w:cs="Arial"/>
          <w:color w:val="000000" w:themeColor="text1"/>
          <w:sz w:val="28"/>
          <w:szCs w:val="28"/>
        </w:rPr>
        <w:t>Respondents noted</w:t>
      </w:r>
      <w:r w:rsidR="3D616036" w:rsidRPr="6AF6A8D0">
        <w:rPr>
          <w:rFonts w:ascii="Arial" w:eastAsia="Arial" w:hAnsi="Arial" w:cs="Arial"/>
          <w:color w:val="000000" w:themeColor="text1"/>
          <w:sz w:val="28"/>
          <w:szCs w:val="28"/>
        </w:rPr>
        <w:t xml:space="preserve"> the rise in prices of car fuel, and </w:t>
      </w:r>
      <w:r w:rsidR="3D616036" w:rsidRPr="6AF6A8D0">
        <w:rPr>
          <w:rFonts w:ascii="Arial" w:eastAsia="Arial" w:hAnsi="Arial" w:cs="Arial"/>
          <w:color w:val="000000" w:themeColor="text1"/>
          <w:sz w:val="28"/>
          <w:szCs w:val="28"/>
        </w:rPr>
        <w:lastRenderedPageBreak/>
        <w:t>transport tickets as</w:t>
      </w:r>
      <w:r w:rsidR="2AC1D5AC" w:rsidRPr="6AF6A8D0">
        <w:rPr>
          <w:rFonts w:ascii="Arial" w:eastAsia="Arial" w:hAnsi="Arial" w:cs="Arial"/>
          <w:color w:val="000000" w:themeColor="text1"/>
          <w:sz w:val="28"/>
          <w:szCs w:val="28"/>
        </w:rPr>
        <w:t xml:space="preserve"> some of</w:t>
      </w:r>
      <w:r w:rsidR="3D616036" w:rsidRPr="6AF6A8D0">
        <w:rPr>
          <w:rFonts w:ascii="Arial" w:eastAsia="Arial" w:hAnsi="Arial" w:cs="Arial"/>
          <w:color w:val="000000" w:themeColor="text1"/>
          <w:sz w:val="28"/>
          <w:szCs w:val="28"/>
        </w:rPr>
        <w:t xml:space="preserve"> the main contributors towards rising travel costs. Some respondents noted that </w:t>
      </w:r>
      <w:r w:rsidR="377EFBF4" w:rsidRPr="6AF6A8D0">
        <w:rPr>
          <w:rFonts w:ascii="Arial" w:eastAsia="Arial" w:hAnsi="Arial" w:cs="Arial"/>
          <w:color w:val="000000" w:themeColor="text1"/>
          <w:sz w:val="28"/>
          <w:szCs w:val="28"/>
        </w:rPr>
        <w:t xml:space="preserve">impairment-related expenses are essential costs </w:t>
      </w:r>
      <w:r w:rsidR="42D644F8" w:rsidRPr="6AF6A8D0">
        <w:rPr>
          <w:rFonts w:ascii="Arial" w:eastAsia="Arial" w:hAnsi="Arial" w:cs="Arial"/>
          <w:color w:val="000000" w:themeColor="text1"/>
          <w:sz w:val="28"/>
          <w:szCs w:val="28"/>
        </w:rPr>
        <w:t>for them</w:t>
      </w:r>
      <w:r w:rsidR="50E74AED" w:rsidRPr="6AF6A8D0">
        <w:rPr>
          <w:rFonts w:ascii="Arial" w:eastAsia="Arial" w:hAnsi="Arial" w:cs="Arial"/>
          <w:color w:val="000000" w:themeColor="text1"/>
          <w:sz w:val="28"/>
          <w:szCs w:val="28"/>
        </w:rPr>
        <w:t xml:space="preserve"> so were had to sacrifice elsewhere to meet these costs</w:t>
      </w:r>
      <w:r w:rsidR="377EFBF4" w:rsidRPr="6AF6A8D0">
        <w:rPr>
          <w:rFonts w:ascii="Arial" w:eastAsia="Arial" w:hAnsi="Arial" w:cs="Arial"/>
          <w:color w:val="000000" w:themeColor="text1"/>
          <w:sz w:val="28"/>
          <w:szCs w:val="28"/>
        </w:rPr>
        <w:t xml:space="preserve">. Housing costs was </w:t>
      </w:r>
      <w:r w:rsidR="7F7FED5C" w:rsidRPr="6AF6A8D0">
        <w:rPr>
          <w:rFonts w:ascii="Arial" w:eastAsia="Arial" w:hAnsi="Arial" w:cs="Arial"/>
          <w:color w:val="000000" w:themeColor="text1"/>
          <w:sz w:val="28"/>
          <w:szCs w:val="28"/>
        </w:rPr>
        <w:t xml:space="preserve">split </w:t>
      </w:r>
      <w:r w:rsidR="377EFBF4" w:rsidRPr="6AF6A8D0">
        <w:rPr>
          <w:rFonts w:ascii="Arial" w:eastAsia="Arial" w:hAnsi="Arial" w:cs="Arial"/>
          <w:color w:val="000000" w:themeColor="text1"/>
          <w:sz w:val="28"/>
          <w:szCs w:val="28"/>
        </w:rPr>
        <w:t>even</w:t>
      </w:r>
      <w:r w:rsidR="5A01C089" w:rsidRPr="6AF6A8D0">
        <w:rPr>
          <w:rFonts w:ascii="Arial" w:eastAsia="Arial" w:hAnsi="Arial" w:cs="Arial"/>
          <w:color w:val="000000" w:themeColor="text1"/>
          <w:sz w:val="28"/>
          <w:szCs w:val="28"/>
        </w:rPr>
        <w:t>ly</w:t>
      </w:r>
      <w:r w:rsidR="377EFBF4" w:rsidRPr="6AF6A8D0">
        <w:rPr>
          <w:rFonts w:ascii="Arial" w:eastAsia="Arial" w:hAnsi="Arial" w:cs="Arial"/>
          <w:color w:val="000000" w:themeColor="text1"/>
          <w:sz w:val="28"/>
          <w:szCs w:val="28"/>
        </w:rPr>
        <w:t xml:space="preserve"> between those who had or had not spent more money on their housing costs. For those who had, many owned their own homes and attributed it to rising m</w:t>
      </w:r>
      <w:r w:rsidR="7623E125" w:rsidRPr="6AF6A8D0">
        <w:rPr>
          <w:rFonts w:ascii="Arial" w:eastAsia="Arial" w:hAnsi="Arial" w:cs="Arial"/>
          <w:color w:val="000000" w:themeColor="text1"/>
          <w:sz w:val="28"/>
          <w:szCs w:val="28"/>
        </w:rPr>
        <w:t xml:space="preserve">ortgages and the additional costs of having to make adaptations to their homes. </w:t>
      </w:r>
    </w:p>
    <w:p w14:paraId="04A31BC4" w14:textId="7CDF9BDE" w:rsidR="7623E125" w:rsidRDefault="6396DBF7" w:rsidP="3E0C0ACA">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Disability Wales</w:t>
      </w:r>
      <w:r w:rsidR="7623E125" w:rsidRPr="6AF6A8D0">
        <w:rPr>
          <w:rFonts w:ascii="Arial" w:eastAsia="Arial" w:hAnsi="Arial" w:cs="Arial"/>
          <w:color w:val="000000" w:themeColor="text1"/>
          <w:sz w:val="28"/>
          <w:szCs w:val="28"/>
        </w:rPr>
        <w:t xml:space="preserve"> asked if </w:t>
      </w:r>
      <w:r w:rsidR="0D52FC46" w:rsidRPr="6AF6A8D0">
        <w:rPr>
          <w:rFonts w:ascii="Arial" w:eastAsia="Arial" w:hAnsi="Arial" w:cs="Arial"/>
          <w:color w:val="000000" w:themeColor="text1"/>
          <w:sz w:val="28"/>
          <w:szCs w:val="28"/>
        </w:rPr>
        <w:t>respondents</w:t>
      </w:r>
      <w:r w:rsidR="7623E125" w:rsidRPr="6AF6A8D0">
        <w:rPr>
          <w:rFonts w:ascii="Arial" w:eastAsia="Arial" w:hAnsi="Arial" w:cs="Arial"/>
          <w:color w:val="000000" w:themeColor="text1"/>
          <w:sz w:val="28"/>
          <w:szCs w:val="28"/>
        </w:rPr>
        <w:t xml:space="preserve"> had </w:t>
      </w:r>
      <w:r w:rsidR="71FC4974" w:rsidRPr="6AF6A8D0">
        <w:rPr>
          <w:rFonts w:ascii="Arial" w:eastAsia="Arial" w:hAnsi="Arial" w:cs="Arial"/>
          <w:color w:val="000000" w:themeColor="text1"/>
          <w:sz w:val="28"/>
          <w:szCs w:val="28"/>
        </w:rPr>
        <w:t xml:space="preserve">cut back on a range of expenses. </w:t>
      </w:r>
      <w:r w:rsidR="2FE5F4DA" w:rsidRPr="6AF6A8D0">
        <w:rPr>
          <w:rFonts w:ascii="Arial" w:eastAsia="Arial" w:hAnsi="Arial" w:cs="Arial"/>
          <w:color w:val="000000" w:themeColor="text1"/>
          <w:sz w:val="28"/>
          <w:szCs w:val="28"/>
        </w:rPr>
        <w:t xml:space="preserve">Transport was a </w:t>
      </w:r>
      <w:r w:rsidR="0206B4DC" w:rsidRPr="6AF6A8D0">
        <w:rPr>
          <w:rFonts w:ascii="Arial" w:eastAsia="Arial" w:hAnsi="Arial" w:cs="Arial"/>
          <w:color w:val="000000" w:themeColor="text1"/>
          <w:sz w:val="28"/>
          <w:szCs w:val="28"/>
        </w:rPr>
        <w:t xml:space="preserve">typical </w:t>
      </w:r>
      <w:r w:rsidR="2FE5F4DA" w:rsidRPr="6AF6A8D0">
        <w:rPr>
          <w:rFonts w:ascii="Arial" w:eastAsia="Arial" w:hAnsi="Arial" w:cs="Arial"/>
          <w:color w:val="000000" w:themeColor="text1"/>
          <w:sz w:val="28"/>
          <w:szCs w:val="28"/>
        </w:rPr>
        <w:t>area to make cuts with 53 respondents having reported to cut b</w:t>
      </w:r>
      <w:r w:rsidR="1028ED4E" w:rsidRPr="6AF6A8D0">
        <w:rPr>
          <w:rFonts w:ascii="Arial" w:eastAsia="Arial" w:hAnsi="Arial" w:cs="Arial"/>
          <w:color w:val="000000" w:themeColor="text1"/>
          <w:sz w:val="28"/>
          <w:szCs w:val="28"/>
        </w:rPr>
        <w:t>a</w:t>
      </w:r>
      <w:r w:rsidR="2FE5F4DA" w:rsidRPr="6AF6A8D0">
        <w:rPr>
          <w:rFonts w:ascii="Arial" w:eastAsia="Arial" w:hAnsi="Arial" w:cs="Arial"/>
          <w:color w:val="000000" w:themeColor="text1"/>
          <w:sz w:val="28"/>
          <w:szCs w:val="28"/>
        </w:rPr>
        <w:t xml:space="preserve">ck on transport. </w:t>
      </w:r>
      <w:r w:rsidR="6E8ADA0B" w:rsidRPr="6AF6A8D0">
        <w:rPr>
          <w:rFonts w:ascii="Arial" w:eastAsia="Arial" w:hAnsi="Arial" w:cs="Arial"/>
          <w:color w:val="000000" w:themeColor="text1"/>
          <w:sz w:val="28"/>
          <w:szCs w:val="28"/>
        </w:rPr>
        <w:t xml:space="preserve">This is a concern, especially considering that respondents reported that having to make these cuts had left them increasingly isolated and unable to see loved ones. They reported that they had found it difficult to afford to attend medical appointments and access </w:t>
      </w:r>
      <w:r w:rsidR="57ED1371" w:rsidRPr="6AF6A8D0">
        <w:rPr>
          <w:rFonts w:ascii="Arial" w:eastAsia="Arial" w:hAnsi="Arial" w:cs="Arial"/>
          <w:color w:val="000000" w:themeColor="text1"/>
          <w:sz w:val="28"/>
          <w:szCs w:val="28"/>
        </w:rPr>
        <w:t xml:space="preserve">important services that required transportation. Disability Wales is also concerned that these cuts have left other support measures less effective, when asked about if they had used a </w:t>
      </w:r>
      <w:r w:rsidR="71AB235C" w:rsidRPr="6AF6A8D0">
        <w:rPr>
          <w:rFonts w:ascii="Arial" w:eastAsia="Arial" w:hAnsi="Arial" w:cs="Arial"/>
          <w:color w:val="000000" w:themeColor="text1"/>
          <w:sz w:val="28"/>
          <w:szCs w:val="28"/>
        </w:rPr>
        <w:t>‘</w:t>
      </w:r>
      <w:r w:rsidR="57ED1371" w:rsidRPr="6AF6A8D0">
        <w:rPr>
          <w:rFonts w:ascii="Arial" w:eastAsia="Arial" w:hAnsi="Arial" w:cs="Arial"/>
          <w:color w:val="000000" w:themeColor="text1"/>
          <w:sz w:val="28"/>
          <w:szCs w:val="28"/>
        </w:rPr>
        <w:t>warm bank</w:t>
      </w:r>
      <w:r w:rsidR="5AEEBDA0" w:rsidRPr="6AF6A8D0">
        <w:rPr>
          <w:rFonts w:ascii="Arial" w:eastAsia="Arial" w:hAnsi="Arial" w:cs="Arial"/>
          <w:color w:val="000000" w:themeColor="text1"/>
          <w:sz w:val="28"/>
          <w:szCs w:val="28"/>
        </w:rPr>
        <w:t>,’</w:t>
      </w:r>
      <w:r w:rsidR="57ED1371" w:rsidRPr="6AF6A8D0">
        <w:rPr>
          <w:rFonts w:ascii="Arial" w:eastAsia="Arial" w:hAnsi="Arial" w:cs="Arial"/>
          <w:color w:val="000000" w:themeColor="text1"/>
          <w:sz w:val="28"/>
          <w:szCs w:val="28"/>
        </w:rPr>
        <w:t xml:space="preserve"> some respondents told us that they had been unable to use a warm bank due to the cost of transport to get there. </w:t>
      </w:r>
    </w:p>
    <w:p w14:paraId="29E5C360" w14:textId="12BE2501" w:rsidR="0C820361" w:rsidRDefault="0C820361" w:rsidP="3E0C0ACA">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 xml:space="preserve">Food was another </w:t>
      </w:r>
      <w:r w:rsidR="23000877" w:rsidRPr="6AF6A8D0">
        <w:rPr>
          <w:rFonts w:ascii="Arial" w:eastAsia="Arial" w:hAnsi="Arial" w:cs="Arial"/>
          <w:color w:val="000000" w:themeColor="text1"/>
          <w:sz w:val="28"/>
          <w:szCs w:val="28"/>
        </w:rPr>
        <w:t>typical</w:t>
      </w:r>
      <w:r w:rsidRPr="6AF6A8D0">
        <w:rPr>
          <w:rFonts w:ascii="Arial" w:eastAsia="Arial" w:hAnsi="Arial" w:cs="Arial"/>
          <w:color w:val="000000" w:themeColor="text1"/>
          <w:sz w:val="28"/>
          <w:szCs w:val="28"/>
        </w:rPr>
        <w:t xml:space="preserve"> area where respondents cut back. 50 respondents reported that they had cut back on their food expenses and this was also reflected in the focus groups. Respondents reported that the cost of food have left them onl</w:t>
      </w:r>
      <w:r w:rsidR="1521CD9E" w:rsidRPr="6AF6A8D0">
        <w:rPr>
          <w:rFonts w:ascii="Arial" w:eastAsia="Arial" w:hAnsi="Arial" w:cs="Arial"/>
          <w:color w:val="000000" w:themeColor="text1"/>
          <w:sz w:val="28"/>
          <w:szCs w:val="28"/>
        </w:rPr>
        <w:t xml:space="preserve">y able to eat 1 or 2 meals a day and made it difficult to eat their required diet e.g., gluten free. </w:t>
      </w:r>
    </w:p>
    <w:p w14:paraId="279A4979" w14:textId="5ECB1EF7" w:rsidR="5AD66F70" w:rsidRDefault="5AD66F70" w:rsidP="3402D561">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 xml:space="preserve">Two of the most </w:t>
      </w:r>
      <w:r w:rsidR="1F79DA84" w:rsidRPr="6AF6A8D0">
        <w:rPr>
          <w:rFonts w:ascii="Arial" w:eastAsia="Arial" w:hAnsi="Arial" w:cs="Arial"/>
          <w:color w:val="000000" w:themeColor="text1"/>
          <w:sz w:val="28"/>
          <w:szCs w:val="28"/>
        </w:rPr>
        <w:t>likely</w:t>
      </w:r>
      <w:r w:rsidRPr="6AF6A8D0">
        <w:rPr>
          <w:rFonts w:ascii="Arial" w:eastAsia="Arial" w:hAnsi="Arial" w:cs="Arial"/>
          <w:color w:val="000000" w:themeColor="text1"/>
          <w:sz w:val="28"/>
          <w:szCs w:val="28"/>
        </w:rPr>
        <w:t xml:space="preserve"> areas to cut spending was on clothing and leisure activities. 56 respondents had cut spending on clothing and 58 respondents had cut back on leisure activities. </w:t>
      </w:r>
      <w:r w:rsidR="736E1E20" w:rsidRPr="6AF6A8D0">
        <w:rPr>
          <w:rFonts w:ascii="Arial" w:eastAsia="Arial" w:hAnsi="Arial" w:cs="Arial"/>
          <w:color w:val="000000" w:themeColor="text1"/>
          <w:sz w:val="28"/>
          <w:szCs w:val="28"/>
        </w:rPr>
        <w:t xml:space="preserve">Although clothing was not mentioned specifically, many respondents reported that they had to cut back on leisure activities to afford their main expenses. </w:t>
      </w:r>
      <w:r w:rsidR="46129939" w:rsidRPr="6AF6A8D0">
        <w:rPr>
          <w:rFonts w:ascii="Arial" w:eastAsia="Arial" w:hAnsi="Arial" w:cs="Arial"/>
          <w:color w:val="000000" w:themeColor="text1"/>
          <w:sz w:val="28"/>
          <w:szCs w:val="28"/>
        </w:rPr>
        <w:t>Many disabled</w:t>
      </w:r>
      <w:r w:rsidR="736E1E20" w:rsidRPr="6AF6A8D0">
        <w:rPr>
          <w:rFonts w:ascii="Arial" w:eastAsia="Arial" w:hAnsi="Arial" w:cs="Arial"/>
          <w:color w:val="000000" w:themeColor="text1"/>
          <w:sz w:val="28"/>
          <w:szCs w:val="28"/>
        </w:rPr>
        <w:t xml:space="preserve"> peo</w:t>
      </w:r>
      <w:r w:rsidR="76A5BEE2" w:rsidRPr="6AF6A8D0">
        <w:rPr>
          <w:rFonts w:ascii="Arial" w:eastAsia="Arial" w:hAnsi="Arial" w:cs="Arial"/>
          <w:color w:val="000000" w:themeColor="text1"/>
          <w:sz w:val="28"/>
          <w:szCs w:val="28"/>
        </w:rPr>
        <w:t xml:space="preserve">ple have told us that they have been unable to do the activities which bring them joy or </w:t>
      </w:r>
      <w:r w:rsidR="38731465" w:rsidRPr="6AF6A8D0">
        <w:rPr>
          <w:rFonts w:ascii="Arial" w:eastAsia="Arial" w:hAnsi="Arial" w:cs="Arial"/>
          <w:color w:val="000000" w:themeColor="text1"/>
          <w:sz w:val="28"/>
          <w:szCs w:val="28"/>
        </w:rPr>
        <w:t>fulfilment</w:t>
      </w:r>
      <w:r w:rsidR="76A5BEE2" w:rsidRPr="6AF6A8D0">
        <w:rPr>
          <w:rFonts w:ascii="Arial" w:eastAsia="Arial" w:hAnsi="Arial" w:cs="Arial"/>
          <w:color w:val="000000" w:themeColor="text1"/>
          <w:sz w:val="28"/>
          <w:szCs w:val="28"/>
        </w:rPr>
        <w:t xml:space="preserve"> and </w:t>
      </w:r>
      <w:r w:rsidR="29AF2565" w:rsidRPr="6AF6A8D0">
        <w:rPr>
          <w:rFonts w:ascii="Arial" w:eastAsia="Arial" w:hAnsi="Arial" w:cs="Arial"/>
          <w:color w:val="000000" w:themeColor="text1"/>
          <w:sz w:val="28"/>
          <w:szCs w:val="28"/>
        </w:rPr>
        <w:t>as a result have experienced a significant reduction in their quality of life, one person noting that they are</w:t>
      </w:r>
      <w:r w:rsidR="76A5BEE2" w:rsidRPr="6AF6A8D0">
        <w:rPr>
          <w:rFonts w:ascii="Arial" w:eastAsia="Arial" w:hAnsi="Arial" w:cs="Arial"/>
          <w:color w:val="000000" w:themeColor="text1"/>
          <w:sz w:val="28"/>
          <w:szCs w:val="28"/>
        </w:rPr>
        <w:t xml:space="preserve"> “just surviving” instead of living fully.</w:t>
      </w:r>
      <w:r w:rsidRPr="6AF6A8D0">
        <w:rPr>
          <w:rStyle w:val="FootnoteReference"/>
          <w:rFonts w:ascii="Arial" w:eastAsia="Arial" w:hAnsi="Arial" w:cs="Arial"/>
          <w:color w:val="000000" w:themeColor="text1"/>
          <w:sz w:val="28"/>
          <w:szCs w:val="28"/>
        </w:rPr>
        <w:footnoteReference w:id="17"/>
      </w:r>
      <w:r w:rsidR="76A5BEE2" w:rsidRPr="6AF6A8D0">
        <w:rPr>
          <w:rFonts w:ascii="Arial" w:eastAsia="Arial" w:hAnsi="Arial" w:cs="Arial"/>
          <w:color w:val="000000" w:themeColor="text1"/>
          <w:sz w:val="28"/>
          <w:szCs w:val="28"/>
        </w:rPr>
        <w:t xml:space="preserve"> </w:t>
      </w:r>
    </w:p>
    <w:p w14:paraId="53D18B2D" w14:textId="517D0E04" w:rsidR="0F10DE2A" w:rsidRDefault="0F10DE2A" w:rsidP="3402D561">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Social isolation was a common theme throughout this section of research. The combination of a lack of access to transport, suitable housing and having to cut back on expenses not related t</w:t>
      </w:r>
      <w:r w:rsidR="6E6350C2" w:rsidRPr="6AF6A8D0">
        <w:rPr>
          <w:rFonts w:ascii="Arial" w:eastAsia="Arial" w:hAnsi="Arial" w:cs="Arial"/>
          <w:color w:val="000000" w:themeColor="text1"/>
          <w:sz w:val="28"/>
          <w:szCs w:val="28"/>
        </w:rPr>
        <w:t xml:space="preserve">o essentials </w:t>
      </w:r>
      <w:r w:rsidR="6E6350C2" w:rsidRPr="6AF6A8D0">
        <w:rPr>
          <w:rFonts w:ascii="Arial" w:eastAsia="Arial" w:hAnsi="Arial" w:cs="Arial"/>
          <w:color w:val="000000" w:themeColor="text1"/>
          <w:sz w:val="28"/>
          <w:szCs w:val="28"/>
        </w:rPr>
        <w:lastRenderedPageBreak/>
        <w:t xml:space="preserve">needed to survive, left many </w:t>
      </w:r>
      <w:r w:rsidR="6D190449" w:rsidRPr="6AF6A8D0">
        <w:rPr>
          <w:rFonts w:ascii="Arial" w:eastAsia="Arial" w:hAnsi="Arial" w:cs="Arial"/>
          <w:color w:val="000000" w:themeColor="text1"/>
          <w:sz w:val="28"/>
          <w:szCs w:val="28"/>
        </w:rPr>
        <w:t>disabled people</w:t>
      </w:r>
      <w:r w:rsidR="6E6350C2" w:rsidRPr="6AF6A8D0">
        <w:rPr>
          <w:rFonts w:ascii="Arial" w:eastAsia="Arial" w:hAnsi="Arial" w:cs="Arial"/>
          <w:color w:val="000000" w:themeColor="text1"/>
          <w:sz w:val="28"/>
          <w:szCs w:val="28"/>
        </w:rPr>
        <w:t xml:space="preserve"> becoming isolated from their communities and loved ones. </w:t>
      </w:r>
    </w:p>
    <w:p w14:paraId="385DD0D1" w14:textId="3FE12892" w:rsidR="3188C1B5" w:rsidRDefault="3188C1B5" w:rsidP="3402D561">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 xml:space="preserve">Although still the largest share of respondents, the least </w:t>
      </w:r>
      <w:r w:rsidR="19977642" w:rsidRPr="6AF6A8D0">
        <w:rPr>
          <w:rFonts w:ascii="Arial" w:eastAsia="Arial" w:hAnsi="Arial" w:cs="Arial"/>
          <w:color w:val="000000" w:themeColor="text1"/>
          <w:sz w:val="28"/>
          <w:szCs w:val="28"/>
        </w:rPr>
        <w:t>likely a</w:t>
      </w:r>
      <w:r w:rsidRPr="6AF6A8D0">
        <w:rPr>
          <w:rFonts w:ascii="Arial" w:eastAsia="Arial" w:hAnsi="Arial" w:cs="Arial"/>
          <w:color w:val="000000" w:themeColor="text1"/>
          <w:sz w:val="28"/>
          <w:szCs w:val="28"/>
        </w:rPr>
        <w:t xml:space="preserve">rea to cut was impairment-related expenses. </w:t>
      </w:r>
      <w:r w:rsidR="668412E1" w:rsidRPr="6AF6A8D0">
        <w:rPr>
          <w:rFonts w:ascii="Arial" w:eastAsia="Arial" w:hAnsi="Arial" w:cs="Arial"/>
          <w:color w:val="000000" w:themeColor="text1"/>
          <w:sz w:val="28"/>
          <w:szCs w:val="28"/>
        </w:rPr>
        <w:t xml:space="preserve">32 respondents had </w:t>
      </w:r>
      <w:r w:rsidR="6CEAA945" w:rsidRPr="6AF6A8D0">
        <w:rPr>
          <w:rFonts w:ascii="Arial" w:eastAsia="Arial" w:hAnsi="Arial" w:cs="Arial"/>
          <w:color w:val="000000" w:themeColor="text1"/>
          <w:sz w:val="28"/>
          <w:szCs w:val="28"/>
        </w:rPr>
        <w:t xml:space="preserve">cut back on impairment-related expenses, </w:t>
      </w:r>
      <w:r w:rsidR="00720288">
        <w:rPr>
          <w:rFonts w:ascii="Arial" w:eastAsia="Arial" w:hAnsi="Arial" w:cs="Arial"/>
          <w:color w:val="000000" w:themeColor="text1"/>
          <w:sz w:val="28"/>
          <w:szCs w:val="28"/>
        </w:rPr>
        <w:t>which</w:t>
      </w:r>
      <w:r w:rsidR="10C46552" w:rsidRPr="6AF6A8D0">
        <w:rPr>
          <w:rFonts w:ascii="Arial" w:eastAsia="Arial" w:hAnsi="Arial" w:cs="Arial"/>
          <w:color w:val="000000" w:themeColor="text1"/>
          <w:sz w:val="28"/>
          <w:szCs w:val="28"/>
        </w:rPr>
        <w:t xml:space="preserve"> are often an additional essential expense for disabled people that often cannot be cut back on, or once cut back on has an extreme impact on their life.</w:t>
      </w:r>
      <w:r w:rsidR="4F0E8551" w:rsidRPr="6AF6A8D0">
        <w:rPr>
          <w:rFonts w:ascii="Arial" w:eastAsia="Arial" w:hAnsi="Arial" w:cs="Arial"/>
          <w:color w:val="000000" w:themeColor="text1"/>
          <w:sz w:val="28"/>
          <w:szCs w:val="28"/>
        </w:rPr>
        <w:t xml:space="preserve"> Examples of an impairment-related expense include costs of running equipment, particular </w:t>
      </w:r>
      <w:r w:rsidR="00720288" w:rsidRPr="6AF6A8D0">
        <w:rPr>
          <w:rFonts w:ascii="Arial" w:eastAsia="Arial" w:hAnsi="Arial" w:cs="Arial"/>
          <w:color w:val="000000" w:themeColor="text1"/>
          <w:sz w:val="28"/>
          <w:szCs w:val="28"/>
        </w:rPr>
        <w:t>diets,</w:t>
      </w:r>
      <w:r w:rsidR="00720288">
        <w:rPr>
          <w:rFonts w:ascii="Arial" w:eastAsia="Arial" w:hAnsi="Arial" w:cs="Arial"/>
          <w:color w:val="000000" w:themeColor="text1"/>
          <w:sz w:val="28"/>
          <w:szCs w:val="28"/>
        </w:rPr>
        <w:t xml:space="preserve"> </w:t>
      </w:r>
      <w:r w:rsidR="4F0E8551" w:rsidRPr="6AF6A8D0">
        <w:rPr>
          <w:rFonts w:ascii="Arial" w:eastAsia="Arial" w:hAnsi="Arial" w:cs="Arial"/>
          <w:color w:val="000000" w:themeColor="text1"/>
          <w:sz w:val="28"/>
          <w:szCs w:val="28"/>
        </w:rPr>
        <w:t>and additional transport expenses.</w:t>
      </w:r>
      <w:r w:rsidR="10C46552" w:rsidRPr="6AF6A8D0">
        <w:rPr>
          <w:rFonts w:ascii="Arial" w:eastAsia="Arial" w:hAnsi="Arial" w:cs="Arial"/>
          <w:color w:val="000000" w:themeColor="text1"/>
          <w:sz w:val="28"/>
          <w:szCs w:val="28"/>
        </w:rPr>
        <w:t xml:space="preserve"> One respondent reported that they could no longer afford their support worker</w:t>
      </w:r>
      <w:r w:rsidR="4F694A83" w:rsidRPr="6AF6A8D0">
        <w:rPr>
          <w:rFonts w:ascii="Arial" w:eastAsia="Arial" w:hAnsi="Arial" w:cs="Arial"/>
          <w:color w:val="000000" w:themeColor="text1"/>
          <w:sz w:val="28"/>
          <w:szCs w:val="28"/>
        </w:rPr>
        <w:t xml:space="preserve"> due to the crisis, one respondent couldn’t afford to run their access equipment</w:t>
      </w:r>
      <w:r w:rsidR="52A44AD1" w:rsidRPr="6AF6A8D0">
        <w:rPr>
          <w:rFonts w:ascii="Arial" w:eastAsia="Arial" w:hAnsi="Arial" w:cs="Arial"/>
          <w:color w:val="000000" w:themeColor="text1"/>
          <w:sz w:val="28"/>
          <w:szCs w:val="28"/>
        </w:rPr>
        <w:t>,</w:t>
      </w:r>
      <w:r w:rsidR="057B1FA4" w:rsidRPr="6AF6A8D0">
        <w:rPr>
          <w:rFonts w:ascii="Arial" w:eastAsia="Arial" w:hAnsi="Arial" w:cs="Arial"/>
          <w:color w:val="000000" w:themeColor="text1"/>
          <w:sz w:val="28"/>
          <w:szCs w:val="28"/>
        </w:rPr>
        <w:t xml:space="preserve"> an</w:t>
      </w:r>
      <w:r w:rsidR="0DACE659" w:rsidRPr="6AF6A8D0">
        <w:rPr>
          <w:rFonts w:ascii="Arial" w:eastAsia="Arial" w:hAnsi="Arial" w:cs="Arial"/>
          <w:color w:val="000000" w:themeColor="text1"/>
          <w:sz w:val="28"/>
          <w:szCs w:val="28"/>
        </w:rPr>
        <w:t>d another respondent told us that they felt like they would be better off in a prison than in their current circumstances</w:t>
      </w:r>
      <w:r w:rsidR="00720288">
        <w:rPr>
          <w:rFonts w:ascii="Arial" w:eastAsia="Arial" w:hAnsi="Arial" w:cs="Arial"/>
          <w:color w:val="000000" w:themeColor="text1"/>
          <w:sz w:val="28"/>
          <w:szCs w:val="28"/>
        </w:rPr>
        <w:t>.</w:t>
      </w:r>
    </w:p>
    <w:p w14:paraId="7F51725A" w14:textId="6649C4D1" w:rsidR="5C5DF808" w:rsidRDefault="5C5DF808" w:rsidP="6AF6A8D0">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D</w:t>
      </w:r>
      <w:r w:rsidR="23E198D5" w:rsidRPr="6AF6A8D0">
        <w:rPr>
          <w:rFonts w:ascii="Arial" w:eastAsia="Arial" w:hAnsi="Arial" w:cs="Arial"/>
          <w:color w:val="000000" w:themeColor="text1"/>
          <w:sz w:val="28"/>
          <w:szCs w:val="28"/>
        </w:rPr>
        <w:t>isability Wales</w:t>
      </w:r>
      <w:r w:rsidRPr="6AF6A8D0">
        <w:rPr>
          <w:rFonts w:ascii="Arial" w:eastAsia="Arial" w:hAnsi="Arial" w:cs="Arial"/>
          <w:color w:val="000000" w:themeColor="text1"/>
          <w:sz w:val="28"/>
          <w:szCs w:val="28"/>
        </w:rPr>
        <w:t xml:space="preserve"> is alarmed at evidence that some disabled people are no longer able to afford the costs of their support workers due to the crisis. In Wales</w:t>
      </w:r>
      <w:r w:rsidR="4BC1E267" w:rsidRPr="6AF6A8D0">
        <w:rPr>
          <w:rFonts w:ascii="Arial" w:eastAsia="Arial" w:hAnsi="Arial" w:cs="Arial"/>
          <w:color w:val="000000" w:themeColor="text1"/>
          <w:sz w:val="28"/>
          <w:szCs w:val="28"/>
        </w:rPr>
        <w:t xml:space="preserve">, </w:t>
      </w:r>
      <w:r w:rsidRPr="6AF6A8D0">
        <w:rPr>
          <w:rFonts w:ascii="Arial" w:eastAsia="Arial" w:hAnsi="Arial" w:cs="Arial"/>
          <w:color w:val="000000" w:themeColor="text1"/>
          <w:sz w:val="28"/>
          <w:szCs w:val="28"/>
        </w:rPr>
        <w:t>he maximum weekly care charge is £100 for people in receipt of social care support from their local authority.</w:t>
      </w:r>
      <w:r w:rsidRPr="6AF6A8D0">
        <w:rPr>
          <w:rStyle w:val="FootnoteReference"/>
          <w:rFonts w:ascii="Arial" w:eastAsia="Arial" w:hAnsi="Arial" w:cs="Arial"/>
          <w:color w:val="000000" w:themeColor="text1"/>
          <w:sz w:val="28"/>
          <w:szCs w:val="28"/>
        </w:rPr>
        <w:footnoteReference w:id="18"/>
      </w:r>
      <w:r w:rsidRPr="6AF6A8D0">
        <w:rPr>
          <w:rFonts w:ascii="Arial" w:eastAsia="Arial" w:hAnsi="Arial" w:cs="Arial"/>
          <w:color w:val="000000" w:themeColor="text1"/>
          <w:sz w:val="28"/>
          <w:szCs w:val="28"/>
        </w:rPr>
        <w:t xml:space="preserve"> Under the Welsh Government and Plaid Cymru agreement, a commitment was made to introduce a National Care Service which is free at the point of need.</w:t>
      </w:r>
      <w:r w:rsidRPr="6AF6A8D0">
        <w:rPr>
          <w:rStyle w:val="FootnoteReference"/>
          <w:rFonts w:ascii="Arial" w:eastAsia="Arial" w:hAnsi="Arial" w:cs="Arial"/>
          <w:color w:val="000000" w:themeColor="text1"/>
          <w:sz w:val="28"/>
          <w:szCs w:val="28"/>
        </w:rPr>
        <w:footnoteReference w:id="19"/>
      </w:r>
      <w:r w:rsidRPr="6AF6A8D0">
        <w:rPr>
          <w:rFonts w:ascii="Arial" w:eastAsia="Arial" w:hAnsi="Arial" w:cs="Arial"/>
          <w:color w:val="000000" w:themeColor="text1"/>
          <w:sz w:val="28"/>
          <w:szCs w:val="28"/>
        </w:rPr>
        <w:t xml:space="preserve"> To date</w:t>
      </w:r>
      <w:r w:rsidR="5EC0796C" w:rsidRPr="6AF6A8D0">
        <w:rPr>
          <w:rFonts w:ascii="Arial" w:eastAsia="Arial" w:hAnsi="Arial" w:cs="Arial"/>
          <w:color w:val="000000" w:themeColor="text1"/>
          <w:sz w:val="28"/>
          <w:szCs w:val="28"/>
        </w:rPr>
        <w:t>,</w:t>
      </w:r>
      <w:r w:rsidRPr="6AF6A8D0">
        <w:rPr>
          <w:rFonts w:ascii="Arial" w:eastAsia="Arial" w:hAnsi="Arial" w:cs="Arial"/>
          <w:color w:val="000000" w:themeColor="text1"/>
          <w:sz w:val="28"/>
          <w:szCs w:val="28"/>
        </w:rPr>
        <w:t xml:space="preserve"> there is no timetable for </w:t>
      </w:r>
      <w:r w:rsidR="3B5670A0" w:rsidRPr="6AF6A8D0">
        <w:rPr>
          <w:rFonts w:ascii="Arial" w:eastAsia="Arial" w:hAnsi="Arial" w:cs="Arial"/>
          <w:color w:val="000000" w:themeColor="text1"/>
          <w:sz w:val="28"/>
          <w:szCs w:val="28"/>
        </w:rPr>
        <w:t xml:space="preserve">the </w:t>
      </w:r>
      <w:r w:rsidRPr="6AF6A8D0">
        <w:rPr>
          <w:rFonts w:ascii="Arial" w:eastAsia="Arial" w:hAnsi="Arial" w:cs="Arial"/>
          <w:color w:val="000000" w:themeColor="text1"/>
          <w:sz w:val="28"/>
          <w:szCs w:val="28"/>
        </w:rPr>
        <w:t>implementation of free care and support.</w:t>
      </w:r>
    </w:p>
    <w:p w14:paraId="3405FC22" w14:textId="4DD14DAC" w:rsidR="3BE5DE52" w:rsidRDefault="3BE5DE52" w:rsidP="6AF6A8D0">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Disability Wales is concerned about the long-term impact of these increased costs and the lack of targeted support addressing these concerns. This evidence does not exist in isolation</w:t>
      </w:r>
      <w:r w:rsidR="00F159E8" w:rsidRPr="6AF6A8D0">
        <w:rPr>
          <w:rFonts w:ascii="Arial" w:eastAsia="Arial" w:hAnsi="Arial" w:cs="Arial"/>
          <w:color w:val="000000" w:themeColor="text1"/>
          <w:sz w:val="28"/>
          <w:szCs w:val="28"/>
        </w:rPr>
        <w:t xml:space="preserve"> and concerns over disabled people in Wales having to cut back on or live without in these areas </w:t>
      </w:r>
      <w:r w:rsidR="24CB15F4" w:rsidRPr="6AF6A8D0">
        <w:rPr>
          <w:rFonts w:ascii="Arial" w:eastAsia="Arial" w:hAnsi="Arial" w:cs="Arial"/>
          <w:color w:val="000000" w:themeColor="text1"/>
          <w:sz w:val="28"/>
          <w:szCs w:val="28"/>
        </w:rPr>
        <w:t>ha</w:t>
      </w:r>
      <w:r w:rsidR="2B145500" w:rsidRPr="6AF6A8D0">
        <w:rPr>
          <w:rFonts w:ascii="Arial" w:eastAsia="Arial" w:hAnsi="Arial" w:cs="Arial"/>
          <w:color w:val="000000" w:themeColor="text1"/>
          <w:sz w:val="28"/>
          <w:szCs w:val="28"/>
        </w:rPr>
        <w:t>ve been repeated by organisations across Wales</w:t>
      </w:r>
      <w:r w:rsidR="24CB15F4" w:rsidRPr="6AF6A8D0">
        <w:rPr>
          <w:rFonts w:ascii="Arial" w:eastAsia="Arial" w:hAnsi="Arial" w:cs="Arial"/>
          <w:color w:val="000000" w:themeColor="text1"/>
          <w:sz w:val="28"/>
          <w:szCs w:val="28"/>
        </w:rPr>
        <w:t>.</w:t>
      </w:r>
      <w:r w:rsidRPr="6AF6A8D0">
        <w:rPr>
          <w:rStyle w:val="FootnoteReference"/>
          <w:rFonts w:ascii="Arial" w:eastAsia="Arial" w:hAnsi="Arial" w:cs="Arial"/>
          <w:color w:val="000000" w:themeColor="text1"/>
          <w:sz w:val="28"/>
          <w:szCs w:val="28"/>
        </w:rPr>
        <w:footnoteReference w:id="20"/>
      </w:r>
      <w:r w:rsidR="24CB15F4" w:rsidRPr="6AF6A8D0">
        <w:rPr>
          <w:rFonts w:ascii="Arial" w:eastAsia="Arial" w:hAnsi="Arial" w:cs="Arial"/>
          <w:color w:val="000000" w:themeColor="text1"/>
          <w:sz w:val="28"/>
          <w:szCs w:val="28"/>
        </w:rPr>
        <w:t xml:space="preserve"> As costs continue to remain </w:t>
      </w:r>
      <w:r w:rsidR="77D48DE6" w:rsidRPr="6AF6A8D0">
        <w:rPr>
          <w:rFonts w:ascii="Arial" w:eastAsia="Arial" w:hAnsi="Arial" w:cs="Arial"/>
          <w:color w:val="000000" w:themeColor="text1"/>
          <w:sz w:val="28"/>
          <w:szCs w:val="28"/>
        </w:rPr>
        <w:t>high,</w:t>
      </w:r>
      <w:r w:rsidR="24CB15F4" w:rsidRPr="6AF6A8D0">
        <w:rPr>
          <w:rFonts w:ascii="Arial" w:eastAsia="Arial" w:hAnsi="Arial" w:cs="Arial"/>
          <w:color w:val="000000" w:themeColor="text1"/>
          <w:sz w:val="28"/>
          <w:szCs w:val="28"/>
        </w:rPr>
        <w:t xml:space="preserve"> we must see swift and decisive action to t</w:t>
      </w:r>
      <w:r w:rsidR="317A39E3" w:rsidRPr="6AF6A8D0">
        <w:rPr>
          <w:rFonts w:ascii="Arial" w:eastAsia="Arial" w:hAnsi="Arial" w:cs="Arial"/>
          <w:color w:val="000000" w:themeColor="text1"/>
          <w:sz w:val="28"/>
          <w:szCs w:val="28"/>
        </w:rPr>
        <w:t>ackle this.</w:t>
      </w:r>
    </w:p>
    <w:p w14:paraId="2EA5E762" w14:textId="0D5FDBAC" w:rsidR="628AB28E" w:rsidRDefault="628AB28E" w:rsidP="709C71DF">
      <w:pPr>
        <w:rPr>
          <w:rFonts w:ascii="Arial" w:eastAsia="Arial" w:hAnsi="Arial" w:cs="Arial"/>
          <w:color w:val="000000" w:themeColor="text1"/>
          <w:sz w:val="28"/>
          <w:szCs w:val="28"/>
        </w:rPr>
      </w:pPr>
      <w:r w:rsidRPr="6AF6A8D0">
        <w:rPr>
          <w:rFonts w:ascii="Arial" w:eastAsia="Arial" w:hAnsi="Arial" w:cs="Arial"/>
          <w:b/>
          <w:bCs/>
          <w:color w:val="000000" w:themeColor="text1"/>
          <w:sz w:val="28"/>
          <w:szCs w:val="28"/>
        </w:rPr>
        <w:t>Section T</w:t>
      </w:r>
      <w:r w:rsidR="7C288D53" w:rsidRPr="6AF6A8D0">
        <w:rPr>
          <w:rFonts w:ascii="Arial" w:eastAsia="Arial" w:hAnsi="Arial" w:cs="Arial"/>
          <w:b/>
          <w:bCs/>
          <w:color w:val="000000" w:themeColor="text1"/>
          <w:sz w:val="28"/>
          <w:szCs w:val="28"/>
        </w:rPr>
        <w:t>hree</w:t>
      </w:r>
      <w:r w:rsidRPr="6AF6A8D0">
        <w:rPr>
          <w:rFonts w:ascii="Arial" w:eastAsia="Arial" w:hAnsi="Arial" w:cs="Arial"/>
          <w:b/>
          <w:bCs/>
          <w:color w:val="000000" w:themeColor="text1"/>
          <w:sz w:val="28"/>
          <w:szCs w:val="28"/>
        </w:rPr>
        <w:t xml:space="preserve">: Impact on Wellbeing, Physical and Mental Health. </w:t>
      </w:r>
    </w:p>
    <w:p w14:paraId="1B4C7F0A" w14:textId="21E6AA20" w:rsidR="628AB28E" w:rsidRDefault="628AB28E" w:rsidP="3D332074">
      <w:pPr>
        <w:rPr>
          <w:rFonts w:ascii="Arial" w:eastAsia="Arial" w:hAnsi="Arial" w:cs="Arial"/>
          <w:color w:val="000000" w:themeColor="text1"/>
          <w:sz w:val="28"/>
          <w:szCs w:val="28"/>
        </w:rPr>
      </w:pPr>
      <w:r w:rsidRPr="3D332074">
        <w:rPr>
          <w:rFonts w:ascii="Arial" w:eastAsia="Arial" w:hAnsi="Arial" w:cs="Arial"/>
          <w:color w:val="000000" w:themeColor="text1"/>
          <w:sz w:val="28"/>
          <w:szCs w:val="28"/>
        </w:rPr>
        <w:t>In this report there are references to suicide</w:t>
      </w:r>
      <w:r w:rsidR="2FE07A13" w:rsidRPr="3D332074">
        <w:rPr>
          <w:rFonts w:ascii="Arial" w:eastAsia="Arial" w:hAnsi="Arial" w:cs="Arial"/>
          <w:color w:val="000000" w:themeColor="text1"/>
          <w:sz w:val="28"/>
          <w:szCs w:val="28"/>
        </w:rPr>
        <w:t xml:space="preserve"> and </w:t>
      </w:r>
      <w:r w:rsidR="6D408DBA" w:rsidRPr="3D332074">
        <w:rPr>
          <w:rFonts w:ascii="Arial" w:eastAsia="Arial" w:hAnsi="Arial" w:cs="Arial"/>
          <w:color w:val="000000" w:themeColor="text1"/>
          <w:sz w:val="28"/>
          <w:szCs w:val="28"/>
        </w:rPr>
        <w:t>self-harm</w:t>
      </w:r>
      <w:r w:rsidRPr="3D332074">
        <w:rPr>
          <w:rFonts w:ascii="Arial" w:eastAsia="Arial" w:hAnsi="Arial" w:cs="Arial"/>
          <w:color w:val="000000" w:themeColor="text1"/>
          <w:sz w:val="28"/>
          <w:szCs w:val="28"/>
        </w:rPr>
        <w:t xml:space="preserve">, we have included this as we believe it is important to understand the severity of the impact of the crisis on disabled people, but this section may be triggering or distressing for some readers. </w:t>
      </w:r>
    </w:p>
    <w:p w14:paraId="09364B94" w14:textId="7A427164" w:rsidR="628AB28E" w:rsidRDefault="628AB28E"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lastRenderedPageBreak/>
        <w:t>We have found that the cost-of-living crisis has had a profound impact on the wellbeing, physical and mental health of the disabled people we spoke to. This was highlighted as a concern in our previous research on this topic, of the 39 respondents to our 2022 survey 82% had reported that it had impacted their mental health.</w:t>
      </w:r>
      <w:r w:rsidRPr="6AF6A8D0">
        <w:rPr>
          <w:rStyle w:val="FootnoteReference"/>
          <w:rFonts w:ascii="Arial" w:eastAsia="Arial" w:hAnsi="Arial" w:cs="Arial"/>
          <w:color w:val="000000" w:themeColor="text1"/>
          <w:sz w:val="28"/>
          <w:szCs w:val="28"/>
        </w:rPr>
        <w:footnoteReference w:id="21"/>
      </w:r>
      <w:r w:rsidRPr="6AF6A8D0">
        <w:rPr>
          <w:rFonts w:ascii="Arial" w:eastAsia="Arial" w:hAnsi="Arial" w:cs="Arial"/>
          <w:color w:val="000000" w:themeColor="text1"/>
          <w:sz w:val="28"/>
          <w:szCs w:val="28"/>
        </w:rPr>
        <w:t xml:space="preserve"> </w:t>
      </w:r>
    </w:p>
    <w:p w14:paraId="45C51E5C" w14:textId="10DEACD1" w:rsidR="628AB28E" w:rsidRDefault="5BE601C2" w:rsidP="3402D561">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It cannot be understated the extremity of the impact of this crisis on some of our respondents. Multiple respondents reported experiencing suicidal ideation and mentions thoughts of ending their lives. One respondent reported that a disabled friend had taken their own life after feeling like a financial burden on their family.</w:t>
      </w:r>
      <w:r w:rsidR="628AB28E" w:rsidRPr="6AF6A8D0">
        <w:rPr>
          <w:rStyle w:val="FootnoteReference"/>
          <w:rFonts w:ascii="Arial" w:eastAsia="Arial" w:hAnsi="Arial" w:cs="Arial"/>
          <w:color w:val="000000" w:themeColor="text1"/>
          <w:sz w:val="28"/>
          <w:szCs w:val="28"/>
        </w:rPr>
        <w:footnoteReference w:id="22"/>
      </w:r>
      <w:r w:rsidRPr="6AF6A8D0">
        <w:rPr>
          <w:rFonts w:ascii="Arial" w:eastAsia="Arial" w:hAnsi="Arial" w:cs="Arial"/>
          <w:color w:val="000000" w:themeColor="text1"/>
          <w:sz w:val="28"/>
          <w:szCs w:val="28"/>
        </w:rPr>
        <w:t xml:space="preserve"> Disabled respondents specifically talked about financial insecurity and feelings of hopelessness about the crisis as stressors for their mental health. This applied consistently to both disabled people with pre-existing mental health conditions and disabled people who developed mental health conditions</w:t>
      </w:r>
      <w:r w:rsidR="62A0AC36" w:rsidRPr="6AF6A8D0">
        <w:rPr>
          <w:rFonts w:ascii="Arial" w:eastAsia="Arial" w:hAnsi="Arial" w:cs="Arial"/>
          <w:color w:val="000000" w:themeColor="text1"/>
          <w:sz w:val="28"/>
          <w:szCs w:val="28"/>
        </w:rPr>
        <w:t>, such as anxiety,</w:t>
      </w:r>
      <w:r w:rsidRPr="6AF6A8D0">
        <w:rPr>
          <w:rFonts w:ascii="Arial" w:eastAsia="Arial" w:hAnsi="Arial" w:cs="Arial"/>
          <w:color w:val="000000" w:themeColor="text1"/>
          <w:sz w:val="28"/>
          <w:szCs w:val="28"/>
        </w:rPr>
        <w:t xml:space="preserve"> due to the crisis. </w:t>
      </w:r>
    </w:p>
    <w:p w14:paraId="147A8140" w14:textId="11D42A89" w:rsidR="628AB28E" w:rsidRDefault="5BE601C2"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Many respondents have reported worsening physical health. One respondent reported worsening asthma and anxiety attacks due to not being able to keep their home heated</w:t>
      </w:r>
      <w:r w:rsidR="628AB28E" w:rsidRPr="6AF6A8D0">
        <w:rPr>
          <w:rStyle w:val="FootnoteReference"/>
          <w:rFonts w:ascii="Arial" w:eastAsia="Arial" w:hAnsi="Arial" w:cs="Arial"/>
          <w:color w:val="000000" w:themeColor="text1"/>
          <w:sz w:val="28"/>
          <w:szCs w:val="28"/>
        </w:rPr>
        <w:footnoteReference w:id="23"/>
      </w:r>
      <w:r w:rsidRPr="6AF6A8D0">
        <w:rPr>
          <w:rFonts w:ascii="Arial" w:eastAsia="Arial" w:hAnsi="Arial" w:cs="Arial"/>
          <w:color w:val="000000" w:themeColor="text1"/>
          <w:sz w:val="28"/>
          <w:szCs w:val="28"/>
        </w:rPr>
        <w:t xml:space="preserve"> Increased pain has been </w:t>
      </w:r>
      <w:r w:rsidR="6F9AB87A" w:rsidRPr="6AF6A8D0">
        <w:rPr>
          <w:rFonts w:ascii="Arial" w:eastAsia="Arial" w:hAnsi="Arial" w:cs="Arial"/>
          <w:color w:val="000000" w:themeColor="text1"/>
          <w:sz w:val="28"/>
          <w:szCs w:val="28"/>
        </w:rPr>
        <w:t>a common</w:t>
      </w:r>
      <w:r w:rsidRPr="6AF6A8D0">
        <w:rPr>
          <w:rFonts w:ascii="Arial" w:eastAsia="Arial" w:hAnsi="Arial" w:cs="Arial"/>
          <w:color w:val="000000" w:themeColor="text1"/>
          <w:sz w:val="28"/>
          <w:szCs w:val="28"/>
        </w:rPr>
        <w:t xml:space="preserve"> physical health concern from the crisis. This is mostly attributed to lack of being able to afford adequate heating for homes. </w:t>
      </w:r>
    </w:p>
    <w:p w14:paraId="4595B322" w14:textId="0ADFB072" w:rsidR="709C71DF" w:rsidRDefault="628AB28E"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Well</w:t>
      </w:r>
      <w:r w:rsidR="67030494" w:rsidRPr="6AF6A8D0">
        <w:rPr>
          <w:rFonts w:ascii="Arial" w:eastAsia="Arial" w:hAnsi="Arial" w:cs="Arial"/>
          <w:color w:val="000000" w:themeColor="text1"/>
          <w:sz w:val="28"/>
          <w:szCs w:val="28"/>
        </w:rPr>
        <w:t>-being has also been hugely affected. Of our respondents, 80% reported it having a negative impact on their well-being. The m</w:t>
      </w:r>
      <w:r w:rsidRPr="6AF6A8D0">
        <w:rPr>
          <w:rFonts w:ascii="Arial" w:eastAsia="Arial" w:hAnsi="Arial" w:cs="Arial"/>
          <w:color w:val="000000" w:themeColor="text1"/>
          <w:sz w:val="28"/>
          <w:szCs w:val="28"/>
        </w:rPr>
        <w:t xml:space="preserve">ain themes regarded the intersection of physical and mental health worsening and increased isolation. Many reported that having to sacrifice transport costs or others having to sacrifice their transport costs has isolated them from their loved ones and </w:t>
      </w:r>
      <w:r w:rsidR="5A4470FF" w:rsidRPr="6AF6A8D0">
        <w:rPr>
          <w:rFonts w:ascii="Arial" w:eastAsia="Arial" w:hAnsi="Arial" w:cs="Arial"/>
          <w:color w:val="000000" w:themeColor="text1"/>
          <w:sz w:val="28"/>
          <w:szCs w:val="28"/>
        </w:rPr>
        <w:t>forced them to miss hospital appointments.</w:t>
      </w:r>
      <w:r w:rsidR="709C71DF" w:rsidRPr="6AF6A8D0">
        <w:rPr>
          <w:rStyle w:val="FootnoteReference"/>
          <w:rFonts w:ascii="Arial" w:eastAsia="Arial" w:hAnsi="Arial" w:cs="Arial"/>
          <w:color w:val="000000" w:themeColor="text1"/>
          <w:sz w:val="28"/>
          <w:szCs w:val="28"/>
        </w:rPr>
        <w:footnoteReference w:id="24"/>
      </w:r>
      <w:r w:rsidR="56954747" w:rsidRPr="6AF6A8D0">
        <w:rPr>
          <w:rFonts w:ascii="Arial" w:eastAsia="Arial" w:hAnsi="Arial" w:cs="Arial"/>
          <w:color w:val="000000" w:themeColor="text1"/>
          <w:sz w:val="28"/>
          <w:szCs w:val="28"/>
        </w:rPr>
        <w:t xml:space="preserve">  </w:t>
      </w:r>
      <w:r w:rsidR="5A4470FF" w:rsidRPr="6AF6A8D0">
        <w:rPr>
          <w:rFonts w:ascii="Arial" w:eastAsia="Arial" w:hAnsi="Arial" w:cs="Arial"/>
          <w:color w:val="000000" w:themeColor="text1"/>
          <w:sz w:val="28"/>
          <w:szCs w:val="28"/>
        </w:rPr>
        <w:t xml:space="preserve"> </w:t>
      </w:r>
      <w:r w:rsidRPr="6AF6A8D0">
        <w:rPr>
          <w:rFonts w:ascii="Arial" w:eastAsia="Arial" w:hAnsi="Arial" w:cs="Arial"/>
          <w:color w:val="000000" w:themeColor="text1"/>
          <w:sz w:val="28"/>
          <w:szCs w:val="28"/>
        </w:rPr>
        <w:t xml:space="preserve">This is also a particular problem in residential homes where there is limited support for the disabled person to be able to financially support visitors. </w:t>
      </w:r>
    </w:p>
    <w:p w14:paraId="1FC579FA" w14:textId="3BDE2D00" w:rsidR="4501F92A" w:rsidRDefault="4655772D" w:rsidP="6AF6A8D0">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Our research</w:t>
      </w:r>
      <w:r w:rsidR="09355920" w:rsidRPr="6AF6A8D0">
        <w:rPr>
          <w:rFonts w:ascii="Arial" w:eastAsia="Arial" w:hAnsi="Arial" w:cs="Arial"/>
          <w:color w:val="000000" w:themeColor="text1"/>
          <w:sz w:val="28"/>
          <w:szCs w:val="28"/>
        </w:rPr>
        <w:t xml:space="preserve"> found that of the 74 respondents 52 reported that their physical health had been impacted by the crisis, </w:t>
      </w:r>
      <w:r w:rsidR="147D1FE0" w:rsidRPr="6AF6A8D0">
        <w:rPr>
          <w:rFonts w:ascii="Arial" w:eastAsia="Arial" w:hAnsi="Arial" w:cs="Arial"/>
          <w:color w:val="000000" w:themeColor="text1"/>
          <w:sz w:val="28"/>
          <w:szCs w:val="28"/>
        </w:rPr>
        <w:t xml:space="preserve">58 respondents </w:t>
      </w:r>
      <w:r w:rsidR="147D1FE0" w:rsidRPr="6AF6A8D0">
        <w:rPr>
          <w:rFonts w:ascii="Arial" w:eastAsia="Arial" w:hAnsi="Arial" w:cs="Arial"/>
          <w:color w:val="000000" w:themeColor="text1"/>
          <w:sz w:val="28"/>
          <w:szCs w:val="28"/>
        </w:rPr>
        <w:lastRenderedPageBreak/>
        <w:t xml:space="preserve">reported that their mental health had been impacted by the crisis and 59 reported that their wellbeing had been impacted. </w:t>
      </w:r>
      <w:r w:rsidR="4501F92A" w:rsidRPr="6AF6A8D0">
        <w:rPr>
          <w:rFonts w:ascii="Arial" w:eastAsia="Arial" w:hAnsi="Arial" w:cs="Arial"/>
          <w:color w:val="000000" w:themeColor="text1"/>
          <w:sz w:val="28"/>
          <w:szCs w:val="28"/>
        </w:rPr>
        <w:t xml:space="preserve">We see that physical health may have been the least </w:t>
      </w:r>
      <w:r w:rsidR="22776087" w:rsidRPr="6AF6A8D0">
        <w:rPr>
          <w:rFonts w:ascii="Arial" w:eastAsia="Arial" w:hAnsi="Arial" w:cs="Arial"/>
          <w:color w:val="000000" w:themeColor="text1"/>
          <w:sz w:val="28"/>
          <w:szCs w:val="28"/>
        </w:rPr>
        <w:t xml:space="preserve">impacted, although </w:t>
      </w:r>
      <w:r w:rsidR="4501F92A" w:rsidRPr="6AF6A8D0">
        <w:rPr>
          <w:rFonts w:ascii="Arial" w:eastAsia="Arial" w:hAnsi="Arial" w:cs="Arial"/>
          <w:color w:val="000000" w:themeColor="text1"/>
          <w:sz w:val="28"/>
          <w:szCs w:val="28"/>
        </w:rPr>
        <w:t xml:space="preserve">levels </w:t>
      </w:r>
      <w:r w:rsidR="7F507F3E" w:rsidRPr="6AF6A8D0">
        <w:rPr>
          <w:rFonts w:ascii="Arial" w:eastAsia="Arial" w:hAnsi="Arial" w:cs="Arial"/>
          <w:color w:val="000000" w:themeColor="text1"/>
          <w:sz w:val="28"/>
          <w:szCs w:val="28"/>
        </w:rPr>
        <w:t xml:space="preserve">are high </w:t>
      </w:r>
      <w:r w:rsidR="4501F92A" w:rsidRPr="6AF6A8D0">
        <w:rPr>
          <w:rFonts w:ascii="Arial" w:eastAsia="Arial" w:hAnsi="Arial" w:cs="Arial"/>
          <w:color w:val="000000" w:themeColor="text1"/>
          <w:sz w:val="28"/>
          <w:szCs w:val="28"/>
        </w:rPr>
        <w:t>for all three.</w:t>
      </w:r>
      <w:r w:rsidR="00720288">
        <w:rPr>
          <w:rStyle w:val="FootnoteReference"/>
          <w:rFonts w:ascii="Arial" w:eastAsia="Arial" w:hAnsi="Arial" w:cs="Arial"/>
          <w:color w:val="000000" w:themeColor="text1"/>
          <w:sz w:val="28"/>
          <w:szCs w:val="28"/>
        </w:rPr>
        <w:footnoteReference w:id="25"/>
      </w:r>
      <w:r w:rsidR="4501F92A" w:rsidRPr="6AF6A8D0">
        <w:rPr>
          <w:rFonts w:ascii="Arial" w:eastAsia="Arial" w:hAnsi="Arial" w:cs="Arial"/>
          <w:color w:val="000000" w:themeColor="text1"/>
          <w:sz w:val="28"/>
          <w:szCs w:val="28"/>
        </w:rPr>
        <w:t xml:space="preserve"> We would like to stress that even if impact on mental health and wellbeing is more ubiquitous, the individual impact on the disabled respondents is extremely important. </w:t>
      </w:r>
    </w:p>
    <w:p w14:paraId="62F19EFE" w14:textId="19BE6EF1" w:rsidR="5A45676D" w:rsidRDefault="5A45676D" w:rsidP="6AF6A8D0">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There is a lack of joined up support between the health service, mental health, social care and other support providers. We are concerned that th</w:t>
      </w:r>
      <w:r w:rsidR="45E0D4AC" w:rsidRPr="6AF6A8D0">
        <w:rPr>
          <w:rFonts w:ascii="Arial" w:eastAsia="Arial" w:hAnsi="Arial" w:cs="Arial"/>
          <w:color w:val="000000" w:themeColor="text1"/>
          <w:sz w:val="28"/>
          <w:szCs w:val="28"/>
        </w:rPr>
        <w:t>e evidence points to this resulting in disabled people slipping through the cracks and struggling on their own. These experiences of our respondents were completely avoidable</w:t>
      </w:r>
      <w:r w:rsidR="783CBF37" w:rsidRPr="6AF6A8D0">
        <w:rPr>
          <w:rFonts w:ascii="Arial" w:eastAsia="Arial" w:hAnsi="Arial" w:cs="Arial"/>
          <w:color w:val="000000" w:themeColor="text1"/>
          <w:sz w:val="28"/>
          <w:szCs w:val="28"/>
        </w:rPr>
        <w:t xml:space="preserve">, this must become a national priority for the Senedd. </w:t>
      </w:r>
      <w:r w:rsidRPr="6AF6A8D0">
        <w:rPr>
          <w:rFonts w:ascii="Arial" w:eastAsia="Arial" w:hAnsi="Arial" w:cs="Arial"/>
          <w:color w:val="000000" w:themeColor="text1"/>
          <w:sz w:val="28"/>
          <w:szCs w:val="28"/>
        </w:rPr>
        <w:t xml:space="preserve"> </w:t>
      </w:r>
    </w:p>
    <w:p w14:paraId="73EA0DD6" w14:textId="57FE91C9" w:rsidR="21BBC0D8" w:rsidRDefault="21BBC0D8" w:rsidP="709C71DF">
      <w:pPr>
        <w:rPr>
          <w:rFonts w:ascii="Arial" w:eastAsia="Arial" w:hAnsi="Arial" w:cs="Arial"/>
          <w:color w:val="000000" w:themeColor="text1"/>
          <w:sz w:val="28"/>
          <w:szCs w:val="28"/>
        </w:rPr>
      </w:pPr>
      <w:r w:rsidRPr="709C71DF">
        <w:rPr>
          <w:rFonts w:ascii="Arial" w:eastAsia="Arial" w:hAnsi="Arial" w:cs="Arial"/>
          <w:b/>
          <w:bCs/>
          <w:color w:val="000000" w:themeColor="text1"/>
          <w:sz w:val="28"/>
          <w:szCs w:val="28"/>
        </w:rPr>
        <w:t xml:space="preserve">Section Four: Support </w:t>
      </w:r>
    </w:p>
    <w:p w14:paraId="4EB3B92D" w14:textId="6858F293" w:rsidR="21BBC0D8" w:rsidRDefault="21BBC0D8" w:rsidP="6AF6A8D0">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 xml:space="preserve">One key takeaway from our research in 2022 was the lack of awareness of available support for the cost-of-living crisis. </w:t>
      </w:r>
      <w:r w:rsidR="6F315F9B" w:rsidRPr="6AF6A8D0">
        <w:rPr>
          <w:rFonts w:ascii="Arial" w:eastAsia="Arial" w:hAnsi="Arial" w:cs="Arial"/>
          <w:color w:val="000000" w:themeColor="text1"/>
          <w:sz w:val="28"/>
          <w:szCs w:val="28"/>
        </w:rPr>
        <w:t>In 2023 this persists</w:t>
      </w:r>
      <w:r w:rsidRPr="6AF6A8D0">
        <w:rPr>
          <w:rFonts w:ascii="Arial" w:eastAsia="Arial" w:hAnsi="Arial" w:cs="Arial"/>
          <w:color w:val="000000" w:themeColor="text1"/>
          <w:sz w:val="28"/>
          <w:szCs w:val="28"/>
        </w:rPr>
        <w:t xml:space="preserve"> as an issue</w:t>
      </w:r>
      <w:r w:rsidR="56C219AC" w:rsidRPr="6AF6A8D0">
        <w:rPr>
          <w:rFonts w:ascii="Arial" w:eastAsia="Arial" w:hAnsi="Arial" w:cs="Arial"/>
          <w:color w:val="000000" w:themeColor="text1"/>
          <w:sz w:val="28"/>
          <w:szCs w:val="28"/>
        </w:rPr>
        <w:t xml:space="preserve">. </w:t>
      </w:r>
      <w:r w:rsidRPr="6AF6A8D0">
        <w:rPr>
          <w:rFonts w:ascii="Arial" w:eastAsia="Arial" w:hAnsi="Arial" w:cs="Arial"/>
          <w:color w:val="000000" w:themeColor="text1"/>
          <w:sz w:val="28"/>
          <w:szCs w:val="28"/>
        </w:rPr>
        <w:t>Of the 74 survey respondents, 23 respondents felt informed of support options available. 11 disabled people were unsure and 30 did not feel informed with 8 people not knowing any support options available at all.</w:t>
      </w:r>
      <w:r w:rsidR="00720288">
        <w:rPr>
          <w:rStyle w:val="FootnoteReference"/>
          <w:rFonts w:ascii="Arial" w:eastAsia="Arial" w:hAnsi="Arial" w:cs="Arial"/>
          <w:color w:val="000000" w:themeColor="text1"/>
          <w:sz w:val="28"/>
          <w:szCs w:val="28"/>
        </w:rPr>
        <w:footnoteReference w:id="26"/>
      </w:r>
      <w:r w:rsidR="00720288">
        <w:rPr>
          <w:rStyle w:val="FootnoteReference"/>
          <w:rFonts w:ascii="Arial" w:eastAsia="Arial" w:hAnsi="Arial" w:cs="Arial"/>
          <w:color w:val="000000" w:themeColor="text1"/>
          <w:sz w:val="28"/>
          <w:szCs w:val="28"/>
        </w:rPr>
        <w:footnoteReference w:id="27"/>
      </w:r>
    </w:p>
    <w:p w14:paraId="14257900" w14:textId="2542495C" w:rsidR="21BBC0D8" w:rsidRDefault="2893F32D"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The raw number of disabled people who had received</w:t>
      </w:r>
      <w:r w:rsidR="21BBC0D8" w:rsidRPr="6AF6A8D0">
        <w:rPr>
          <w:rFonts w:ascii="Arial" w:eastAsia="Arial" w:hAnsi="Arial" w:cs="Arial"/>
          <w:color w:val="000000" w:themeColor="text1"/>
          <w:sz w:val="28"/>
          <w:szCs w:val="28"/>
        </w:rPr>
        <w:t xml:space="preserve"> support had increased in the latest survey, from 9 of the 39 respondents to the first survey having received effective support increasing to 14 out of the 74 respondents in the most recent survey. The number of respondents who had received support in the most recent survey is a lower percentage</w:t>
      </w:r>
      <w:r w:rsidR="07E665C6" w:rsidRPr="6AF6A8D0">
        <w:rPr>
          <w:rFonts w:ascii="Arial" w:eastAsia="Arial" w:hAnsi="Arial" w:cs="Arial"/>
          <w:color w:val="000000" w:themeColor="text1"/>
          <w:sz w:val="28"/>
          <w:szCs w:val="28"/>
        </w:rPr>
        <w:t xml:space="preserve"> of the total number of respondents</w:t>
      </w:r>
      <w:r w:rsidR="21BBC0D8" w:rsidRPr="6AF6A8D0">
        <w:rPr>
          <w:rFonts w:ascii="Arial" w:eastAsia="Arial" w:hAnsi="Arial" w:cs="Arial"/>
          <w:color w:val="000000" w:themeColor="text1"/>
          <w:sz w:val="28"/>
          <w:szCs w:val="28"/>
        </w:rPr>
        <w:t xml:space="preserve"> than in the previous but given the smaller sample sizes we don’t attribute too much significance to this. </w:t>
      </w:r>
    </w:p>
    <w:p w14:paraId="5FD9A679" w14:textId="0CE3317A" w:rsidR="21BBC0D8" w:rsidRDefault="21BBC0D8"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 xml:space="preserve">When asked about some specific support options, we do see some improvement. </w:t>
      </w:r>
      <w:r w:rsidR="00720288">
        <w:rPr>
          <w:rFonts w:ascii="Arial" w:eastAsia="Arial" w:hAnsi="Arial" w:cs="Arial"/>
          <w:color w:val="000000" w:themeColor="text1"/>
          <w:sz w:val="28"/>
          <w:szCs w:val="28"/>
        </w:rPr>
        <w:t>Comparing knowledge of</w:t>
      </w:r>
      <w:r w:rsidRPr="6AF6A8D0">
        <w:rPr>
          <w:rFonts w:ascii="Arial" w:eastAsia="Arial" w:hAnsi="Arial" w:cs="Arial"/>
          <w:color w:val="000000" w:themeColor="text1"/>
          <w:sz w:val="28"/>
          <w:szCs w:val="28"/>
        </w:rPr>
        <w:t xml:space="preserve"> </w:t>
      </w:r>
      <w:r w:rsidR="00655C18">
        <w:rPr>
          <w:rFonts w:ascii="Arial" w:eastAsia="Arial" w:hAnsi="Arial" w:cs="Arial"/>
          <w:color w:val="000000" w:themeColor="text1"/>
          <w:sz w:val="28"/>
          <w:szCs w:val="28"/>
        </w:rPr>
        <w:t>Wales Fuel Support Scheme</w:t>
      </w:r>
      <w:r w:rsidR="00655C18">
        <w:rPr>
          <w:rStyle w:val="FootnoteReference"/>
          <w:rFonts w:ascii="Arial" w:eastAsia="Arial" w:hAnsi="Arial" w:cs="Arial"/>
          <w:color w:val="000000" w:themeColor="text1"/>
          <w:sz w:val="28"/>
          <w:szCs w:val="28"/>
        </w:rPr>
        <w:footnoteReference w:id="28"/>
      </w:r>
      <w:r w:rsidRPr="6AF6A8D0">
        <w:rPr>
          <w:rFonts w:ascii="Arial" w:eastAsia="Arial" w:hAnsi="Arial" w:cs="Arial"/>
          <w:color w:val="000000" w:themeColor="text1"/>
          <w:sz w:val="28"/>
          <w:szCs w:val="28"/>
        </w:rPr>
        <w:t xml:space="preserve"> in 2023 to 2022. In both years, we see a high level of knowledge compared to the other areas asked about. In 2023 91% of the 74 respondents had heard of </w:t>
      </w:r>
      <w:r w:rsidR="00655C18">
        <w:rPr>
          <w:rFonts w:ascii="Arial" w:eastAsia="Arial" w:hAnsi="Arial" w:cs="Arial"/>
          <w:color w:val="000000" w:themeColor="text1"/>
          <w:sz w:val="28"/>
          <w:szCs w:val="28"/>
        </w:rPr>
        <w:t>Wales Fuel Support Scheme</w:t>
      </w:r>
      <w:r w:rsidRPr="6AF6A8D0">
        <w:rPr>
          <w:rFonts w:ascii="Arial" w:eastAsia="Arial" w:hAnsi="Arial" w:cs="Arial"/>
          <w:color w:val="000000" w:themeColor="text1"/>
          <w:sz w:val="28"/>
          <w:szCs w:val="28"/>
        </w:rPr>
        <w:t xml:space="preserve"> compared to 7% of people had not. In 2022 85% of respondents had heard of </w:t>
      </w:r>
      <w:r w:rsidR="00655C18">
        <w:rPr>
          <w:rFonts w:ascii="Arial" w:eastAsia="Arial" w:hAnsi="Arial" w:cs="Arial"/>
          <w:color w:val="000000" w:themeColor="text1"/>
          <w:sz w:val="28"/>
          <w:szCs w:val="28"/>
        </w:rPr>
        <w:t>Wales Fuel Support Scheme</w:t>
      </w:r>
      <w:r w:rsidRPr="6AF6A8D0">
        <w:rPr>
          <w:rFonts w:ascii="Arial" w:eastAsia="Arial" w:hAnsi="Arial" w:cs="Arial"/>
          <w:color w:val="000000" w:themeColor="text1"/>
          <w:sz w:val="28"/>
          <w:szCs w:val="28"/>
        </w:rPr>
        <w:t xml:space="preserve"> compared to 6% who had not. </w:t>
      </w:r>
    </w:p>
    <w:p w14:paraId="00F86B0F" w14:textId="3691F177" w:rsidR="21BBC0D8" w:rsidRDefault="21BBC0D8" w:rsidP="709C71DF">
      <w:pPr>
        <w:rPr>
          <w:rFonts w:ascii="Arial" w:eastAsia="Arial" w:hAnsi="Arial" w:cs="Arial"/>
          <w:color w:val="000000" w:themeColor="text1"/>
          <w:sz w:val="28"/>
          <w:szCs w:val="28"/>
        </w:rPr>
      </w:pPr>
      <w:r w:rsidRPr="709C71DF">
        <w:rPr>
          <w:rFonts w:ascii="Arial" w:eastAsia="Arial" w:hAnsi="Arial" w:cs="Arial"/>
          <w:color w:val="000000" w:themeColor="text1"/>
          <w:sz w:val="28"/>
          <w:szCs w:val="28"/>
        </w:rPr>
        <w:lastRenderedPageBreak/>
        <w:t>Responses to our question on Local Housing Allowance</w:t>
      </w:r>
      <w:r w:rsidR="00655C18">
        <w:rPr>
          <w:rStyle w:val="FootnoteReference"/>
          <w:rFonts w:ascii="Arial" w:eastAsia="Arial" w:hAnsi="Arial" w:cs="Arial"/>
          <w:color w:val="000000" w:themeColor="text1"/>
          <w:sz w:val="28"/>
          <w:szCs w:val="28"/>
        </w:rPr>
        <w:footnoteReference w:id="29"/>
      </w:r>
      <w:r w:rsidRPr="709C71DF">
        <w:rPr>
          <w:rFonts w:ascii="Arial" w:eastAsia="Arial" w:hAnsi="Arial" w:cs="Arial"/>
          <w:color w:val="000000" w:themeColor="text1"/>
          <w:sz w:val="28"/>
          <w:szCs w:val="28"/>
        </w:rPr>
        <w:t xml:space="preserve"> is more interesting. Although the sample sizes remain small and are different in both groups, the changes are different enough that they may be of some significance. In 2023 we found that 46% of respondents had heard of Local Housing Allowance, compared to 53% who had not, while in 2022 30% of respondents had heard of Local Housing Allowance in comparison to 69% who had not. </w:t>
      </w:r>
    </w:p>
    <w:p w14:paraId="22463A1E" w14:textId="0DBC0AC3" w:rsidR="21BBC0D8" w:rsidRDefault="4B761532" w:rsidP="709C71DF">
      <w:pPr>
        <w:rPr>
          <w:rFonts w:ascii="Arial" w:eastAsia="Arial" w:hAnsi="Arial" w:cs="Arial"/>
          <w:color w:val="000000" w:themeColor="text1"/>
          <w:sz w:val="28"/>
          <w:szCs w:val="28"/>
        </w:rPr>
      </w:pPr>
      <w:r w:rsidRPr="43B32C92">
        <w:rPr>
          <w:rFonts w:ascii="Arial" w:eastAsia="Arial" w:hAnsi="Arial" w:cs="Arial"/>
          <w:color w:val="000000" w:themeColor="text1"/>
          <w:sz w:val="28"/>
          <w:szCs w:val="28"/>
        </w:rPr>
        <w:t xml:space="preserve">There is concern that across both years, the number of respondents who had heard of Local Housing Allowance was lower than those who had not, even if the gap is starting to close. </w:t>
      </w:r>
    </w:p>
    <w:p w14:paraId="032822A5" w14:textId="36EA4945" w:rsidR="21BBC0D8" w:rsidRDefault="4B761532" w:rsidP="709C71DF">
      <w:pPr>
        <w:rPr>
          <w:rFonts w:ascii="Arial" w:eastAsia="Arial" w:hAnsi="Arial" w:cs="Arial"/>
          <w:color w:val="000000" w:themeColor="text1"/>
          <w:sz w:val="28"/>
          <w:szCs w:val="28"/>
        </w:rPr>
      </w:pPr>
      <w:r w:rsidRPr="43B32C92">
        <w:rPr>
          <w:rFonts w:ascii="Arial" w:eastAsia="Arial" w:hAnsi="Arial" w:cs="Arial"/>
          <w:color w:val="000000" w:themeColor="text1"/>
          <w:sz w:val="28"/>
          <w:szCs w:val="28"/>
        </w:rPr>
        <w:t>There seems to be less progress with Discretionary Assistance Fund.</w:t>
      </w:r>
      <w:r w:rsidR="00720288">
        <w:rPr>
          <w:rStyle w:val="FootnoteReference"/>
          <w:rFonts w:ascii="Arial" w:eastAsia="Arial" w:hAnsi="Arial" w:cs="Arial"/>
          <w:color w:val="000000" w:themeColor="text1"/>
          <w:sz w:val="28"/>
          <w:szCs w:val="28"/>
        </w:rPr>
        <w:footnoteReference w:id="30"/>
      </w:r>
      <w:r w:rsidRPr="43B32C92">
        <w:rPr>
          <w:rFonts w:ascii="Arial" w:eastAsia="Arial" w:hAnsi="Arial" w:cs="Arial"/>
          <w:color w:val="000000" w:themeColor="text1"/>
          <w:sz w:val="28"/>
          <w:szCs w:val="28"/>
        </w:rPr>
        <w:t xml:space="preserve"> The number of respondents who had not heard of Discretionary Assistance Fund has remained high</w:t>
      </w:r>
      <w:r w:rsidR="2EC9AAEE" w:rsidRPr="43B32C92">
        <w:rPr>
          <w:rFonts w:ascii="Arial" w:eastAsia="Arial" w:hAnsi="Arial" w:cs="Arial"/>
          <w:color w:val="000000" w:themeColor="text1"/>
          <w:sz w:val="28"/>
          <w:szCs w:val="28"/>
        </w:rPr>
        <w:t>, in 2022 64% of respondents had not heard of Discretionary Assistance Fund and in 2023 58% of respondents had not heard of the fund</w:t>
      </w:r>
      <w:r w:rsidRPr="43B32C92">
        <w:rPr>
          <w:rFonts w:ascii="Arial" w:eastAsia="Arial" w:hAnsi="Arial" w:cs="Arial"/>
          <w:color w:val="000000" w:themeColor="text1"/>
          <w:sz w:val="28"/>
          <w:szCs w:val="28"/>
        </w:rPr>
        <w:t xml:space="preserve">. We do see that the percentage of those who had heard of </w:t>
      </w:r>
      <w:r w:rsidR="1508B7BD" w:rsidRPr="43B32C92">
        <w:rPr>
          <w:rFonts w:ascii="Arial" w:eastAsia="Arial" w:hAnsi="Arial" w:cs="Arial"/>
          <w:color w:val="000000" w:themeColor="text1"/>
          <w:sz w:val="28"/>
          <w:szCs w:val="28"/>
        </w:rPr>
        <w:t xml:space="preserve">the </w:t>
      </w:r>
      <w:r w:rsidRPr="43B32C92">
        <w:rPr>
          <w:rFonts w:ascii="Arial" w:eastAsia="Arial" w:hAnsi="Arial" w:cs="Arial"/>
          <w:color w:val="000000" w:themeColor="text1"/>
          <w:sz w:val="28"/>
          <w:szCs w:val="28"/>
        </w:rPr>
        <w:t xml:space="preserve">Discretionary Assistance Fund has increased, but less significantly than that of Local Housing Allowance. Of those who have heard of it, one respondent told us that even though they knew what it was they didn’t understand it or how to get it. </w:t>
      </w:r>
    </w:p>
    <w:p w14:paraId="53FB8213" w14:textId="3917EA66" w:rsidR="21BBC0D8" w:rsidRDefault="21BBC0D8"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In a focus group last year, we heard that a disabled person had received a £150 cost-of-living support payment</w:t>
      </w:r>
      <w:r w:rsidR="00655C18">
        <w:rPr>
          <w:rStyle w:val="FootnoteReference"/>
          <w:rFonts w:ascii="Arial" w:eastAsia="Arial" w:hAnsi="Arial" w:cs="Arial"/>
          <w:color w:val="000000" w:themeColor="text1"/>
          <w:sz w:val="28"/>
          <w:szCs w:val="28"/>
        </w:rPr>
        <w:footnoteReference w:id="31"/>
      </w:r>
      <w:r w:rsidRPr="6AF6A8D0">
        <w:rPr>
          <w:rFonts w:ascii="Arial" w:eastAsia="Arial" w:hAnsi="Arial" w:cs="Arial"/>
          <w:color w:val="000000" w:themeColor="text1"/>
          <w:sz w:val="28"/>
          <w:szCs w:val="28"/>
        </w:rPr>
        <w:t xml:space="preserve"> without any communication regarding the payment.</w:t>
      </w:r>
      <w:r w:rsidR="00720288">
        <w:rPr>
          <w:rStyle w:val="FootnoteReference"/>
          <w:rFonts w:ascii="Arial" w:eastAsia="Arial" w:hAnsi="Arial" w:cs="Arial"/>
          <w:color w:val="000000" w:themeColor="text1"/>
          <w:sz w:val="28"/>
          <w:szCs w:val="28"/>
        </w:rPr>
        <w:footnoteReference w:id="32"/>
      </w:r>
      <w:r w:rsidRPr="6AF6A8D0">
        <w:rPr>
          <w:rFonts w:ascii="Arial" w:eastAsia="Arial" w:hAnsi="Arial" w:cs="Arial"/>
          <w:color w:val="000000" w:themeColor="text1"/>
          <w:sz w:val="28"/>
          <w:szCs w:val="28"/>
        </w:rPr>
        <w:t xml:space="preserve"> Overall, 62 respondents had heard of the £150 payment making it the second most well-known following </w:t>
      </w:r>
      <w:r w:rsidR="00655C18">
        <w:rPr>
          <w:rFonts w:ascii="Arial" w:eastAsia="Arial" w:hAnsi="Arial" w:cs="Arial"/>
          <w:color w:val="000000" w:themeColor="text1"/>
          <w:sz w:val="28"/>
          <w:szCs w:val="28"/>
        </w:rPr>
        <w:t>Wales Fuel Support Scheme</w:t>
      </w:r>
      <w:r w:rsidRPr="6AF6A8D0">
        <w:rPr>
          <w:rFonts w:ascii="Arial" w:eastAsia="Arial" w:hAnsi="Arial" w:cs="Arial"/>
          <w:color w:val="000000" w:themeColor="text1"/>
          <w:sz w:val="28"/>
          <w:szCs w:val="28"/>
        </w:rPr>
        <w:t xml:space="preserve">.  The impact of the payment however seems limited, </w:t>
      </w:r>
      <w:r w:rsidR="15774B0A" w:rsidRPr="6AF6A8D0">
        <w:rPr>
          <w:rFonts w:ascii="Arial" w:eastAsia="Arial" w:hAnsi="Arial" w:cs="Arial"/>
          <w:color w:val="000000" w:themeColor="text1"/>
          <w:sz w:val="28"/>
          <w:szCs w:val="28"/>
        </w:rPr>
        <w:t xml:space="preserve">one respondent reporting that it </w:t>
      </w:r>
      <w:r w:rsidRPr="6AF6A8D0">
        <w:rPr>
          <w:rFonts w:ascii="Arial" w:eastAsia="Arial" w:hAnsi="Arial" w:cs="Arial"/>
          <w:color w:val="000000" w:themeColor="text1"/>
          <w:sz w:val="28"/>
          <w:szCs w:val="28"/>
        </w:rPr>
        <w:t>“</w:t>
      </w:r>
      <w:r w:rsidR="27D938B1" w:rsidRPr="6AF6A8D0">
        <w:rPr>
          <w:rFonts w:ascii="Arial" w:eastAsia="Arial" w:hAnsi="Arial" w:cs="Arial"/>
          <w:color w:val="000000" w:themeColor="text1"/>
          <w:sz w:val="28"/>
          <w:szCs w:val="28"/>
        </w:rPr>
        <w:t>h</w:t>
      </w:r>
      <w:r w:rsidRPr="6AF6A8D0">
        <w:rPr>
          <w:rFonts w:ascii="Arial" w:eastAsia="Arial" w:hAnsi="Arial" w:cs="Arial"/>
          <w:color w:val="000000" w:themeColor="text1"/>
          <w:sz w:val="28"/>
          <w:szCs w:val="28"/>
        </w:rPr>
        <w:t>elped make a dent for a month.”</w:t>
      </w:r>
      <w:r w:rsidR="00720288">
        <w:rPr>
          <w:rStyle w:val="FootnoteReference"/>
          <w:rFonts w:ascii="Arial" w:eastAsia="Arial" w:hAnsi="Arial" w:cs="Arial"/>
          <w:color w:val="000000" w:themeColor="text1"/>
          <w:sz w:val="28"/>
          <w:szCs w:val="28"/>
        </w:rPr>
        <w:footnoteReference w:id="33"/>
      </w:r>
      <w:r w:rsidR="59FE947D" w:rsidRPr="6AF6A8D0">
        <w:rPr>
          <w:rFonts w:ascii="Arial" w:eastAsia="Arial" w:hAnsi="Arial" w:cs="Arial"/>
          <w:color w:val="000000" w:themeColor="text1"/>
          <w:sz w:val="28"/>
          <w:szCs w:val="28"/>
        </w:rPr>
        <w:t xml:space="preserve"> </w:t>
      </w:r>
      <w:r w:rsidRPr="6AF6A8D0">
        <w:rPr>
          <w:rFonts w:ascii="Arial" w:eastAsia="Arial" w:hAnsi="Arial" w:cs="Arial"/>
          <w:color w:val="000000" w:themeColor="text1"/>
          <w:sz w:val="28"/>
          <w:szCs w:val="28"/>
        </w:rPr>
        <w:t xml:space="preserve"> </w:t>
      </w:r>
    </w:p>
    <w:p w14:paraId="1DD45AC0" w14:textId="7BEA2579" w:rsidR="21BBC0D8" w:rsidRDefault="21BBC0D8"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 xml:space="preserve">We asked about respondents' usage of food and warm banks. Every respondent had heard of food banks, 10 respondents had been to a food bank, 9 respondents had considered going to a food bank and 51 respondents had reported never going or considering going to a food bank. Respondents who had not gone to or considered going to a food bank had a variety of reasons why, with not all respondents not needing them. The other responses </w:t>
      </w:r>
      <w:r w:rsidR="2B45D366" w:rsidRPr="6AF6A8D0">
        <w:rPr>
          <w:rFonts w:ascii="Arial" w:eastAsia="Arial" w:hAnsi="Arial" w:cs="Arial"/>
          <w:color w:val="000000" w:themeColor="text1"/>
          <w:sz w:val="28"/>
          <w:szCs w:val="28"/>
        </w:rPr>
        <w:t>focused</w:t>
      </w:r>
      <w:r w:rsidRPr="6AF6A8D0">
        <w:rPr>
          <w:rFonts w:ascii="Arial" w:eastAsia="Arial" w:hAnsi="Arial" w:cs="Arial"/>
          <w:color w:val="000000" w:themeColor="text1"/>
          <w:sz w:val="28"/>
          <w:szCs w:val="28"/>
        </w:rPr>
        <w:t xml:space="preserve"> on the accessibility of food banks, </w:t>
      </w:r>
      <w:r w:rsidRPr="6AF6A8D0">
        <w:rPr>
          <w:rFonts w:ascii="Arial" w:eastAsia="Arial" w:hAnsi="Arial" w:cs="Arial"/>
          <w:color w:val="000000" w:themeColor="text1"/>
          <w:sz w:val="28"/>
          <w:szCs w:val="28"/>
        </w:rPr>
        <w:lastRenderedPageBreak/>
        <w:t xml:space="preserve">that they would go to a food bank if they had to means to access one, or shame surrounding food bank usage was key. Some reported living in </w:t>
      </w:r>
      <w:r w:rsidR="13256BDD" w:rsidRPr="6AF6A8D0">
        <w:rPr>
          <w:rFonts w:ascii="Arial" w:eastAsia="Arial" w:hAnsi="Arial" w:cs="Arial"/>
          <w:color w:val="000000" w:themeColor="text1"/>
          <w:sz w:val="28"/>
          <w:szCs w:val="28"/>
        </w:rPr>
        <w:t>‘</w:t>
      </w:r>
      <w:r w:rsidRPr="6AF6A8D0">
        <w:rPr>
          <w:rFonts w:ascii="Arial" w:eastAsia="Arial" w:hAnsi="Arial" w:cs="Arial"/>
          <w:color w:val="000000" w:themeColor="text1"/>
          <w:sz w:val="28"/>
          <w:szCs w:val="28"/>
        </w:rPr>
        <w:t>gossipy</w:t>
      </w:r>
      <w:r w:rsidR="7C64DAC9" w:rsidRPr="6AF6A8D0">
        <w:rPr>
          <w:rFonts w:ascii="Arial" w:eastAsia="Arial" w:hAnsi="Arial" w:cs="Arial"/>
          <w:color w:val="000000" w:themeColor="text1"/>
          <w:sz w:val="28"/>
          <w:szCs w:val="28"/>
        </w:rPr>
        <w:t>’</w:t>
      </w:r>
      <w:r w:rsidRPr="6AF6A8D0">
        <w:rPr>
          <w:rFonts w:ascii="Arial" w:eastAsia="Arial" w:hAnsi="Arial" w:cs="Arial"/>
          <w:color w:val="000000" w:themeColor="text1"/>
          <w:sz w:val="28"/>
          <w:szCs w:val="28"/>
        </w:rPr>
        <w:t xml:space="preserve"> areas and being concerned about rumours, some reported that, despite needing one, their pride would not allow them to seek out a food bank. An attendee of the focus groups also reported that their pride had prevented them from going to a food bank. We see a key problem with the perception of food banks with shame around their usage preventing disabled people from accessing a key resource. </w:t>
      </w:r>
    </w:p>
    <w:p w14:paraId="687F63A3" w14:textId="48B3B777" w:rsidR="21BBC0D8" w:rsidRDefault="21BBC0D8"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 xml:space="preserve">It is a similar story with warm banks. These are less high profile than food banks with 8 respondents not knowing what a food bank was and a focus group participant not knowing what they are. As there are </w:t>
      </w:r>
      <w:r w:rsidR="5778B55A" w:rsidRPr="6AF6A8D0">
        <w:rPr>
          <w:rFonts w:ascii="Arial" w:eastAsia="Arial" w:hAnsi="Arial" w:cs="Arial"/>
          <w:color w:val="000000" w:themeColor="text1"/>
          <w:sz w:val="28"/>
          <w:szCs w:val="28"/>
        </w:rPr>
        <w:t>fewer</w:t>
      </w:r>
      <w:r w:rsidRPr="6AF6A8D0">
        <w:rPr>
          <w:rFonts w:ascii="Arial" w:eastAsia="Arial" w:hAnsi="Arial" w:cs="Arial"/>
          <w:color w:val="000000" w:themeColor="text1"/>
          <w:sz w:val="28"/>
          <w:szCs w:val="28"/>
        </w:rPr>
        <w:t xml:space="preserve"> warm banks than food banks, physical access to them was identified as a key issue from their use. Physical access in this case encompasses both travel to warm banks and the space used as a warm bank. “Cost of travel and uncomfortable seating are barriers.”</w:t>
      </w:r>
      <w:r w:rsidR="00655C18">
        <w:rPr>
          <w:rStyle w:val="FootnoteReference"/>
          <w:rFonts w:ascii="Arial" w:eastAsia="Arial" w:hAnsi="Arial" w:cs="Arial"/>
          <w:color w:val="000000" w:themeColor="text1"/>
          <w:sz w:val="28"/>
          <w:szCs w:val="28"/>
        </w:rPr>
        <w:footnoteReference w:id="34"/>
      </w:r>
      <w:r w:rsidRPr="6AF6A8D0">
        <w:rPr>
          <w:rFonts w:ascii="Arial" w:eastAsia="Arial" w:hAnsi="Arial" w:cs="Arial"/>
          <w:color w:val="000000" w:themeColor="text1"/>
          <w:sz w:val="28"/>
          <w:szCs w:val="28"/>
        </w:rPr>
        <w:t xml:space="preserve"> In the focus groups, some respondents did not access warm banks as the journey to get to the warm bank would still leave them extremely cold.</w:t>
      </w:r>
      <w:r w:rsidR="00655C18">
        <w:rPr>
          <w:rStyle w:val="FootnoteReference"/>
          <w:rFonts w:ascii="Arial" w:eastAsia="Arial" w:hAnsi="Arial" w:cs="Arial"/>
          <w:color w:val="000000" w:themeColor="text1"/>
          <w:sz w:val="28"/>
          <w:szCs w:val="28"/>
        </w:rPr>
        <w:footnoteReference w:id="35"/>
      </w:r>
      <w:r w:rsidRPr="6AF6A8D0">
        <w:rPr>
          <w:rFonts w:ascii="Arial" w:eastAsia="Arial" w:hAnsi="Arial" w:cs="Arial"/>
          <w:color w:val="000000" w:themeColor="text1"/>
          <w:sz w:val="28"/>
          <w:szCs w:val="28"/>
        </w:rPr>
        <w:t xml:space="preserve"> </w:t>
      </w:r>
    </w:p>
    <w:p w14:paraId="04E5DE21" w14:textId="36AD0EFF" w:rsidR="21BBC0D8" w:rsidRDefault="21BBC0D8" w:rsidP="709C71DF">
      <w:pPr>
        <w:rPr>
          <w:rFonts w:ascii="Arial" w:eastAsia="Arial" w:hAnsi="Arial" w:cs="Arial"/>
          <w:color w:val="000000" w:themeColor="text1"/>
          <w:sz w:val="28"/>
          <w:szCs w:val="28"/>
        </w:rPr>
      </w:pPr>
      <w:r w:rsidRPr="3402D561">
        <w:rPr>
          <w:rFonts w:ascii="Arial" w:eastAsia="Arial" w:hAnsi="Arial" w:cs="Arial"/>
          <w:color w:val="000000" w:themeColor="text1"/>
          <w:sz w:val="28"/>
          <w:szCs w:val="28"/>
        </w:rPr>
        <w:t xml:space="preserve">The cost and availability of public transport is a repeated barrier throughout this report. Even in parts of Wales which do have access to some of these services, or where support is set up and communities can work with each other, the transport system in Wales has meant that there are disabled people who still cannot access them. Public transport in Wales is a commonly discussed issue, but at the ground level the quality of transport in Wales is one of the largest barriers to being able to effectively support disabled people. </w:t>
      </w:r>
    </w:p>
    <w:p w14:paraId="2CFF3F13" w14:textId="0C9BFC2A" w:rsidR="35BCDEC8" w:rsidRDefault="35BCDEC8" w:rsidP="3402D561">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 xml:space="preserve">This research was conducted prior to the UK Government’s announcement </w:t>
      </w:r>
      <w:r w:rsidR="7277DE75" w:rsidRPr="6AF6A8D0">
        <w:rPr>
          <w:rFonts w:ascii="Arial" w:eastAsia="Arial" w:hAnsi="Arial" w:cs="Arial"/>
          <w:color w:val="000000" w:themeColor="text1"/>
          <w:sz w:val="28"/>
          <w:szCs w:val="28"/>
        </w:rPr>
        <w:t>regarding</w:t>
      </w:r>
      <w:r w:rsidRPr="6AF6A8D0">
        <w:rPr>
          <w:rFonts w:ascii="Arial" w:eastAsia="Arial" w:hAnsi="Arial" w:cs="Arial"/>
          <w:color w:val="000000" w:themeColor="text1"/>
          <w:sz w:val="28"/>
          <w:szCs w:val="28"/>
        </w:rPr>
        <w:t xml:space="preserve"> </w:t>
      </w:r>
      <w:r w:rsidR="4E375DDB" w:rsidRPr="6AF6A8D0">
        <w:rPr>
          <w:rFonts w:ascii="Arial" w:eastAsia="Arial" w:hAnsi="Arial" w:cs="Arial"/>
          <w:color w:val="000000" w:themeColor="text1"/>
          <w:sz w:val="28"/>
          <w:szCs w:val="28"/>
        </w:rPr>
        <w:t xml:space="preserve">introducing </w:t>
      </w:r>
      <w:r w:rsidRPr="6AF6A8D0">
        <w:rPr>
          <w:rFonts w:ascii="Arial" w:eastAsia="Arial" w:hAnsi="Arial" w:cs="Arial"/>
          <w:color w:val="000000" w:themeColor="text1"/>
          <w:sz w:val="28"/>
          <w:szCs w:val="28"/>
        </w:rPr>
        <w:t>legislation to raise many benefits in line with inflation.</w:t>
      </w:r>
      <w:r w:rsidR="00655C18">
        <w:rPr>
          <w:rStyle w:val="FootnoteReference"/>
          <w:rFonts w:ascii="Arial" w:eastAsia="Arial" w:hAnsi="Arial" w:cs="Arial"/>
          <w:color w:val="000000" w:themeColor="text1"/>
          <w:sz w:val="28"/>
          <w:szCs w:val="28"/>
        </w:rPr>
        <w:footnoteReference w:id="36"/>
      </w:r>
      <w:r w:rsidRPr="6AF6A8D0">
        <w:rPr>
          <w:rFonts w:ascii="Arial" w:eastAsia="Arial" w:hAnsi="Arial" w:cs="Arial"/>
          <w:color w:val="000000" w:themeColor="text1"/>
          <w:sz w:val="28"/>
          <w:szCs w:val="28"/>
        </w:rPr>
        <w:t xml:space="preserve"> This is a welcome</w:t>
      </w:r>
      <w:r w:rsidR="00AABEA0" w:rsidRPr="6AF6A8D0">
        <w:rPr>
          <w:rFonts w:ascii="Arial" w:eastAsia="Arial" w:hAnsi="Arial" w:cs="Arial"/>
          <w:color w:val="000000" w:themeColor="text1"/>
          <w:sz w:val="28"/>
          <w:szCs w:val="28"/>
        </w:rPr>
        <w:t xml:space="preserve"> if </w:t>
      </w:r>
      <w:r w:rsidR="12100F60" w:rsidRPr="6AF6A8D0">
        <w:rPr>
          <w:rFonts w:ascii="Arial" w:eastAsia="Arial" w:hAnsi="Arial" w:cs="Arial"/>
          <w:color w:val="000000" w:themeColor="text1"/>
          <w:sz w:val="28"/>
          <w:szCs w:val="28"/>
        </w:rPr>
        <w:t>long overdue</w:t>
      </w:r>
      <w:r w:rsidR="00AABEA0" w:rsidRPr="6AF6A8D0">
        <w:rPr>
          <w:rFonts w:ascii="Arial" w:eastAsia="Arial" w:hAnsi="Arial" w:cs="Arial"/>
          <w:color w:val="000000" w:themeColor="text1"/>
          <w:sz w:val="28"/>
          <w:szCs w:val="28"/>
        </w:rPr>
        <w:t xml:space="preserve"> step. We are however concerned that with inflation set to continue ris</w:t>
      </w:r>
      <w:r w:rsidR="74CE7FE2" w:rsidRPr="6AF6A8D0">
        <w:rPr>
          <w:rFonts w:ascii="Arial" w:eastAsia="Arial" w:hAnsi="Arial" w:cs="Arial"/>
          <w:color w:val="000000" w:themeColor="text1"/>
          <w:sz w:val="28"/>
          <w:szCs w:val="28"/>
        </w:rPr>
        <w:t>ing</w:t>
      </w:r>
      <w:r w:rsidR="00AABEA0" w:rsidRPr="6AF6A8D0">
        <w:rPr>
          <w:rFonts w:ascii="Arial" w:eastAsia="Arial" w:hAnsi="Arial" w:cs="Arial"/>
          <w:color w:val="000000" w:themeColor="text1"/>
          <w:sz w:val="28"/>
          <w:szCs w:val="28"/>
        </w:rPr>
        <w:t xml:space="preserve"> and t</w:t>
      </w:r>
      <w:r w:rsidR="72ACC242" w:rsidRPr="6AF6A8D0">
        <w:rPr>
          <w:rFonts w:ascii="Arial" w:eastAsia="Arial" w:hAnsi="Arial" w:cs="Arial"/>
          <w:color w:val="000000" w:themeColor="text1"/>
          <w:sz w:val="28"/>
          <w:szCs w:val="28"/>
        </w:rPr>
        <w:t>hat prior to the cost-of-living crisis</w:t>
      </w:r>
      <w:r w:rsidR="69E398C3" w:rsidRPr="6AF6A8D0">
        <w:rPr>
          <w:rFonts w:ascii="Arial" w:eastAsia="Arial" w:hAnsi="Arial" w:cs="Arial"/>
          <w:color w:val="000000" w:themeColor="text1"/>
          <w:sz w:val="28"/>
          <w:szCs w:val="28"/>
        </w:rPr>
        <w:t>,</w:t>
      </w:r>
      <w:r w:rsidR="72ACC242" w:rsidRPr="6AF6A8D0">
        <w:rPr>
          <w:rFonts w:ascii="Arial" w:eastAsia="Arial" w:hAnsi="Arial" w:cs="Arial"/>
          <w:color w:val="000000" w:themeColor="text1"/>
          <w:sz w:val="28"/>
          <w:szCs w:val="28"/>
        </w:rPr>
        <w:t xml:space="preserve"> benefit levels still </w:t>
      </w:r>
      <w:r w:rsidR="696E8EBA" w:rsidRPr="6AF6A8D0">
        <w:rPr>
          <w:rFonts w:ascii="Arial" w:eastAsia="Arial" w:hAnsi="Arial" w:cs="Arial"/>
          <w:color w:val="000000" w:themeColor="text1"/>
          <w:sz w:val="28"/>
          <w:szCs w:val="28"/>
        </w:rPr>
        <w:t>were not</w:t>
      </w:r>
      <w:r w:rsidR="0E98E95A" w:rsidRPr="6AF6A8D0">
        <w:rPr>
          <w:rFonts w:ascii="Arial" w:eastAsia="Arial" w:hAnsi="Arial" w:cs="Arial"/>
          <w:color w:val="000000" w:themeColor="text1"/>
          <w:sz w:val="28"/>
          <w:szCs w:val="28"/>
        </w:rPr>
        <w:t xml:space="preserve"> sufficient</w:t>
      </w:r>
      <w:r w:rsidR="6801531A" w:rsidRPr="6AF6A8D0">
        <w:rPr>
          <w:rFonts w:ascii="Arial" w:eastAsia="Arial" w:hAnsi="Arial" w:cs="Arial"/>
          <w:color w:val="000000" w:themeColor="text1"/>
          <w:sz w:val="28"/>
          <w:szCs w:val="28"/>
        </w:rPr>
        <w:t xml:space="preserve"> to meet basic let alone additional costs faced </w:t>
      </w:r>
      <w:r w:rsidR="72B0D7F2" w:rsidRPr="6AF6A8D0">
        <w:rPr>
          <w:rFonts w:ascii="Arial" w:eastAsia="Arial" w:hAnsi="Arial" w:cs="Arial"/>
          <w:color w:val="000000" w:themeColor="text1"/>
          <w:sz w:val="28"/>
          <w:szCs w:val="28"/>
        </w:rPr>
        <w:t>by many</w:t>
      </w:r>
      <w:r w:rsidR="0675ACA9" w:rsidRPr="6AF6A8D0">
        <w:rPr>
          <w:rFonts w:ascii="Arial" w:eastAsia="Arial" w:hAnsi="Arial" w:cs="Arial"/>
          <w:color w:val="000000" w:themeColor="text1"/>
          <w:sz w:val="28"/>
          <w:szCs w:val="28"/>
        </w:rPr>
        <w:t xml:space="preserve"> disabled </w:t>
      </w:r>
      <w:r w:rsidR="2D080C70" w:rsidRPr="6AF6A8D0">
        <w:rPr>
          <w:rFonts w:ascii="Arial" w:eastAsia="Arial" w:hAnsi="Arial" w:cs="Arial"/>
          <w:color w:val="000000" w:themeColor="text1"/>
          <w:sz w:val="28"/>
          <w:szCs w:val="28"/>
        </w:rPr>
        <w:t>people,</w:t>
      </w:r>
      <w:r w:rsidR="72ACC242" w:rsidRPr="6AF6A8D0">
        <w:rPr>
          <w:rFonts w:ascii="Arial" w:eastAsia="Arial" w:hAnsi="Arial" w:cs="Arial"/>
          <w:color w:val="000000" w:themeColor="text1"/>
          <w:sz w:val="28"/>
          <w:szCs w:val="28"/>
        </w:rPr>
        <w:t xml:space="preserve"> this issue will</w:t>
      </w:r>
      <w:r w:rsidR="311CC3A7" w:rsidRPr="6AF6A8D0">
        <w:rPr>
          <w:rFonts w:ascii="Arial" w:eastAsia="Arial" w:hAnsi="Arial" w:cs="Arial"/>
          <w:color w:val="000000" w:themeColor="text1"/>
          <w:sz w:val="28"/>
          <w:szCs w:val="28"/>
        </w:rPr>
        <w:t xml:space="preserve"> reoccur</w:t>
      </w:r>
      <w:r w:rsidR="00655C18">
        <w:rPr>
          <w:rFonts w:ascii="Arial" w:eastAsia="Arial" w:hAnsi="Arial" w:cs="Arial"/>
          <w:color w:val="000000" w:themeColor="text1"/>
          <w:sz w:val="28"/>
          <w:szCs w:val="28"/>
        </w:rPr>
        <w:t xml:space="preserve">. </w:t>
      </w:r>
    </w:p>
    <w:p w14:paraId="630EE37F" w14:textId="06E11D9D" w:rsidR="21BBC0D8" w:rsidRDefault="21BBC0D8" w:rsidP="709C71DF">
      <w:pPr>
        <w:rPr>
          <w:rFonts w:ascii="Arial" w:eastAsia="Arial" w:hAnsi="Arial" w:cs="Arial"/>
          <w:color w:val="000000" w:themeColor="text1"/>
          <w:sz w:val="28"/>
          <w:szCs w:val="28"/>
        </w:rPr>
      </w:pPr>
      <w:r w:rsidRPr="709C71DF">
        <w:rPr>
          <w:rFonts w:ascii="Arial" w:eastAsia="Arial" w:hAnsi="Arial" w:cs="Arial"/>
          <w:b/>
          <w:bCs/>
          <w:color w:val="000000" w:themeColor="text1"/>
          <w:sz w:val="28"/>
          <w:szCs w:val="28"/>
        </w:rPr>
        <w:t>Impact on Disabled People’s Organisations</w:t>
      </w:r>
    </w:p>
    <w:p w14:paraId="02A76E90" w14:textId="57258F74" w:rsidR="21BBC0D8" w:rsidRDefault="21BBC0D8" w:rsidP="1E4519E3">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lastRenderedPageBreak/>
        <w:t xml:space="preserve">There </w:t>
      </w:r>
      <w:r w:rsidR="4465FE95" w:rsidRPr="6AF6A8D0">
        <w:rPr>
          <w:rFonts w:ascii="Arial" w:eastAsia="Arial" w:hAnsi="Arial" w:cs="Arial"/>
          <w:color w:val="000000" w:themeColor="text1"/>
          <w:sz w:val="28"/>
          <w:szCs w:val="28"/>
        </w:rPr>
        <w:t>are many</w:t>
      </w:r>
      <w:r w:rsidRPr="6AF6A8D0">
        <w:rPr>
          <w:rFonts w:ascii="Arial" w:eastAsia="Arial" w:hAnsi="Arial" w:cs="Arial"/>
          <w:color w:val="000000" w:themeColor="text1"/>
          <w:sz w:val="28"/>
          <w:szCs w:val="28"/>
        </w:rPr>
        <w:t xml:space="preserve"> disabled people’s organisations the length of Wales delivering vital services and support to disabled people. However, in a network meeting with disabled people’s </w:t>
      </w:r>
      <w:r w:rsidR="1EED0026" w:rsidRPr="6AF6A8D0">
        <w:rPr>
          <w:rFonts w:ascii="Arial" w:eastAsia="Arial" w:hAnsi="Arial" w:cs="Arial"/>
          <w:color w:val="000000" w:themeColor="text1"/>
          <w:sz w:val="28"/>
          <w:szCs w:val="28"/>
        </w:rPr>
        <w:t>organisations, many</w:t>
      </w:r>
      <w:r w:rsidR="7743E6BC" w:rsidRPr="6AF6A8D0">
        <w:rPr>
          <w:rFonts w:ascii="Arial" w:eastAsia="Arial" w:hAnsi="Arial" w:cs="Arial"/>
          <w:color w:val="000000" w:themeColor="text1"/>
          <w:sz w:val="28"/>
          <w:szCs w:val="28"/>
        </w:rPr>
        <w:t xml:space="preserve"> stated</w:t>
      </w:r>
      <w:r w:rsidRPr="6AF6A8D0">
        <w:rPr>
          <w:rFonts w:ascii="Arial" w:eastAsia="Arial" w:hAnsi="Arial" w:cs="Arial"/>
          <w:color w:val="000000" w:themeColor="text1"/>
          <w:sz w:val="28"/>
          <w:szCs w:val="28"/>
        </w:rPr>
        <w:t xml:space="preserve"> that they do not have the funding they need to maintain the level of services they provide. Funding to combat the rising cost of bills and other expenses was highlighted as a key need. One notable example is Aubergine Cardiff, an autistic-led café and arts organisation which recently faced eviction due to their landlord drastically increasing their rent.</w:t>
      </w:r>
      <w:r w:rsidR="00655C18">
        <w:rPr>
          <w:rStyle w:val="FootnoteReference"/>
          <w:rFonts w:ascii="Arial" w:eastAsia="Arial" w:hAnsi="Arial" w:cs="Arial"/>
          <w:color w:val="000000" w:themeColor="text1"/>
          <w:sz w:val="28"/>
          <w:szCs w:val="28"/>
        </w:rPr>
        <w:footnoteReference w:id="37"/>
      </w:r>
    </w:p>
    <w:p w14:paraId="67051773" w14:textId="08039FE4" w:rsidR="5C354DF5" w:rsidRDefault="5C354DF5" w:rsidP="1E4519E3">
      <w:pPr>
        <w:rPr>
          <w:rFonts w:ascii="Arial" w:eastAsia="Arial" w:hAnsi="Arial" w:cs="Arial"/>
          <w:color w:val="000000" w:themeColor="text1"/>
          <w:sz w:val="28"/>
          <w:szCs w:val="28"/>
        </w:rPr>
      </w:pPr>
      <w:r w:rsidRPr="6AF6A8D0">
        <w:rPr>
          <w:rFonts w:ascii="Arial" w:eastAsia="Arial" w:hAnsi="Arial" w:cs="Arial"/>
          <w:color w:val="000000" w:themeColor="text1"/>
          <w:sz w:val="28"/>
          <w:szCs w:val="28"/>
        </w:rPr>
        <w:t xml:space="preserve">Disabled people’s organisations are </w:t>
      </w:r>
      <w:r w:rsidR="2DE3153E" w:rsidRPr="6AF6A8D0">
        <w:rPr>
          <w:rFonts w:ascii="Arial" w:eastAsia="Arial" w:hAnsi="Arial" w:cs="Arial"/>
          <w:color w:val="000000" w:themeColor="text1"/>
          <w:sz w:val="28"/>
          <w:szCs w:val="28"/>
        </w:rPr>
        <w:t xml:space="preserve">run and controlled by disabled people and are </w:t>
      </w:r>
      <w:r w:rsidR="4616E91A" w:rsidRPr="6AF6A8D0">
        <w:rPr>
          <w:rFonts w:ascii="Arial" w:eastAsia="Arial" w:hAnsi="Arial" w:cs="Arial"/>
          <w:color w:val="000000" w:themeColor="text1"/>
          <w:sz w:val="28"/>
          <w:szCs w:val="28"/>
        </w:rPr>
        <w:t>u</w:t>
      </w:r>
      <w:r w:rsidRPr="6AF6A8D0">
        <w:rPr>
          <w:rFonts w:ascii="Arial" w:eastAsia="Arial" w:hAnsi="Arial" w:cs="Arial"/>
          <w:color w:val="000000" w:themeColor="text1"/>
          <w:sz w:val="28"/>
          <w:szCs w:val="28"/>
        </w:rPr>
        <w:t>niquely placed to deliver services and support to disabled people</w:t>
      </w:r>
      <w:r w:rsidR="636B2E6E" w:rsidRPr="6AF6A8D0">
        <w:rPr>
          <w:rFonts w:ascii="Arial" w:eastAsia="Arial" w:hAnsi="Arial" w:cs="Arial"/>
          <w:color w:val="000000" w:themeColor="text1"/>
          <w:sz w:val="28"/>
          <w:szCs w:val="28"/>
        </w:rPr>
        <w:t xml:space="preserve"> that more fully meet their needs</w:t>
      </w:r>
      <w:r w:rsidRPr="6AF6A8D0">
        <w:rPr>
          <w:rFonts w:ascii="Arial" w:eastAsia="Arial" w:hAnsi="Arial" w:cs="Arial"/>
          <w:color w:val="000000" w:themeColor="text1"/>
          <w:sz w:val="28"/>
          <w:szCs w:val="28"/>
        </w:rPr>
        <w:t>.</w:t>
      </w:r>
      <w:r w:rsidR="41D18EA7" w:rsidRPr="6AF6A8D0">
        <w:rPr>
          <w:rFonts w:ascii="Arial" w:eastAsia="Arial" w:hAnsi="Arial" w:cs="Arial"/>
          <w:color w:val="000000" w:themeColor="text1"/>
          <w:sz w:val="28"/>
          <w:szCs w:val="28"/>
        </w:rPr>
        <w:t xml:space="preserve"> </w:t>
      </w:r>
      <w:r w:rsidR="5BD5A2A4" w:rsidRPr="6AF6A8D0">
        <w:rPr>
          <w:rFonts w:ascii="Arial" w:eastAsia="Arial" w:hAnsi="Arial" w:cs="Arial"/>
          <w:color w:val="000000" w:themeColor="text1"/>
          <w:sz w:val="28"/>
          <w:szCs w:val="28"/>
        </w:rPr>
        <w:t>This has</w:t>
      </w:r>
      <w:r w:rsidR="26AFC3B2" w:rsidRPr="6AF6A8D0">
        <w:rPr>
          <w:rFonts w:ascii="Arial" w:eastAsia="Arial" w:hAnsi="Arial" w:cs="Arial"/>
          <w:color w:val="000000" w:themeColor="text1"/>
          <w:sz w:val="28"/>
          <w:szCs w:val="28"/>
        </w:rPr>
        <w:t xml:space="preserve"> been recognised</w:t>
      </w:r>
      <w:r w:rsidR="7E0F6C40" w:rsidRPr="6AF6A8D0">
        <w:rPr>
          <w:rFonts w:ascii="Arial" w:eastAsia="Arial" w:hAnsi="Arial" w:cs="Arial"/>
          <w:color w:val="000000" w:themeColor="text1"/>
          <w:sz w:val="28"/>
          <w:szCs w:val="28"/>
        </w:rPr>
        <w:t xml:space="preserve"> as vital to </w:t>
      </w:r>
      <w:r w:rsidR="0C5A7F09" w:rsidRPr="6AF6A8D0">
        <w:rPr>
          <w:rFonts w:ascii="Arial" w:eastAsia="Arial" w:hAnsi="Arial" w:cs="Arial"/>
          <w:color w:val="000000" w:themeColor="text1"/>
          <w:sz w:val="28"/>
          <w:szCs w:val="28"/>
        </w:rPr>
        <w:t>the impleme</w:t>
      </w:r>
      <w:r w:rsidR="405E4EC6" w:rsidRPr="6AF6A8D0">
        <w:rPr>
          <w:rFonts w:ascii="Arial" w:eastAsia="Arial" w:hAnsi="Arial" w:cs="Arial"/>
          <w:color w:val="000000" w:themeColor="text1"/>
          <w:sz w:val="28"/>
          <w:szCs w:val="28"/>
        </w:rPr>
        <w:t>ntat</w:t>
      </w:r>
      <w:r w:rsidR="7E0F6C40" w:rsidRPr="6AF6A8D0">
        <w:rPr>
          <w:rFonts w:ascii="Arial" w:eastAsia="Arial" w:hAnsi="Arial" w:cs="Arial"/>
          <w:color w:val="000000" w:themeColor="text1"/>
          <w:sz w:val="28"/>
          <w:szCs w:val="28"/>
        </w:rPr>
        <w:t>ion of the UNCRDP</w:t>
      </w:r>
      <w:r w:rsidR="26AFC3B2" w:rsidRPr="6AF6A8D0">
        <w:rPr>
          <w:rFonts w:ascii="Arial" w:eastAsia="Arial" w:hAnsi="Arial" w:cs="Arial"/>
          <w:color w:val="000000" w:themeColor="text1"/>
          <w:sz w:val="28"/>
          <w:szCs w:val="28"/>
        </w:rPr>
        <w:t xml:space="preserve">, </w:t>
      </w:r>
      <w:r w:rsidR="7C27D8D8" w:rsidRPr="6AF6A8D0">
        <w:rPr>
          <w:rFonts w:ascii="Arial" w:eastAsia="Arial" w:hAnsi="Arial" w:cs="Arial"/>
          <w:color w:val="000000" w:themeColor="text1"/>
          <w:sz w:val="28"/>
          <w:szCs w:val="28"/>
        </w:rPr>
        <w:t>but funding</w:t>
      </w:r>
      <w:r w:rsidR="26AFC3B2" w:rsidRPr="6AF6A8D0">
        <w:rPr>
          <w:rFonts w:ascii="Arial" w:eastAsia="Arial" w:hAnsi="Arial" w:cs="Arial"/>
          <w:color w:val="000000" w:themeColor="text1"/>
          <w:sz w:val="28"/>
          <w:szCs w:val="28"/>
        </w:rPr>
        <w:t xml:space="preserve"> for disabled people’s organisations </w:t>
      </w:r>
      <w:r w:rsidR="004C00A6" w:rsidRPr="6AF6A8D0">
        <w:rPr>
          <w:rFonts w:ascii="Arial" w:eastAsia="Arial" w:hAnsi="Arial" w:cs="Arial"/>
          <w:color w:val="000000" w:themeColor="text1"/>
          <w:sz w:val="28"/>
          <w:szCs w:val="28"/>
        </w:rPr>
        <w:t xml:space="preserve">whether at national or local level </w:t>
      </w:r>
      <w:r w:rsidR="26AFC3B2" w:rsidRPr="6AF6A8D0">
        <w:rPr>
          <w:rFonts w:ascii="Arial" w:eastAsia="Arial" w:hAnsi="Arial" w:cs="Arial"/>
          <w:color w:val="000000" w:themeColor="text1"/>
          <w:sz w:val="28"/>
          <w:szCs w:val="28"/>
        </w:rPr>
        <w:t xml:space="preserve">is not adequate. </w:t>
      </w:r>
    </w:p>
    <w:p w14:paraId="6ECA5047" w14:textId="6A3570DE" w:rsidR="00AA6D61" w:rsidRDefault="00AA6D61" w:rsidP="1E4519E3">
      <w:pPr>
        <w:rPr>
          <w:rFonts w:ascii="Arial" w:eastAsia="Arial" w:hAnsi="Arial" w:cs="Arial"/>
          <w:b/>
          <w:bCs/>
          <w:color w:val="000000" w:themeColor="text1"/>
          <w:sz w:val="28"/>
          <w:szCs w:val="28"/>
        </w:rPr>
      </w:pPr>
      <w:r>
        <w:rPr>
          <w:rFonts w:ascii="Arial" w:eastAsia="Arial" w:hAnsi="Arial" w:cs="Arial"/>
          <w:b/>
          <w:bCs/>
          <w:color w:val="000000" w:themeColor="text1"/>
          <w:sz w:val="28"/>
          <w:szCs w:val="28"/>
        </w:rPr>
        <w:t xml:space="preserve">Conclusion </w:t>
      </w:r>
    </w:p>
    <w:p w14:paraId="6EFDA596" w14:textId="1F6BE48D" w:rsidR="0069524D" w:rsidRDefault="38C1AE08" w:rsidP="6AF6A8D0">
      <w:pPr>
        <w:rPr>
          <w:rFonts w:ascii="Arial" w:eastAsia="Arial" w:hAnsi="Arial" w:cs="Arial"/>
          <w:color w:val="000000" w:themeColor="text1"/>
          <w:sz w:val="28"/>
          <w:szCs w:val="28"/>
        </w:rPr>
      </w:pPr>
      <w:r w:rsidRPr="43B32C92">
        <w:rPr>
          <w:rFonts w:ascii="Arial" w:eastAsia="Arial" w:hAnsi="Arial" w:cs="Arial"/>
          <w:color w:val="000000" w:themeColor="text1"/>
          <w:sz w:val="28"/>
          <w:szCs w:val="28"/>
        </w:rPr>
        <w:t xml:space="preserve">The cost-of-living crisis has caused significant harm to many disabled people in Wales. For some it has </w:t>
      </w:r>
      <w:r w:rsidR="4BCCC223" w:rsidRPr="43B32C92">
        <w:rPr>
          <w:rFonts w:ascii="Arial" w:eastAsia="Arial" w:hAnsi="Arial" w:cs="Arial"/>
          <w:color w:val="000000" w:themeColor="text1"/>
          <w:sz w:val="28"/>
          <w:szCs w:val="28"/>
        </w:rPr>
        <w:t xml:space="preserve">meant </w:t>
      </w:r>
      <w:r w:rsidRPr="43B32C92">
        <w:rPr>
          <w:rFonts w:ascii="Arial" w:eastAsia="Arial" w:hAnsi="Arial" w:cs="Arial"/>
          <w:color w:val="000000" w:themeColor="text1"/>
          <w:sz w:val="28"/>
          <w:szCs w:val="28"/>
        </w:rPr>
        <w:t>cutting back on small</w:t>
      </w:r>
      <w:r w:rsidR="3C66DDDC" w:rsidRPr="43B32C92">
        <w:rPr>
          <w:rFonts w:ascii="Arial" w:eastAsia="Arial" w:hAnsi="Arial" w:cs="Arial"/>
          <w:color w:val="000000" w:themeColor="text1"/>
          <w:sz w:val="28"/>
          <w:szCs w:val="28"/>
        </w:rPr>
        <w:t>er</w:t>
      </w:r>
      <w:r w:rsidRPr="43B32C92">
        <w:rPr>
          <w:rFonts w:ascii="Arial" w:eastAsia="Arial" w:hAnsi="Arial" w:cs="Arial"/>
          <w:color w:val="000000" w:themeColor="text1"/>
          <w:sz w:val="28"/>
          <w:szCs w:val="28"/>
        </w:rPr>
        <w:t xml:space="preserve"> costs, for some of the disabled people who responded to our survey it has completely changed their lives. The </w:t>
      </w:r>
      <w:r w:rsidR="344FC6E5" w:rsidRPr="43B32C92">
        <w:rPr>
          <w:rFonts w:ascii="Arial" w:eastAsia="Arial" w:hAnsi="Arial" w:cs="Arial"/>
          <w:color w:val="000000" w:themeColor="text1"/>
          <w:sz w:val="28"/>
          <w:szCs w:val="28"/>
        </w:rPr>
        <w:t>UK</w:t>
      </w:r>
      <w:r w:rsidR="551273C1" w:rsidRPr="43B32C92">
        <w:rPr>
          <w:rFonts w:ascii="Arial" w:eastAsia="Arial" w:hAnsi="Arial" w:cs="Arial"/>
          <w:color w:val="000000" w:themeColor="text1"/>
          <w:sz w:val="28"/>
          <w:szCs w:val="28"/>
        </w:rPr>
        <w:t xml:space="preserve"> </w:t>
      </w:r>
      <w:r w:rsidRPr="43B32C92">
        <w:rPr>
          <w:rFonts w:ascii="Arial" w:eastAsia="Arial" w:hAnsi="Arial" w:cs="Arial"/>
          <w:color w:val="000000" w:themeColor="text1"/>
          <w:sz w:val="28"/>
          <w:szCs w:val="28"/>
        </w:rPr>
        <w:t>Government</w:t>
      </w:r>
      <w:r w:rsidR="2793DD1B" w:rsidRPr="43B32C92">
        <w:rPr>
          <w:rFonts w:ascii="Arial" w:eastAsia="Arial" w:hAnsi="Arial" w:cs="Arial"/>
          <w:color w:val="000000" w:themeColor="text1"/>
          <w:sz w:val="28"/>
          <w:szCs w:val="28"/>
        </w:rPr>
        <w:t>'s</w:t>
      </w:r>
      <w:r w:rsidRPr="43B32C92">
        <w:rPr>
          <w:rFonts w:ascii="Arial" w:eastAsia="Arial" w:hAnsi="Arial" w:cs="Arial"/>
          <w:color w:val="000000" w:themeColor="text1"/>
          <w:sz w:val="28"/>
          <w:szCs w:val="28"/>
        </w:rPr>
        <w:t xml:space="preserve"> response to the cost-of-living crisis also brings into sharp </w:t>
      </w:r>
      <w:r w:rsidR="07EA55E0" w:rsidRPr="43B32C92">
        <w:rPr>
          <w:rFonts w:ascii="Arial" w:eastAsia="Arial" w:hAnsi="Arial" w:cs="Arial"/>
          <w:color w:val="000000" w:themeColor="text1"/>
          <w:sz w:val="28"/>
          <w:szCs w:val="28"/>
        </w:rPr>
        <w:t>focus</w:t>
      </w:r>
      <w:r w:rsidRPr="43B32C92">
        <w:rPr>
          <w:rFonts w:ascii="Arial" w:eastAsia="Arial" w:hAnsi="Arial" w:cs="Arial"/>
          <w:color w:val="000000" w:themeColor="text1"/>
          <w:sz w:val="28"/>
          <w:szCs w:val="28"/>
        </w:rPr>
        <w:t xml:space="preserve"> the </w:t>
      </w:r>
      <w:r w:rsidR="476391CB" w:rsidRPr="43B32C92">
        <w:rPr>
          <w:rFonts w:ascii="Arial" w:eastAsia="Arial" w:hAnsi="Arial" w:cs="Arial"/>
          <w:color w:val="000000" w:themeColor="text1"/>
          <w:sz w:val="28"/>
          <w:szCs w:val="28"/>
        </w:rPr>
        <w:t xml:space="preserve">inadequacy of </w:t>
      </w:r>
      <w:r w:rsidRPr="43B32C92">
        <w:rPr>
          <w:rFonts w:ascii="Arial" w:eastAsia="Arial" w:hAnsi="Arial" w:cs="Arial"/>
          <w:color w:val="000000" w:themeColor="text1"/>
          <w:sz w:val="28"/>
          <w:szCs w:val="28"/>
        </w:rPr>
        <w:t xml:space="preserve">the current welfare system and </w:t>
      </w:r>
      <w:r w:rsidR="2C795C6E" w:rsidRPr="43B32C92">
        <w:rPr>
          <w:rFonts w:ascii="Arial" w:eastAsia="Arial" w:hAnsi="Arial" w:cs="Arial"/>
          <w:color w:val="000000" w:themeColor="text1"/>
          <w:sz w:val="28"/>
          <w:szCs w:val="28"/>
        </w:rPr>
        <w:t>processes</w:t>
      </w:r>
      <w:r w:rsidRPr="43B32C92">
        <w:rPr>
          <w:rFonts w:ascii="Arial" w:eastAsia="Arial" w:hAnsi="Arial" w:cs="Arial"/>
          <w:color w:val="000000" w:themeColor="text1"/>
          <w:sz w:val="28"/>
          <w:szCs w:val="28"/>
        </w:rPr>
        <w:t xml:space="preserve"> set up to deliver essential financial support. </w:t>
      </w:r>
    </w:p>
    <w:p w14:paraId="32720230" w14:textId="164DF801" w:rsidR="0069524D" w:rsidRDefault="38C1AE08" w:rsidP="6AF6A8D0">
      <w:pPr>
        <w:rPr>
          <w:rFonts w:ascii="Arial" w:eastAsia="Arial" w:hAnsi="Arial" w:cs="Arial"/>
          <w:color w:val="000000" w:themeColor="text1"/>
          <w:sz w:val="28"/>
          <w:szCs w:val="28"/>
        </w:rPr>
      </w:pPr>
      <w:r w:rsidRPr="43B32C92">
        <w:rPr>
          <w:rFonts w:ascii="Arial" w:eastAsia="Arial" w:hAnsi="Arial" w:cs="Arial"/>
          <w:color w:val="000000" w:themeColor="text1"/>
          <w:sz w:val="28"/>
          <w:szCs w:val="28"/>
        </w:rPr>
        <w:t xml:space="preserve">The Welsh Government </w:t>
      </w:r>
      <w:r w:rsidR="0FB86999" w:rsidRPr="43B32C92">
        <w:rPr>
          <w:rFonts w:ascii="Arial" w:eastAsia="Arial" w:hAnsi="Arial" w:cs="Arial"/>
          <w:color w:val="000000" w:themeColor="text1"/>
          <w:sz w:val="28"/>
          <w:szCs w:val="28"/>
        </w:rPr>
        <w:t>endeavoured to</w:t>
      </w:r>
      <w:r w:rsidR="7688CF21" w:rsidRPr="43B32C92">
        <w:rPr>
          <w:rFonts w:ascii="Arial" w:eastAsia="Arial" w:hAnsi="Arial" w:cs="Arial"/>
          <w:color w:val="000000" w:themeColor="text1"/>
          <w:sz w:val="28"/>
          <w:szCs w:val="28"/>
        </w:rPr>
        <w:t xml:space="preserve"> </w:t>
      </w:r>
      <w:r w:rsidRPr="43B32C92">
        <w:rPr>
          <w:rFonts w:ascii="Arial" w:eastAsia="Arial" w:hAnsi="Arial" w:cs="Arial"/>
          <w:color w:val="000000" w:themeColor="text1"/>
          <w:sz w:val="28"/>
          <w:szCs w:val="28"/>
        </w:rPr>
        <w:t>deliv</w:t>
      </w:r>
      <w:r w:rsidR="0B4C2DD0" w:rsidRPr="43B32C92">
        <w:rPr>
          <w:rFonts w:ascii="Arial" w:eastAsia="Arial" w:hAnsi="Arial" w:cs="Arial"/>
          <w:color w:val="000000" w:themeColor="text1"/>
          <w:sz w:val="28"/>
          <w:szCs w:val="28"/>
        </w:rPr>
        <w:t>er</w:t>
      </w:r>
      <w:r w:rsidRPr="43B32C92">
        <w:rPr>
          <w:rFonts w:ascii="Arial" w:eastAsia="Arial" w:hAnsi="Arial" w:cs="Arial"/>
          <w:color w:val="000000" w:themeColor="text1"/>
          <w:sz w:val="28"/>
          <w:szCs w:val="28"/>
        </w:rPr>
        <w:t xml:space="preserve"> </w:t>
      </w:r>
      <w:r w:rsidR="2C8A202D" w:rsidRPr="43B32C92">
        <w:rPr>
          <w:rFonts w:ascii="Arial" w:eastAsia="Arial" w:hAnsi="Arial" w:cs="Arial"/>
          <w:color w:val="000000" w:themeColor="text1"/>
          <w:sz w:val="28"/>
          <w:szCs w:val="28"/>
        </w:rPr>
        <w:t>timely yet</w:t>
      </w:r>
      <w:r w:rsidRPr="43B32C92">
        <w:rPr>
          <w:rFonts w:ascii="Arial" w:eastAsia="Arial" w:hAnsi="Arial" w:cs="Arial"/>
          <w:color w:val="000000" w:themeColor="text1"/>
          <w:sz w:val="28"/>
          <w:szCs w:val="28"/>
        </w:rPr>
        <w:t xml:space="preserve"> short</w:t>
      </w:r>
      <w:r w:rsidR="6E17F886" w:rsidRPr="43B32C92">
        <w:rPr>
          <w:rFonts w:ascii="Arial" w:eastAsia="Arial" w:hAnsi="Arial" w:cs="Arial"/>
          <w:color w:val="000000" w:themeColor="text1"/>
          <w:sz w:val="28"/>
          <w:szCs w:val="28"/>
        </w:rPr>
        <w:t>-</w:t>
      </w:r>
      <w:r w:rsidRPr="43B32C92">
        <w:rPr>
          <w:rFonts w:ascii="Arial" w:eastAsia="Arial" w:hAnsi="Arial" w:cs="Arial"/>
          <w:color w:val="000000" w:themeColor="text1"/>
          <w:sz w:val="28"/>
          <w:szCs w:val="28"/>
        </w:rPr>
        <w:t>term financial support</w:t>
      </w:r>
      <w:r w:rsidR="0DE8C594" w:rsidRPr="43B32C92">
        <w:rPr>
          <w:rFonts w:ascii="Arial" w:eastAsia="Arial" w:hAnsi="Arial" w:cs="Arial"/>
          <w:color w:val="000000" w:themeColor="text1"/>
          <w:sz w:val="28"/>
          <w:szCs w:val="28"/>
        </w:rPr>
        <w:t xml:space="preserve"> to address the cost-of-living crisis</w:t>
      </w:r>
      <w:r w:rsidR="6215AB92" w:rsidRPr="43B32C92">
        <w:rPr>
          <w:rFonts w:ascii="Arial" w:eastAsia="Arial" w:hAnsi="Arial" w:cs="Arial"/>
          <w:color w:val="000000" w:themeColor="text1"/>
          <w:sz w:val="28"/>
          <w:szCs w:val="28"/>
        </w:rPr>
        <w:t xml:space="preserve"> which achieved some benefit for disabled people.</w:t>
      </w:r>
      <w:r w:rsidR="790434E5" w:rsidRPr="43B32C92">
        <w:rPr>
          <w:rFonts w:ascii="Arial" w:eastAsia="Arial" w:hAnsi="Arial" w:cs="Arial"/>
          <w:color w:val="000000" w:themeColor="text1"/>
          <w:sz w:val="28"/>
          <w:szCs w:val="28"/>
        </w:rPr>
        <w:t xml:space="preserve"> </w:t>
      </w:r>
      <w:r w:rsidR="19C82D6C" w:rsidRPr="43B32C92">
        <w:rPr>
          <w:rFonts w:ascii="Arial" w:eastAsia="Arial" w:hAnsi="Arial" w:cs="Arial"/>
          <w:color w:val="000000" w:themeColor="text1"/>
          <w:sz w:val="28"/>
          <w:szCs w:val="28"/>
        </w:rPr>
        <w:t>To tackle the long-term, persistent inequalities faced by disabled people highlighted in the</w:t>
      </w:r>
      <w:r w:rsidR="790434E5" w:rsidRPr="43B32C92">
        <w:rPr>
          <w:rFonts w:ascii="Arial" w:eastAsia="Arial" w:hAnsi="Arial" w:cs="Arial"/>
          <w:color w:val="000000" w:themeColor="text1"/>
          <w:sz w:val="28"/>
          <w:szCs w:val="28"/>
        </w:rPr>
        <w:t xml:space="preserve"> </w:t>
      </w:r>
      <w:r w:rsidR="790434E5" w:rsidRPr="43B32C92">
        <w:rPr>
          <w:rFonts w:ascii="Arial" w:eastAsia="Arial" w:hAnsi="Arial" w:cs="Arial"/>
          <w:i/>
          <w:iCs/>
          <w:color w:val="000000" w:themeColor="text1"/>
          <w:sz w:val="28"/>
          <w:szCs w:val="28"/>
        </w:rPr>
        <w:t>Locked-Out</w:t>
      </w:r>
      <w:r w:rsidR="790434E5" w:rsidRPr="43B32C92">
        <w:rPr>
          <w:rFonts w:ascii="Arial" w:eastAsia="Arial" w:hAnsi="Arial" w:cs="Arial"/>
          <w:color w:val="000000" w:themeColor="text1"/>
          <w:sz w:val="28"/>
          <w:szCs w:val="28"/>
        </w:rPr>
        <w:t xml:space="preserve"> Report, </w:t>
      </w:r>
      <w:r w:rsidR="2AED7553" w:rsidRPr="43B32C92">
        <w:rPr>
          <w:rFonts w:ascii="Arial" w:eastAsia="Arial" w:hAnsi="Arial" w:cs="Arial"/>
          <w:color w:val="000000" w:themeColor="text1"/>
          <w:sz w:val="28"/>
          <w:szCs w:val="28"/>
        </w:rPr>
        <w:t>the First Minister</w:t>
      </w:r>
      <w:r w:rsidR="790434E5" w:rsidRPr="43B32C92">
        <w:rPr>
          <w:rFonts w:ascii="Arial" w:eastAsia="Arial" w:hAnsi="Arial" w:cs="Arial"/>
          <w:color w:val="000000" w:themeColor="text1"/>
          <w:sz w:val="28"/>
          <w:szCs w:val="28"/>
        </w:rPr>
        <w:t xml:space="preserve"> set up the Disability Rights Taskforce in November 202</w:t>
      </w:r>
      <w:r w:rsidR="42C14D76" w:rsidRPr="43B32C92">
        <w:rPr>
          <w:rFonts w:ascii="Arial" w:eastAsia="Arial" w:hAnsi="Arial" w:cs="Arial"/>
          <w:color w:val="000000" w:themeColor="text1"/>
          <w:sz w:val="28"/>
          <w:szCs w:val="28"/>
        </w:rPr>
        <w:t>1.</w:t>
      </w:r>
      <w:r w:rsidR="2461ACEC" w:rsidRPr="43B32C92">
        <w:rPr>
          <w:rFonts w:ascii="Arial" w:eastAsia="Arial" w:hAnsi="Arial" w:cs="Arial"/>
          <w:color w:val="000000" w:themeColor="text1"/>
          <w:sz w:val="28"/>
          <w:szCs w:val="28"/>
        </w:rPr>
        <w:t xml:space="preserve"> </w:t>
      </w:r>
      <w:r w:rsidR="070DB15F" w:rsidRPr="43B32C92">
        <w:rPr>
          <w:rFonts w:ascii="Arial" w:eastAsia="Arial" w:hAnsi="Arial" w:cs="Arial"/>
          <w:color w:val="000000" w:themeColor="text1"/>
          <w:sz w:val="28"/>
          <w:szCs w:val="28"/>
        </w:rPr>
        <w:t>However,</w:t>
      </w:r>
      <w:r w:rsidR="2461ACEC" w:rsidRPr="43B32C92">
        <w:rPr>
          <w:rFonts w:ascii="Arial" w:eastAsia="Arial" w:hAnsi="Arial" w:cs="Arial"/>
          <w:color w:val="000000" w:themeColor="text1"/>
          <w:sz w:val="28"/>
          <w:szCs w:val="28"/>
        </w:rPr>
        <w:t xml:space="preserve"> </w:t>
      </w:r>
      <w:r w:rsidR="476391CB" w:rsidRPr="43B32C92">
        <w:rPr>
          <w:rFonts w:ascii="Arial" w:eastAsia="Arial" w:hAnsi="Arial" w:cs="Arial"/>
          <w:color w:val="000000" w:themeColor="text1"/>
          <w:sz w:val="28"/>
          <w:szCs w:val="28"/>
        </w:rPr>
        <w:t xml:space="preserve">despite </w:t>
      </w:r>
      <w:r w:rsidR="0AC91F62" w:rsidRPr="43B32C92">
        <w:rPr>
          <w:rFonts w:ascii="Arial" w:eastAsia="Arial" w:hAnsi="Arial" w:cs="Arial"/>
          <w:color w:val="000000" w:themeColor="text1"/>
          <w:sz w:val="28"/>
          <w:szCs w:val="28"/>
        </w:rPr>
        <w:t xml:space="preserve">progress </w:t>
      </w:r>
      <w:r w:rsidR="3422AFE8" w:rsidRPr="43B32C92">
        <w:rPr>
          <w:rFonts w:ascii="Arial" w:eastAsia="Arial" w:hAnsi="Arial" w:cs="Arial"/>
          <w:color w:val="000000" w:themeColor="text1"/>
          <w:sz w:val="28"/>
          <w:szCs w:val="28"/>
        </w:rPr>
        <w:t>towards</w:t>
      </w:r>
      <w:r w:rsidR="0AC91F62" w:rsidRPr="43B32C92">
        <w:rPr>
          <w:rFonts w:ascii="Arial" w:eastAsia="Arial" w:hAnsi="Arial" w:cs="Arial"/>
          <w:color w:val="000000" w:themeColor="text1"/>
          <w:sz w:val="28"/>
          <w:szCs w:val="28"/>
        </w:rPr>
        <w:t xml:space="preserve"> developing actions </w:t>
      </w:r>
      <w:r w:rsidR="113C9430" w:rsidRPr="43B32C92">
        <w:rPr>
          <w:rFonts w:ascii="Arial" w:eastAsia="Arial" w:hAnsi="Arial" w:cs="Arial"/>
          <w:color w:val="000000" w:themeColor="text1"/>
          <w:sz w:val="28"/>
          <w:szCs w:val="28"/>
        </w:rPr>
        <w:t>and objectives</w:t>
      </w:r>
      <w:r w:rsidR="3CA7552D" w:rsidRPr="43B32C92">
        <w:rPr>
          <w:rFonts w:ascii="Arial" w:eastAsia="Arial" w:hAnsi="Arial" w:cs="Arial"/>
          <w:color w:val="000000" w:themeColor="text1"/>
          <w:sz w:val="28"/>
          <w:szCs w:val="28"/>
        </w:rPr>
        <w:t>,</w:t>
      </w:r>
      <w:r w:rsidR="0AC91F62" w:rsidRPr="43B32C92">
        <w:rPr>
          <w:rFonts w:ascii="Arial" w:eastAsia="Arial" w:hAnsi="Arial" w:cs="Arial"/>
          <w:color w:val="000000" w:themeColor="text1"/>
          <w:sz w:val="28"/>
          <w:szCs w:val="28"/>
        </w:rPr>
        <w:t xml:space="preserve"> </w:t>
      </w:r>
      <w:r w:rsidR="2461ACEC" w:rsidRPr="43B32C92">
        <w:rPr>
          <w:rFonts w:ascii="Arial" w:eastAsia="Arial" w:hAnsi="Arial" w:cs="Arial"/>
          <w:color w:val="000000" w:themeColor="text1"/>
          <w:sz w:val="28"/>
          <w:szCs w:val="28"/>
        </w:rPr>
        <w:t>th</w:t>
      </w:r>
      <w:r w:rsidR="7A51C2E8" w:rsidRPr="43B32C92">
        <w:rPr>
          <w:rFonts w:ascii="Arial" w:eastAsia="Arial" w:hAnsi="Arial" w:cs="Arial"/>
          <w:color w:val="000000" w:themeColor="text1"/>
          <w:sz w:val="28"/>
          <w:szCs w:val="28"/>
        </w:rPr>
        <w:t>e</w:t>
      </w:r>
      <w:r w:rsidR="56396391" w:rsidRPr="43B32C92">
        <w:rPr>
          <w:rFonts w:ascii="Arial" w:eastAsia="Arial" w:hAnsi="Arial" w:cs="Arial"/>
          <w:color w:val="000000" w:themeColor="text1"/>
          <w:sz w:val="28"/>
          <w:szCs w:val="28"/>
        </w:rPr>
        <w:t xml:space="preserve"> </w:t>
      </w:r>
      <w:r w:rsidR="4E7AC6CC" w:rsidRPr="43B32C92">
        <w:rPr>
          <w:rFonts w:ascii="Arial" w:eastAsia="Arial" w:hAnsi="Arial" w:cs="Arial"/>
          <w:color w:val="000000" w:themeColor="text1"/>
          <w:sz w:val="28"/>
          <w:szCs w:val="28"/>
        </w:rPr>
        <w:t xml:space="preserve">full </w:t>
      </w:r>
      <w:r w:rsidR="2461ACEC" w:rsidRPr="43B32C92">
        <w:rPr>
          <w:rFonts w:ascii="Arial" w:eastAsia="Arial" w:hAnsi="Arial" w:cs="Arial"/>
          <w:color w:val="000000" w:themeColor="text1"/>
          <w:sz w:val="28"/>
          <w:szCs w:val="28"/>
        </w:rPr>
        <w:t xml:space="preserve">Disability Rights Action Plan is </w:t>
      </w:r>
      <w:r w:rsidR="461556A2" w:rsidRPr="43B32C92">
        <w:rPr>
          <w:rFonts w:ascii="Arial" w:eastAsia="Arial" w:hAnsi="Arial" w:cs="Arial"/>
          <w:color w:val="000000" w:themeColor="text1"/>
          <w:sz w:val="28"/>
          <w:szCs w:val="28"/>
        </w:rPr>
        <w:t xml:space="preserve">not </w:t>
      </w:r>
      <w:r w:rsidR="2461ACEC" w:rsidRPr="43B32C92">
        <w:rPr>
          <w:rFonts w:ascii="Arial" w:eastAsia="Arial" w:hAnsi="Arial" w:cs="Arial"/>
          <w:color w:val="000000" w:themeColor="text1"/>
          <w:sz w:val="28"/>
          <w:szCs w:val="28"/>
        </w:rPr>
        <w:t xml:space="preserve">scheduled for publication </w:t>
      </w:r>
      <w:r w:rsidR="21745A38" w:rsidRPr="43B32C92">
        <w:rPr>
          <w:rFonts w:ascii="Arial" w:eastAsia="Arial" w:hAnsi="Arial" w:cs="Arial"/>
          <w:color w:val="000000" w:themeColor="text1"/>
          <w:sz w:val="28"/>
          <w:szCs w:val="28"/>
        </w:rPr>
        <w:t xml:space="preserve">until </w:t>
      </w:r>
      <w:r w:rsidR="2461ACEC" w:rsidRPr="43B32C92">
        <w:rPr>
          <w:rFonts w:ascii="Arial" w:eastAsia="Arial" w:hAnsi="Arial" w:cs="Arial"/>
          <w:color w:val="000000" w:themeColor="text1"/>
          <w:sz w:val="28"/>
          <w:szCs w:val="28"/>
        </w:rPr>
        <w:t>March 2024</w:t>
      </w:r>
      <w:r w:rsidR="6BFF54B2" w:rsidRPr="43B32C92">
        <w:rPr>
          <w:rFonts w:ascii="Arial" w:eastAsia="Arial" w:hAnsi="Arial" w:cs="Arial"/>
          <w:color w:val="000000" w:themeColor="text1"/>
          <w:sz w:val="28"/>
          <w:szCs w:val="28"/>
        </w:rPr>
        <w:t>,</w:t>
      </w:r>
      <w:r w:rsidR="2461ACEC" w:rsidRPr="43B32C92">
        <w:rPr>
          <w:rFonts w:ascii="Arial" w:eastAsia="Arial" w:hAnsi="Arial" w:cs="Arial"/>
          <w:color w:val="000000" w:themeColor="text1"/>
          <w:sz w:val="28"/>
          <w:szCs w:val="28"/>
        </w:rPr>
        <w:t xml:space="preserve"> </w:t>
      </w:r>
      <w:r w:rsidR="4A8461B5" w:rsidRPr="43B32C92">
        <w:rPr>
          <w:rFonts w:ascii="Arial" w:eastAsia="Arial" w:hAnsi="Arial" w:cs="Arial"/>
          <w:color w:val="000000" w:themeColor="text1"/>
          <w:sz w:val="28"/>
          <w:szCs w:val="28"/>
        </w:rPr>
        <w:t xml:space="preserve">leaving many </w:t>
      </w:r>
      <w:r w:rsidR="5A19EFAD" w:rsidRPr="43B32C92">
        <w:rPr>
          <w:rFonts w:ascii="Arial" w:eastAsia="Arial" w:hAnsi="Arial" w:cs="Arial"/>
          <w:color w:val="000000" w:themeColor="text1"/>
          <w:sz w:val="28"/>
          <w:szCs w:val="28"/>
        </w:rPr>
        <w:t>disable</w:t>
      </w:r>
      <w:r w:rsidR="15351E3D" w:rsidRPr="43B32C92">
        <w:rPr>
          <w:rFonts w:ascii="Arial" w:eastAsia="Arial" w:hAnsi="Arial" w:cs="Arial"/>
          <w:color w:val="000000" w:themeColor="text1"/>
          <w:sz w:val="28"/>
          <w:szCs w:val="28"/>
        </w:rPr>
        <w:t xml:space="preserve">d </w:t>
      </w:r>
      <w:r w:rsidR="2461ACEC" w:rsidRPr="43B32C92">
        <w:rPr>
          <w:rFonts w:ascii="Arial" w:eastAsia="Arial" w:hAnsi="Arial" w:cs="Arial"/>
          <w:color w:val="000000" w:themeColor="text1"/>
          <w:sz w:val="28"/>
          <w:szCs w:val="28"/>
        </w:rPr>
        <w:t xml:space="preserve">people </w:t>
      </w:r>
      <w:r w:rsidR="2D72A5AF" w:rsidRPr="43B32C92">
        <w:rPr>
          <w:rFonts w:ascii="Arial" w:eastAsia="Arial" w:hAnsi="Arial" w:cs="Arial"/>
          <w:color w:val="000000" w:themeColor="text1"/>
          <w:sz w:val="28"/>
          <w:szCs w:val="28"/>
        </w:rPr>
        <w:t xml:space="preserve">feeling frustrated </w:t>
      </w:r>
      <w:r w:rsidR="13C9D50D" w:rsidRPr="43B32C92">
        <w:rPr>
          <w:rFonts w:ascii="Arial" w:eastAsia="Arial" w:hAnsi="Arial" w:cs="Arial"/>
          <w:color w:val="000000" w:themeColor="text1"/>
          <w:sz w:val="28"/>
          <w:szCs w:val="28"/>
        </w:rPr>
        <w:t xml:space="preserve">over the lack of </w:t>
      </w:r>
      <w:r w:rsidR="415EE125" w:rsidRPr="43B32C92">
        <w:rPr>
          <w:rFonts w:ascii="Arial" w:eastAsia="Arial" w:hAnsi="Arial" w:cs="Arial"/>
          <w:color w:val="000000" w:themeColor="text1"/>
          <w:sz w:val="28"/>
          <w:szCs w:val="28"/>
        </w:rPr>
        <w:t>u</w:t>
      </w:r>
      <w:r w:rsidR="2D72A5AF" w:rsidRPr="43B32C92">
        <w:rPr>
          <w:rFonts w:ascii="Arial" w:eastAsia="Arial" w:hAnsi="Arial" w:cs="Arial"/>
          <w:color w:val="000000" w:themeColor="text1"/>
          <w:sz w:val="28"/>
          <w:szCs w:val="28"/>
        </w:rPr>
        <w:t>rgen</w:t>
      </w:r>
      <w:r w:rsidR="2E2FE2C5" w:rsidRPr="43B32C92">
        <w:rPr>
          <w:rFonts w:ascii="Arial" w:eastAsia="Arial" w:hAnsi="Arial" w:cs="Arial"/>
          <w:color w:val="000000" w:themeColor="text1"/>
          <w:sz w:val="28"/>
          <w:szCs w:val="28"/>
        </w:rPr>
        <w:t>cy</w:t>
      </w:r>
      <w:r w:rsidR="476391CB" w:rsidRPr="43B32C92">
        <w:rPr>
          <w:rFonts w:ascii="Arial" w:eastAsia="Arial" w:hAnsi="Arial" w:cs="Arial"/>
          <w:color w:val="000000" w:themeColor="text1"/>
          <w:sz w:val="28"/>
          <w:szCs w:val="28"/>
        </w:rPr>
        <w:t xml:space="preserve"> in tackling current issues</w:t>
      </w:r>
      <w:r w:rsidR="2D72A5AF" w:rsidRPr="43B32C92">
        <w:rPr>
          <w:rFonts w:ascii="Arial" w:eastAsia="Arial" w:hAnsi="Arial" w:cs="Arial"/>
          <w:color w:val="000000" w:themeColor="text1"/>
          <w:sz w:val="28"/>
          <w:szCs w:val="28"/>
        </w:rPr>
        <w:t xml:space="preserve">. </w:t>
      </w:r>
    </w:p>
    <w:p w14:paraId="3A3774C0" w14:textId="4349AD71" w:rsidR="0069524D" w:rsidRDefault="06506C39" w:rsidP="6AF6A8D0">
      <w:pPr>
        <w:rPr>
          <w:rFonts w:ascii="Arial" w:eastAsia="Arial" w:hAnsi="Arial" w:cs="Arial"/>
          <w:color w:val="000000" w:themeColor="text1"/>
          <w:sz w:val="28"/>
          <w:szCs w:val="28"/>
        </w:rPr>
      </w:pPr>
      <w:r w:rsidRPr="43B32C92">
        <w:rPr>
          <w:rFonts w:ascii="Arial" w:eastAsia="Arial" w:hAnsi="Arial" w:cs="Arial"/>
          <w:color w:val="000000" w:themeColor="text1"/>
          <w:sz w:val="28"/>
          <w:szCs w:val="28"/>
        </w:rPr>
        <w:t>Moreover, n</w:t>
      </w:r>
      <w:r w:rsidR="70DF17DD" w:rsidRPr="43B32C92">
        <w:rPr>
          <w:rFonts w:ascii="Arial" w:eastAsia="Arial" w:hAnsi="Arial" w:cs="Arial"/>
          <w:color w:val="000000" w:themeColor="text1"/>
          <w:sz w:val="28"/>
          <w:szCs w:val="28"/>
        </w:rPr>
        <w:t xml:space="preserve">either </w:t>
      </w:r>
      <w:r w:rsidR="3CBC2187" w:rsidRPr="43B32C92">
        <w:rPr>
          <w:rFonts w:ascii="Arial" w:eastAsia="Arial" w:hAnsi="Arial" w:cs="Arial"/>
          <w:color w:val="000000" w:themeColor="text1"/>
          <w:sz w:val="28"/>
          <w:szCs w:val="28"/>
        </w:rPr>
        <w:t xml:space="preserve">the UK </w:t>
      </w:r>
      <w:r w:rsidR="79AABE04" w:rsidRPr="43B32C92">
        <w:rPr>
          <w:rFonts w:ascii="Arial" w:eastAsia="Arial" w:hAnsi="Arial" w:cs="Arial"/>
          <w:color w:val="000000" w:themeColor="text1"/>
          <w:sz w:val="28"/>
          <w:szCs w:val="28"/>
        </w:rPr>
        <w:t>nor</w:t>
      </w:r>
      <w:r w:rsidR="110B80D3" w:rsidRPr="43B32C92">
        <w:rPr>
          <w:rFonts w:ascii="Arial" w:eastAsia="Arial" w:hAnsi="Arial" w:cs="Arial"/>
          <w:color w:val="000000" w:themeColor="text1"/>
          <w:sz w:val="28"/>
          <w:szCs w:val="28"/>
        </w:rPr>
        <w:t xml:space="preserve"> the</w:t>
      </w:r>
      <w:r w:rsidR="3CBC2187" w:rsidRPr="43B32C92">
        <w:rPr>
          <w:rFonts w:ascii="Arial" w:eastAsia="Arial" w:hAnsi="Arial" w:cs="Arial"/>
          <w:color w:val="000000" w:themeColor="text1"/>
          <w:sz w:val="28"/>
          <w:szCs w:val="28"/>
        </w:rPr>
        <w:t xml:space="preserve"> Welsh </w:t>
      </w:r>
      <w:r w:rsidR="70DF17DD" w:rsidRPr="43B32C92">
        <w:rPr>
          <w:rFonts w:ascii="Arial" w:eastAsia="Arial" w:hAnsi="Arial" w:cs="Arial"/>
          <w:color w:val="000000" w:themeColor="text1"/>
          <w:sz w:val="28"/>
          <w:szCs w:val="28"/>
        </w:rPr>
        <w:t xml:space="preserve">government </w:t>
      </w:r>
      <w:bookmarkStart w:id="1" w:name="_Int_b1lgvexy"/>
      <w:r w:rsidR="70DF17DD" w:rsidRPr="43B32C92">
        <w:rPr>
          <w:rFonts w:ascii="Arial" w:eastAsia="Arial" w:hAnsi="Arial" w:cs="Arial"/>
          <w:color w:val="000000" w:themeColor="text1"/>
          <w:sz w:val="28"/>
          <w:szCs w:val="28"/>
        </w:rPr>
        <w:t xml:space="preserve">provided </w:t>
      </w:r>
      <w:r w:rsidR="5A39EBAA" w:rsidRPr="43B32C92">
        <w:rPr>
          <w:rFonts w:ascii="Arial" w:eastAsia="Arial" w:hAnsi="Arial" w:cs="Arial"/>
          <w:color w:val="000000" w:themeColor="text1"/>
          <w:sz w:val="28"/>
          <w:szCs w:val="28"/>
        </w:rPr>
        <w:t>assistance</w:t>
      </w:r>
      <w:bookmarkEnd w:id="1"/>
      <w:r w:rsidR="70DF17DD" w:rsidRPr="43B32C92">
        <w:rPr>
          <w:rFonts w:ascii="Arial" w:eastAsia="Arial" w:hAnsi="Arial" w:cs="Arial"/>
          <w:color w:val="000000" w:themeColor="text1"/>
          <w:sz w:val="28"/>
          <w:szCs w:val="28"/>
        </w:rPr>
        <w:t xml:space="preserve"> </w:t>
      </w:r>
      <w:r w:rsidR="5C532C24" w:rsidRPr="43B32C92">
        <w:rPr>
          <w:rFonts w:ascii="Arial" w:eastAsia="Arial" w:hAnsi="Arial" w:cs="Arial"/>
          <w:color w:val="000000" w:themeColor="text1"/>
          <w:sz w:val="28"/>
          <w:szCs w:val="28"/>
        </w:rPr>
        <w:t xml:space="preserve">that was </w:t>
      </w:r>
      <w:r w:rsidR="70DF17DD" w:rsidRPr="43B32C92">
        <w:rPr>
          <w:rFonts w:ascii="Arial" w:eastAsia="Arial" w:hAnsi="Arial" w:cs="Arial"/>
          <w:color w:val="000000" w:themeColor="text1"/>
          <w:sz w:val="28"/>
          <w:szCs w:val="28"/>
        </w:rPr>
        <w:t xml:space="preserve">specifically </w:t>
      </w:r>
      <w:r w:rsidR="10286B57" w:rsidRPr="43B32C92">
        <w:rPr>
          <w:rFonts w:ascii="Arial" w:eastAsia="Arial" w:hAnsi="Arial" w:cs="Arial"/>
          <w:color w:val="000000" w:themeColor="text1"/>
          <w:sz w:val="28"/>
          <w:szCs w:val="28"/>
        </w:rPr>
        <w:t>targeted</w:t>
      </w:r>
      <w:r w:rsidR="70DF17DD" w:rsidRPr="43B32C92">
        <w:rPr>
          <w:rFonts w:ascii="Arial" w:eastAsia="Arial" w:hAnsi="Arial" w:cs="Arial"/>
          <w:color w:val="000000" w:themeColor="text1"/>
          <w:sz w:val="28"/>
          <w:szCs w:val="28"/>
        </w:rPr>
        <w:t xml:space="preserve"> </w:t>
      </w:r>
      <w:r w:rsidR="03300D8D" w:rsidRPr="43B32C92">
        <w:rPr>
          <w:rFonts w:ascii="Arial" w:eastAsia="Arial" w:hAnsi="Arial" w:cs="Arial"/>
          <w:color w:val="000000" w:themeColor="text1"/>
          <w:sz w:val="28"/>
          <w:szCs w:val="28"/>
        </w:rPr>
        <w:t>a</w:t>
      </w:r>
      <w:r w:rsidR="48CDB17C" w:rsidRPr="43B32C92">
        <w:rPr>
          <w:rFonts w:ascii="Arial" w:eastAsia="Arial" w:hAnsi="Arial" w:cs="Arial"/>
          <w:color w:val="000000" w:themeColor="text1"/>
          <w:sz w:val="28"/>
          <w:szCs w:val="28"/>
        </w:rPr>
        <w:t>t ad</w:t>
      </w:r>
      <w:r w:rsidR="03300D8D" w:rsidRPr="43B32C92">
        <w:rPr>
          <w:rFonts w:ascii="Arial" w:eastAsia="Arial" w:hAnsi="Arial" w:cs="Arial"/>
          <w:color w:val="000000" w:themeColor="text1"/>
          <w:sz w:val="28"/>
          <w:szCs w:val="28"/>
        </w:rPr>
        <w:t>dress</w:t>
      </w:r>
      <w:r w:rsidR="74C3B1F6" w:rsidRPr="43B32C92">
        <w:rPr>
          <w:rFonts w:ascii="Arial" w:eastAsia="Arial" w:hAnsi="Arial" w:cs="Arial"/>
          <w:color w:val="000000" w:themeColor="text1"/>
          <w:sz w:val="28"/>
          <w:szCs w:val="28"/>
        </w:rPr>
        <w:t>ing</w:t>
      </w:r>
      <w:r w:rsidR="03300D8D" w:rsidRPr="43B32C92">
        <w:rPr>
          <w:rFonts w:ascii="Arial" w:eastAsia="Arial" w:hAnsi="Arial" w:cs="Arial"/>
          <w:color w:val="000000" w:themeColor="text1"/>
          <w:sz w:val="28"/>
          <w:szCs w:val="28"/>
        </w:rPr>
        <w:t xml:space="preserve"> </w:t>
      </w:r>
      <w:r w:rsidR="70DF17DD" w:rsidRPr="43B32C92">
        <w:rPr>
          <w:rFonts w:ascii="Arial" w:eastAsia="Arial" w:hAnsi="Arial" w:cs="Arial"/>
          <w:color w:val="000000" w:themeColor="text1"/>
          <w:sz w:val="28"/>
          <w:szCs w:val="28"/>
        </w:rPr>
        <w:t xml:space="preserve">the unique circumstances </w:t>
      </w:r>
      <w:r w:rsidR="757CCBBE" w:rsidRPr="43B32C92">
        <w:rPr>
          <w:rFonts w:ascii="Arial" w:eastAsia="Arial" w:hAnsi="Arial" w:cs="Arial"/>
          <w:color w:val="000000" w:themeColor="text1"/>
          <w:sz w:val="28"/>
          <w:szCs w:val="28"/>
        </w:rPr>
        <w:t xml:space="preserve">experienced </w:t>
      </w:r>
      <w:r w:rsidR="4F4032B8" w:rsidRPr="43B32C92">
        <w:rPr>
          <w:rFonts w:ascii="Arial" w:eastAsia="Arial" w:hAnsi="Arial" w:cs="Arial"/>
          <w:color w:val="000000" w:themeColor="text1"/>
          <w:sz w:val="28"/>
          <w:szCs w:val="28"/>
        </w:rPr>
        <w:t>by disabled</w:t>
      </w:r>
      <w:r w:rsidR="70DF17DD" w:rsidRPr="43B32C92">
        <w:rPr>
          <w:rFonts w:ascii="Arial" w:eastAsia="Arial" w:hAnsi="Arial" w:cs="Arial"/>
          <w:color w:val="000000" w:themeColor="text1"/>
          <w:sz w:val="28"/>
          <w:szCs w:val="28"/>
        </w:rPr>
        <w:t xml:space="preserve"> people</w:t>
      </w:r>
      <w:r w:rsidR="462DFE4B" w:rsidRPr="43B32C92">
        <w:rPr>
          <w:rFonts w:ascii="Arial" w:eastAsia="Arial" w:hAnsi="Arial" w:cs="Arial"/>
          <w:color w:val="000000" w:themeColor="text1"/>
          <w:sz w:val="28"/>
          <w:szCs w:val="28"/>
        </w:rPr>
        <w:t xml:space="preserve">, who face higher living </w:t>
      </w:r>
      <w:r w:rsidR="462DFE4B" w:rsidRPr="43B32C92">
        <w:rPr>
          <w:rFonts w:ascii="Arial" w:eastAsia="Arial" w:hAnsi="Arial" w:cs="Arial"/>
          <w:color w:val="000000" w:themeColor="text1"/>
          <w:sz w:val="28"/>
          <w:szCs w:val="28"/>
        </w:rPr>
        <w:lastRenderedPageBreak/>
        <w:t>costs</w:t>
      </w:r>
      <w:r w:rsidR="6BD8CB50" w:rsidRPr="43B32C92">
        <w:rPr>
          <w:rFonts w:ascii="Arial" w:eastAsia="Arial" w:hAnsi="Arial" w:cs="Arial"/>
          <w:color w:val="000000" w:themeColor="text1"/>
          <w:sz w:val="28"/>
          <w:szCs w:val="28"/>
        </w:rPr>
        <w:t xml:space="preserve"> on account of their impairments</w:t>
      </w:r>
      <w:r w:rsidR="462DFE4B" w:rsidRPr="43B32C92">
        <w:rPr>
          <w:rFonts w:ascii="Arial" w:eastAsia="Arial" w:hAnsi="Arial" w:cs="Arial"/>
          <w:color w:val="000000" w:themeColor="text1"/>
          <w:sz w:val="28"/>
          <w:szCs w:val="28"/>
        </w:rPr>
        <w:t xml:space="preserve"> </w:t>
      </w:r>
      <w:r w:rsidR="443A785A" w:rsidRPr="43B32C92">
        <w:rPr>
          <w:rFonts w:ascii="Arial" w:eastAsia="Arial" w:hAnsi="Arial" w:cs="Arial"/>
          <w:color w:val="000000" w:themeColor="text1"/>
          <w:sz w:val="28"/>
          <w:szCs w:val="28"/>
        </w:rPr>
        <w:t xml:space="preserve">despite being </w:t>
      </w:r>
      <w:r w:rsidR="31B3FCA9" w:rsidRPr="43B32C92">
        <w:rPr>
          <w:rFonts w:ascii="Arial" w:eastAsia="Arial" w:hAnsi="Arial" w:cs="Arial"/>
          <w:color w:val="000000" w:themeColor="text1"/>
          <w:sz w:val="28"/>
          <w:szCs w:val="28"/>
        </w:rPr>
        <w:t>more likely to live in poverty</w:t>
      </w:r>
      <w:r w:rsidR="4103A2C1" w:rsidRPr="43B32C92">
        <w:rPr>
          <w:rFonts w:ascii="Arial" w:eastAsia="Arial" w:hAnsi="Arial" w:cs="Arial"/>
          <w:color w:val="000000" w:themeColor="text1"/>
          <w:sz w:val="28"/>
          <w:szCs w:val="28"/>
        </w:rPr>
        <w:t xml:space="preserve">. </w:t>
      </w:r>
      <w:r w:rsidR="476391CB" w:rsidRPr="43B32C92">
        <w:rPr>
          <w:rFonts w:ascii="Arial" w:eastAsia="Arial" w:hAnsi="Arial" w:cs="Arial"/>
          <w:color w:val="000000" w:themeColor="text1"/>
          <w:sz w:val="28"/>
          <w:szCs w:val="28"/>
        </w:rPr>
        <w:t xml:space="preserve">Many disabled people report seeing their impairments and health conditions worsen </w:t>
      </w:r>
      <w:bookmarkStart w:id="2" w:name="_Int_L85eAzO1"/>
      <w:r w:rsidR="476391CB" w:rsidRPr="43B32C92">
        <w:rPr>
          <w:rFonts w:ascii="Arial" w:eastAsia="Arial" w:hAnsi="Arial" w:cs="Arial"/>
          <w:color w:val="000000" w:themeColor="text1"/>
          <w:sz w:val="28"/>
          <w:szCs w:val="28"/>
        </w:rPr>
        <w:t>as a result of</w:t>
      </w:r>
      <w:bookmarkEnd w:id="2"/>
      <w:r w:rsidR="476391CB" w:rsidRPr="43B32C92">
        <w:rPr>
          <w:rFonts w:ascii="Arial" w:eastAsia="Arial" w:hAnsi="Arial" w:cs="Arial"/>
          <w:color w:val="000000" w:themeColor="text1"/>
          <w:sz w:val="28"/>
          <w:szCs w:val="28"/>
        </w:rPr>
        <w:t xml:space="preserve"> the crisis, with mental health issues becoming a silent epidemic</w:t>
      </w:r>
      <w:r w:rsidR="08442DF4" w:rsidRPr="43B32C92">
        <w:rPr>
          <w:rFonts w:ascii="Arial" w:eastAsia="Arial" w:hAnsi="Arial" w:cs="Arial"/>
          <w:color w:val="000000" w:themeColor="text1"/>
          <w:sz w:val="28"/>
          <w:szCs w:val="28"/>
        </w:rPr>
        <w:t xml:space="preserve">. Loneliness emerged as a strong theme in the research, indicating not only a lack of company, but also a sense of abandonment in having to make difficult choices with limited support. </w:t>
      </w:r>
    </w:p>
    <w:p w14:paraId="7D0B6D98" w14:textId="4F5C838D" w:rsidR="0069524D" w:rsidRDefault="231332B5" w:rsidP="6AF6A8D0">
      <w:pPr>
        <w:rPr>
          <w:rFonts w:ascii="Arial" w:eastAsia="Arial" w:hAnsi="Arial" w:cs="Arial"/>
          <w:color w:val="000000" w:themeColor="text1"/>
          <w:sz w:val="28"/>
          <w:szCs w:val="28"/>
        </w:rPr>
      </w:pPr>
      <w:r w:rsidRPr="43B32C92">
        <w:rPr>
          <w:rFonts w:ascii="Arial" w:eastAsia="Arial" w:hAnsi="Arial" w:cs="Arial"/>
          <w:color w:val="000000" w:themeColor="text1"/>
          <w:sz w:val="28"/>
          <w:szCs w:val="28"/>
        </w:rPr>
        <w:t xml:space="preserve">With energy costs </w:t>
      </w:r>
      <w:r w:rsidR="186B1E94" w:rsidRPr="43B32C92">
        <w:rPr>
          <w:rFonts w:ascii="Arial" w:eastAsia="Arial" w:hAnsi="Arial" w:cs="Arial"/>
          <w:color w:val="000000" w:themeColor="text1"/>
          <w:sz w:val="28"/>
          <w:szCs w:val="28"/>
        </w:rPr>
        <w:t>and the</w:t>
      </w:r>
      <w:r w:rsidR="38C1AE08" w:rsidRPr="43B32C92">
        <w:rPr>
          <w:rFonts w:ascii="Arial" w:eastAsia="Arial" w:hAnsi="Arial" w:cs="Arial"/>
          <w:color w:val="000000" w:themeColor="text1"/>
          <w:sz w:val="28"/>
          <w:szCs w:val="28"/>
        </w:rPr>
        <w:t xml:space="preserve"> prices of essentials such as food and vital services such as public transport still high, </w:t>
      </w:r>
      <w:r w:rsidR="2D421A32" w:rsidRPr="43B32C92">
        <w:rPr>
          <w:rFonts w:ascii="Arial" w:eastAsia="Arial" w:hAnsi="Arial" w:cs="Arial"/>
          <w:color w:val="000000" w:themeColor="text1"/>
          <w:sz w:val="28"/>
          <w:szCs w:val="28"/>
        </w:rPr>
        <w:t xml:space="preserve">both </w:t>
      </w:r>
      <w:r w:rsidR="38C1AE08" w:rsidRPr="43B32C92">
        <w:rPr>
          <w:rFonts w:ascii="Arial" w:eastAsia="Arial" w:hAnsi="Arial" w:cs="Arial"/>
          <w:color w:val="000000" w:themeColor="text1"/>
          <w:sz w:val="28"/>
          <w:szCs w:val="28"/>
        </w:rPr>
        <w:t xml:space="preserve">the Welsh and UK Governments </w:t>
      </w:r>
      <w:r w:rsidR="31B0F24E" w:rsidRPr="43B32C92">
        <w:rPr>
          <w:rFonts w:ascii="Arial" w:eastAsia="Arial" w:hAnsi="Arial" w:cs="Arial"/>
          <w:color w:val="000000" w:themeColor="text1"/>
          <w:sz w:val="28"/>
          <w:szCs w:val="28"/>
        </w:rPr>
        <w:t xml:space="preserve">must </w:t>
      </w:r>
      <w:r w:rsidR="78E8CAFE" w:rsidRPr="43B32C92">
        <w:rPr>
          <w:rFonts w:ascii="Arial" w:eastAsia="Arial" w:hAnsi="Arial" w:cs="Arial"/>
          <w:color w:val="000000" w:themeColor="text1"/>
          <w:sz w:val="28"/>
          <w:szCs w:val="28"/>
        </w:rPr>
        <w:t>act urgently and meaningful</w:t>
      </w:r>
      <w:r w:rsidR="666405CB" w:rsidRPr="43B32C92">
        <w:rPr>
          <w:rFonts w:ascii="Arial" w:eastAsia="Arial" w:hAnsi="Arial" w:cs="Arial"/>
          <w:color w:val="000000" w:themeColor="text1"/>
          <w:sz w:val="28"/>
          <w:szCs w:val="28"/>
        </w:rPr>
        <w:t>l</w:t>
      </w:r>
      <w:r w:rsidR="78E8CAFE" w:rsidRPr="43B32C92">
        <w:rPr>
          <w:rFonts w:ascii="Arial" w:eastAsia="Arial" w:hAnsi="Arial" w:cs="Arial"/>
          <w:color w:val="000000" w:themeColor="text1"/>
          <w:sz w:val="28"/>
          <w:szCs w:val="28"/>
        </w:rPr>
        <w:t xml:space="preserve">y in response to </w:t>
      </w:r>
      <w:r w:rsidR="6E440F60" w:rsidRPr="43B32C92">
        <w:rPr>
          <w:rFonts w:ascii="Arial" w:eastAsia="Arial" w:hAnsi="Arial" w:cs="Arial"/>
          <w:color w:val="000000" w:themeColor="text1"/>
          <w:sz w:val="28"/>
          <w:szCs w:val="28"/>
        </w:rPr>
        <w:t xml:space="preserve">the </w:t>
      </w:r>
      <w:r w:rsidR="78E8CAFE" w:rsidRPr="43B32C92">
        <w:rPr>
          <w:rFonts w:ascii="Arial" w:eastAsia="Arial" w:hAnsi="Arial" w:cs="Arial"/>
          <w:color w:val="000000" w:themeColor="text1"/>
          <w:sz w:val="28"/>
          <w:szCs w:val="28"/>
        </w:rPr>
        <w:t>harrowing</w:t>
      </w:r>
      <w:r w:rsidR="08442DF4" w:rsidRPr="43B32C92">
        <w:rPr>
          <w:rFonts w:ascii="Arial" w:eastAsia="Arial" w:hAnsi="Arial" w:cs="Arial"/>
          <w:color w:val="000000" w:themeColor="text1"/>
          <w:sz w:val="28"/>
          <w:szCs w:val="28"/>
        </w:rPr>
        <w:t xml:space="preserve"> </w:t>
      </w:r>
      <w:r w:rsidR="6E440F60" w:rsidRPr="43B32C92">
        <w:rPr>
          <w:rFonts w:ascii="Arial" w:eastAsia="Arial" w:hAnsi="Arial" w:cs="Arial"/>
          <w:color w:val="000000" w:themeColor="text1"/>
          <w:sz w:val="28"/>
          <w:szCs w:val="28"/>
        </w:rPr>
        <w:t xml:space="preserve">lived experiences of disabled </w:t>
      </w:r>
      <w:r w:rsidR="0A897A6F" w:rsidRPr="43B32C92">
        <w:rPr>
          <w:rFonts w:ascii="Arial" w:eastAsia="Arial" w:hAnsi="Arial" w:cs="Arial"/>
          <w:color w:val="000000" w:themeColor="text1"/>
          <w:sz w:val="28"/>
          <w:szCs w:val="28"/>
        </w:rPr>
        <w:t>people who</w:t>
      </w:r>
      <w:r w:rsidR="40C7CC1A" w:rsidRPr="43B32C92">
        <w:rPr>
          <w:rFonts w:ascii="Arial" w:eastAsia="Arial" w:hAnsi="Arial" w:cs="Arial"/>
          <w:color w:val="000000" w:themeColor="text1"/>
          <w:sz w:val="28"/>
          <w:szCs w:val="28"/>
        </w:rPr>
        <w:t xml:space="preserve"> found themselves ‘barely surviving’</w:t>
      </w:r>
      <w:r w:rsidR="38C1AE08" w:rsidRPr="43B32C92">
        <w:rPr>
          <w:rFonts w:ascii="Arial" w:eastAsia="Arial" w:hAnsi="Arial" w:cs="Arial"/>
          <w:color w:val="000000" w:themeColor="text1"/>
          <w:sz w:val="28"/>
          <w:szCs w:val="28"/>
        </w:rPr>
        <w:t xml:space="preserve"> </w:t>
      </w:r>
    </w:p>
    <w:p w14:paraId="402B64AD" w14:textId="66FB28E7" w:rsidR="0069524D" w:rsidRDefault="0069524D" w:rsidP="6AF6A8D0">
      <w:pPr>
        <w:rPr>
          <w:rFonts w:ascii="Arial" w:eastAsia="Arial" w:hAnsi="Arial" w:cs="Arial"/>
          <w:b/>
          <w:bCs/>
          <w:color w:val="000000" w:themeColor="text1"/>
          <w:sz w:val="28"/>
          <w:szCs w:val="28"/>
        </w:rPr>
      </w:pPr>
    </w:p>
    <w:p w14:paraId="5CEB25EA" w14:textId="32C8A94D" w:rsidR="715A6DA6" w:rsidRDefault="5270307F" w:rsidP="4850A320">
      <w:pPr>
        <w:spacing w:after="0"/>
        <w:rPr>
          <w:rFonts w:ascii="Arial" w:eastAsia="Arial" w:hAnsi="Arial" w:cs="Arial"/>
          <w:color w:val="000000" w:themeColor="text1"/>
          <w:sz w:val="28"/>
          <w:szCs w:val="28"/>
        </w:rPr>
      </w:pPr>
      <w:r w:rsidRPr="43B32C92">
        <w:rPr>
          <w:rFonts w:ascii="Arial" w:eastAsia="Arial" w:hAnsi="Arial" w:cs="Arial"/>
          <w:b/>
          <w:bCs/>
          <w:color w:val="000000" w:themeColor="text1"/>
          <w:sz w:val="28"/>
          <w:szCs w:val="28"/>
        </w:rPr>
        <w:t xml:space="preserve">Key Recommendations </w:t>
      </w:r>
      <w:r w:rsidRPr="43B32C92">
        <w:rPr>
          <w:rFonts w:ascii="Arial" w:eastAsia="Arial" w:hAnsi="Arial" w:cs="Arial"/>
          <w:color w:val="000000" w:themeColor="text1"/>
          <w:sz w:val="28"/>
          <w:szCs w:val="28"/>
        </w:rPr>
        <w:t xml:space="preserve"> </w:t>
      </w:r>
    </w:p>
    <w:p w14:paraId="5F8F7117" w14:textId="5B536A21" w:rsidR="004527B8" w:rsidRDefault="58E2DA49" w:rsidP="004527B8">
      <w:pPr>
        <w:pStyle w:val="ListParagraph"/>
        <w:numPr>
          <w:ilvl w:val="0"/>
          <w:numId w:val="9"/>
        </w:numPr>
        <w:spacing w:after="0"/>
        <w:rPr>
          <w:rFonts w:ascii="Arial" w:eastAsia="Arial" w:hAnsi="Arial" w:cs="Arial"/>
          <w:sz w:val="29"/>
          <w:szCs w:val="29"/>
        </w:rPr>
      </w:pPr>
      <w:r w:rsidRPr="43B32C92">
        <w:rPr>
          <w:rFonts w:ascii="Arial" w:eastAsia="Arial" w:hAnsi="Arial" w:cs="Arial"/>
          <w:sz w:val="29"/>
          <w:szCs w:val="29"/>
        </w:rPr>
        <w:t xml:space="preserve">Commitment to the proposed Disability Rights Action Plan, coproduced by the Disability Rights Taskforce, effecting radical change in </w:t>
      </w:r>
      <w:r w:rsidR="476391CB" w:rsidRPr="43B32C92">
        <w:rPr>
          <w:rFonts w:ascii="Arial" w:eastAsia="Arial" w:hAnsi="Arial" w:cs="Arial"/>
          <w:sz w:val="29"/>
          <w:szCs w:val="29"/>
        </w:rPr>
        <w:t xml:space="preserve">maximising </w:t>
      </w:r>
      <w:r w:rsidRPr="43B32C92">
        <w:rPr>
          <w:rFonts w:ascii="Arial" w:eastAsia="Arial" w:hAnsi="Arial" w:cs="Arial"/>
          <w:sz w:val="29"/>
          <w:szCs w:val="29"/>
        </w:rPr>
        <w:t xml:space="preserve">the social and economic </w:t>
      </w:r>
      <w:r w:rsidR="476391CB" w:rsidRPr="43B32C92">
        <w:rPr>
          <w:rFonts w:ascii="Arial" w:eastAsia="Arial" w:hAnsi="Arial" w:cs="Arial"/>
          <w:sz w:val="29"/>
          <w:szCs w:val="29"/>
        </w:rPr>
        <w:t>potential</w:t>
      </w:r>
      <w:r w:rsidRPr="43B32C92">
        <w:rPr>
          <w:rFonts w:ascii="Arial" w:eastAsia="Arial" w:hAnsi="Arial" w:cs="Arial"/>
          <w:sz w:val="29"/>
          <w:szCs w:val="29"/>
        </w:rPr>
        <w:t xml:space="preserve"> of disabled people in Wales </w:t>
      </w:r>
      <w:r w:rsidR="476391CB" w:rsidRPr="43B32C92">
        <w:rPr>
          <w:rFonts w:ascii="Arial" w:eastAsia="Arial" w:hAnsi="Arial" w:cs="Arial"/>
          <w:sz w:val="29"/>
          <w:szCs w:val="29"/>
        </w:rPr>
        <w:t>and minimising harms caused by national crises</w:t>
      </w:r>
    </w:p>
    <w:p w14:paraId="49B65101" w14:textId="77777777" w:rsidR="005270A6" w:rsidRDefault="476391CB" w:rsidP="005270A6">
      <w:pPr>
        <w:pStyle w:val="ListParagraph"/>
        <w:numPr>
          <w:ilvl w:val="0"/>
          <w:numId w:val="9"/>
        </w:numPr>
        <w:spacing w:after="0"/>
        <w:rPr>
          <w:rFonts w:ascii="Arial" w:eastAsia="Arial" w:hAnsi="Arial" w:cs="Arial"/>
          <w:color w:val="000000" w:themeColor="text1"/>
          <w:sz w:val="28"/>
          <w:szCs w:val="28"/>
        </w:rPr>
      </w:pPr>
      <w:r w:rsidRPr="43B32C92">
        <w:rPr>
          <w:rFonts w:ascii="Arial" w:eastAsia="Arial" w:hAnsi="Arial" w:cs="Arial"/>
          <w:color w:val="000000" w:themeColor="text1"/>
          <w:sz w:val="28"/>
          <w:szCs w:val="28"/>
        </w:rPr>
        <w:t xml:space="preserve">Incorporate the UN Convention on the Rights of Disabled People. Despite its inclusion in the Programme for Governance and the Co-operation Agreement with Plaid Cymru, there is still no timeline for incorporation of the United Nations Convention on the Rights of Disabled People. With limited time remaining in the legislative agenda, the Welsh Government must outline their plan for incorporation.  </w:t>
      </w:r>
    </w:p>
    <w:p w14:paraId="6CA567DE" w14:textId="77777777" w:rsidR="005270A6" w:rsidRDefault="005270A6" w:rsidP="43B32C92">
      <w:pPr>
        <w:pStyle w:val="ListParagraph"/>
        <w:spacing w:after="0"/>
        <w:rPr>
          <w:rFonts w:ascii="Arial" w:eastAsia="Arial" w:hAnsi="Arial" w:cs="Arial"/>
          <w:sz w:val="29"/>
          <w:szCs w:val="29"/>
        </w:rPr>
      </w:pPr>
    </w:p>
    <w:p w14:paraId="009A3D96" w14:textId="77777777" w:rsidR="005270A6" w:rsidRDefault="476391CB" w:rsidP="005270A6">
      <w:pPr>
        <w:pStyle w:val="ListParagraph"/>
        <w:numPr>
          <w:ilvl w:val="0"/>
          <w:numId w:val="9"/>
        </w:numPr>
        <w:spacing w:after="0"/>
        <w:rPr>
          <w:rFonts w:ascii="Arial" w:eastAsia="Arial" w:hAnsi="Arial" w:cs="Arial"/>
          <w:color w:val="000000" w:themeColor="text1"/>
          <w:sz w:val="28"/>
          <w:szCs w:val="28"/>
        </w:rPr>
      </w:pPr>
      <w:r w:rsidRPr="43B32C92">
        <w:rPr>
          <w:rFonts w:ascii="Arial" w:eastAsia="Arial" w:hAnsi="Arial" w:cs="Arial"/>
          <w:color w:val="000000" w:themeColor="text1"/>
          <w:sz w:val="28"/>
          <w:szCs w:val="28"/>
        </w:rPr>
        <w:t xml:space="preserve">Provision of resources and capacity building measures to ensure the establishment and sustainability of at least one Disabled People’s Organisation in every local authority, to support coproduction of policies and services with public bodies, including peer support schemes for disabled people  </w:t>
      </w:r>
    </w:p>
    <w:p w14:paraId="595D8F25" w14:textId="77777777" w:rsidR="005270A6" w:rsidRPr="004527B8" w:rsidRDefault="005270A6" w:rsidP="43B32C92">
      <w:pPr>
        <w:pStyle w:val="ListParagraph"/>
        <w:spacing w:after="0"/>
        <w:rPr>
          <w:rFonts w:ascii="Arial" w:eastAsia="Arial" w:hAnsi="Arial" w:cs="Arial"/>
          <w:sz w:val="29"/>
          <w:szCs w:val="29"/>
        </w:rPr>
      </w:pPr>
    </w:p>
    <w:p w14:paraId="27F3D6A6" w14:textId="7625A835" w:rsidR="715A6DA6" w:rsidRDefault="715A6DA6" w:rsidP="4850A320">
      <w:pPr>
        <w:pStyle w:val="ListParagraph"/>
        <w:numPr>
          <w:ilvl w:val="0"/>
          <w:numId w:val="2"/>
        </w:numPr>
        <w:spacing w:after="0"/>
        <w:rPr>
          <w:rFonts w:ascii="Arial" w:eastAsia="Arial" w:hAnsi="Arial" w:cs="Arial"/>
          <w:color w:val="000000" w:themeColor="text1"/>
          <w:sz w:val="29"/>
          <w:szCs w:val="29"/>
        </w:rPr>
      </w:pPr>
      <w:r w:rsidRPr="4850A320">
        <w:rPr>
          <w:rFonts w:ascii="Arial" w:eastAsia="Arial" w:hAnsi="Arial" w:cs="Arial"/>
          <w:color w:val="000000" w:themeColor="text1"/>
          <w:sz w:val="29"/>
          <w:szCs w:val="29"/>
        </w:rPr>
        <w:t xml:space="preserve">Commitment from the UK Government and the Welsh Government to prioritise tackling the extra cost of disability, involving disabled people and Disabled People’s Organisations in the redesign of the benefits system. </w:t>
      </w:r>
    </w:p>
    <w:p w14:paraId="3027BD6E" w14:textId="3C63E557" w:rsidR="715A6DA6" w:rsidRDefault="715A6DA6" w:rsidP="4850A320">
      <w:pPr>
        <w:pStyle w:val="ListParagraph"/>
        <w:numPr>
          <w:ilvl w:val="0"/>
          <w:numId w:val="2"/>
        </w:numPr>
        <w:spacing w:after="0"/>
        <w:rPr>
          <w:rFonts w:ascii="Arial" w:eastAsia="Arial" w:hAnsi="Arial" w:cs="Arial"/>
          <w:color w:val="000000" w:themeColor="text1"/>
          <w:sz w:val="28"/>
          <w:szCs w:val="28"/>
        </w:rPr>
      </w:pPr>
      <w:r w:rsidRPr="4850A320">
        <w:rPr>
          <w:rFonts w:ascii="Arial" w:eastAsia="Arial" w:hAnsi="Arial" w:cs="Arial"/>
          <w:color w:val="000000" w:themeColor="text1"/>
          <w:sz w:val="28"/>
          <w:szCs w:val="28"/>
        </w:rPr>
        <w:lastRenderedPageBreak/>
        <w:t xml:space="preserve">Devolution of the benefit Personal Independence Payment to Welsh Government, enabling a coproduced approach to the design and assessment process in line with the social model of disability.  </w:t>
      </w:r>
    </w:p>
    <w:p w14:paraId="23412463" w14:textId="1A574D86" w:rsidR="715A6DA6" w:rsidRDefault="5270307F" w:rsidP="4850A320">
      <w:pPr>
        <w:pStyle w:val="ListParagraph"/>
        <w:numPr>
          <w:ilvl w:val="0"/>
          <w:numId w:val="2"/>
        </w:numPr>
        <w:spacing w:after="0"/>
        <w:rPr>
          <w:rFonts w:ascii="Arial" w:eastAsia="Arial" w:hAnsi="Arial" w:cs="Arial"/>
          <w:color w:val="000000" w:themeColor="text1"/>
          <w:sz w:val="28"/>
          <w:szCs w:val="28"/>
        </w:rPr>
      </w:pPr>
      <w:r w:rsidRPr="43B32C92">
        <w:rPr>
          <w:rFonts w:ascii="Arial" w:eastAsia="Arial" w:hAnsi="Arial" w:cs="Arial"/>
          <w:color w:val="000000" w:themeColor="text1"/>
          <w:sz w:val="29"/>
          <w:szCs w:val="29"/>
        </w:rPr>
        <w:t>Action from regulators, such as Ofgem and Ofcom, to make sure that disabled people don’t overpay for everyday essential services</w:t>
      </w:r>
      <w:r w:rsidRPr="43B32C92">
        <w:rPr>
          <w:rFonts w:ascii="Arial" w:eastAsia="Arial" w:hAnsi="Arial" w:cs="Arial"/>
          <w:color w:val="000000" w:themeColor="text1"/>
          <w:sz w:val="23"/>
          <w:szCs w:val="23"/>
          <w:vertAlign w:val="superscript"/>
        </w:rPr>
        <w:t>24</w:t>
      </w:r>
      <w:r w:rsidRPr="43B32C92">
        <w:rPr>
          <w:rFonts w:ascii="Arial" w:eastAsia="Arial" w:hAnsi="Arial" w:cs="Arial"/>
          <w:color w:val="000000" w:themeColor="text1"/>
          <w:sz w:val="29"/>
          <w:szCs w:val="29"/>
        </w:rPr>
        <w:t xml:space="preserve">. </w:t>
      </w:r>
      <w:r w:rsidRPr="43B32C92">
        <w:rPr>
          <w:rFonts w:ascii="Arial" w:eastAsia="Arial" w:hAnsi="Arial" w:cs="Arial"/>
          <w:color w:val="000000" w:themeColor="text1"/>
          <w:sz w:val="28"/>
          <w:szCs w:val="28"/>
        </w:rPr>
        <w:t xml:space="preserve"> Exploitative higher standing charges for pre-payment meters should come to an end and social tariffs should be introduced. Government must intervene to ensure that energy bills are affordable for all and that customers are not being forced to move to pre-payment meters.   </w:t>
      </w:r>
    </w:p>
    <w:p w14:paraId="5B724223" w14:textId="77777777" w:rsidR="004527B8" w:rsidRDefault="60761FE4" w:rsidP="004527B8">
      <w:pPr>
        <w:pStyle w:val="ListParagraph"/>
        <w:numPr>
          <w:ilvl w:val="0"/>
          <w:numId w:val="2"/>
        </w:numPr>
        <w:spacing w:after="0"/>
        <w:rPr>
          <w:rFonts w:ascii="Arial" w:eastAsia="Arial" w:hAnsi="Arial" w:cs="Arial"/>
          <w:color w:val="000000" w:themeColor="text1"/>
          <w:sz w:val="28"/>
          <w:szCs w:val="28"/>
        </w:rPr>
      </w:pPr>
      <w:r w:rsidRPr="43B32C92">
        <w:rPr>
          <w:rFonts w:ascii="Arial" w:eastAsia="Arial" w:hAnsi="Arial" w:cs="Arial"/>
          <w:color w:val="000000" w:themeColor="text1"/>
          <w:sz w:val="28"/>
          <w:szCs w:val="28"/>
        </w:rPr>
        <w:t xml:space="preserve">Implementation of “One Ticket, One Route, One Service”, with public transport, such as buses and trains, taken under public ownership to be delivered as a public service, including measures such as reduced ticket prices with the eventual goal to make public transport in Wales free.  </w:t>
      </w:r>
    </w:p>
    <w:p w14:paraId="5806A673" w14:textId="77777777" w:rsidR="004527B8" w:rsidRDefault="004527B8" w:rsidP="43B32C92">
      <w:pPr>
        <w:pStyle w:val="ListParagraph"/>
        <w:spacing w:after="0"/>
        <w:rPr>
          <w:rFonts w:ascii="Arial" w:eastAsia="Arial" w:hAnsi="Arial" w:cs="Arial"/>
          <w:color w:val="000000" w:themeColor="text1"/>
          <w:sz w:val="28"/>
          <w:szCs w:val="28"/>
        </w:rPr>
      </w:pPr>
    </w:p>
    <w:p w14:paraId="0AD1A0C1" w14:textId="1E85F635" w:rsidR="715A6DA6" w:rsidRDefault="5270307F" w:rsidP="4850A320">
      <w:pPr>
        <w:pStyle w:val="ListParagraph"/>
        <w:numPr>
          <w:ilvl w:val="0"/>
          <w:numId w:val="2"/>
        </w:numPr>
        <w:spacing w:after="0"/>
        <w:rPr>
          <w:rFonts w:ascii="Arial" w:eastAsia="Arial" w:hAnsi="Arial" w:cs="Arial"/>
          <w:color w:val="000000" w:themeColor="text1"/>
          <w:sz w:val="28"/>
          <w:szCs w:val="28"/>
        </w:rPr>
      </w:pPr>
      <w:r w:rsidRPr="43B32C92">
        <w:rPr>
          <w:rFonts w:ascii="Arial" w:eastAsia="Arial" w:hAnsi="Arial" w:cs="Arial"/>
          <w:color w:val="000000" w:themeColor="text1"/>
          <w:sz w:val="28"/>
          <w:szCs w:val="28"/>
        </w:rPr>
        <w:t>Food subsidies should be considered to reduce the cost of food in shops. To supplement</w:t>
      </w:r>
      <w:r w:rsidR="4E4BD685" w:rsidRPr="43B32C92">
        <w:rPr>
          <w:rFonts w:ascii="Arial" w:eastAsia="Arial" w:hAnsi="Arial" w:cs="Arial"/>
          <w:color w:val="000000" w:themeColor="text1"/>
          <w:sz w:val="28"/>
          <w:szCs w:val="28"/>
        </w:rPr>
        <w:t xml:space="preserve"> this</w:t>
      </w:r>
      <w:r w:rsidRPr="43B32C92">
        <w:rPr>
          <w:rFonts w:ascii="Arial" w:eastAsia="Arial" w:hAnsi="Arial" w:cs="Arial"/>
          <w:color w:val="000000" w:themeColor="text1"/>
          <w:sz w:val="28"/>
          <w:szCs w:val="28"/>
        </w:rPr>
        <w:t xml:space="preserve">, the Welsh Government and Local Authorities should provide support to and nurture the creation of community food schemes. These schemes should include accommodation for dietary requirements and include options for access requirements.  </w:t>
      </w:r>
    </w:p>
    <w:p w14:paraId="226D149E" w14:textId="24E8347E" w:rsidR="715A6DA6" w:rsidRDefault="60761FE4" w:rsidP="4850A320">
      <w:pPr>
        <w:pStyle w:val="ListParagraph"/>
        <w:numPr>
          <w:ilvl w:val="0"/>
          <w:numId w:val="2"/>
        </w:numPr>
        <w:spacing w:after="0"/>
        <w:rPr>
          <w:rFonts w:ascii="Arial" w:eastAsia="Arial" w:hAnsi="Arial" w:cs="Arial"/>
          <w:color w:val="000000" w:themeColor="text1"/>
          <w:sz w:val="28"/>
          <w:szCs w:val="28"/>
        </w:rPr>
      </w:pPr>
      <w:r w:rsidRPr="43B32C92">
        <w:rPr>
          <w:rFonts w:ascii="Arial" w:eastAsia="Arial" w:hAnsi="Arial" w:cs="Arial"/>
          <w:color w:val="000000" w:themeColor="text1"/>
          <w:sz w:val="28"/>
          <w:szCs w:val="28"/>
        </w:rPr>
        <w:t xml:space="preserve">Utilising data collection and population needs assessments to inform a </w:t>
      </w:r>
      <w:r w:rsidR="54EFF76C" w:rsidRPr="43B32C92">
        <w:rPr>
          <w:rFonts w:ascii="Arial" w:eastAsia="Arial" w:hAnsi="Arial" w:cs="Arial"/>
          <w:color w:val="000000" w:themeColor="text1"/>
          <w:sz w:val="28"/>
          <w:szCs w:val="28"/>
        </w:rPr>
        <w:t>joined-up</w:t>
      </w:r>
      <w:r w:rsidR="5270307F" w:rsidRPr="43B32C92">
        <w:rPr>
          <w:rFonts w:ascii="Arial" w:eastAsia="Arial" w:hAnsi="Arial" w:cs="Arial"/>
          <w:color w:val="000000" w:themeColor="text1"/>
          <w:sz w:val="28"/>
          <w:szCs w:val="28"/>
        </w:rPr>
        <w:t xml:space="preserve"> approach between Welsh Government, local authorities and health services to </w:t>
      </w:r>
      <w:r w:rsidRPr="43B32C92">
        <w:rPr>
          <w:rFonts w:ascii="Arial" w:eastAsia="Arial" w:hAnsi="Arial" w:cs="Arial"/>
          <w:color w:val="000000" w:themeColor="text1"/>
          <w:sz w:val="28"/>
          <w:szCs w:val="28"/>
        </w:rPr>
        <w:t xml:space="preserve">identify disabled people at risk from the impacts of the </w:t>
      </w:r>
      <w:r w:rsidR="2B592ED3" w:rsidRPr="43B32C92">
        <w:rPr>
          <w:rFonts w:ascii="Arial" w:eastAsia="Arial" w:hAnsi="Arial" w:cs="Arial"/>
          <w:color w:val="000000" w:themeColor="text1"/>
          <w:sz w:val="28"/>
          <w:szCs w:val="28"/>
        </w:rPr>
        <w:t>cost-of-living</w:t>
      </w:r>
      <w:r w:rsidRPr="43B32C92">
        <w:rPr>
          <w:rFonts w:ascii="Arial" w:eastAsia="Arial" w:hAnsi="Arial" w:cs="Arial"/>
          <w:color w:val="000000" w:themeColor="text1"/>
          <w:sz w:val="28"/>
          <w:szCs w:val="28"/>
        </w:rPr>
        <w:t xml:space="preserve"> crisis on their health and wellbeing by </w:t>
      </w:r>
      <w:r w:rsidR="5270307F" w:rsidRPr="43B32C92">
        <w:rPr>
          <w:rFonts w:ascii="Arial" w:eastAsia="Arial" w:hAnsi="Arial" w:cs="Arial"/>
          <w:color w:val="000000" w:themeColor="text1"/>
          <w:sz w:val="28"/>
          <w:szCs w:val="28"/>
        </w:rPr>
        <w:t>ensur</w:t>
      </w:r>
      <w:r w:rsidRPr="43B32C92">
        <w:rPr>
          <w:rFonts w:ascii="Arial" w:eastAsia="Arial" w:hAnsi="Arial" w:cs="Arial"/>
          <w:color w:val="000000" w:themeColor="text1"/>
          <w:sz w:val="28"/>
          <w:szCs w:val="28"/>
        </w:rPr>
        <w:t>ing</w:t>
      </w:r>
      <w:r w:rsidR="4F958860" w:rsidRPr="43B32C92">
        <w:rPr>
          <w:rFonts w:ascii="Arial" w:eastAsia="Arial" w:hAnsi="Arial" w:cs="Arial"/>
          <w:color w:val="000000" w:themeColor="text1"/>
          <w:sz w:val="28"/>
          <w:szCs w:val="28"/>
        </w:rPr>
        <w:t xml:space="preserve"> </w:t>
      </w:r>
      <w:r w:rsidR="5270307F" w:rsidRPr="43B32C92">
        <w:rPr>
          <w:rFonts w:ascii="Arial" w:eastAsia="Arial" w:hAnsi="Arial" w:cs="Arial"/>
          <w:color w:val="000000" w:themeColor="text1"/>
          <w:sz w:val="28"/>
          <w:szCs w:val="28"/>
        </w:rPr>
        <w:t xml:space="preserve">better targeting of financial support and </w:t>
      </w:r>
      <w:r w:rsidRPr="43B32C92">
        <w:rPr>
          <w:rFonts w:ascii="Arial" w:eastAsia="Arial" w:hAnsi="Arial" w:cs="Arial"/>
          <w:color w:val="000000" w:themeColor="text1"/>
          <w:sz w:val="28"/>
          <w:szCs w:val="28"/>
        </w:rPr>
        <w:t xml:space="preserve">support </w:t>
      </w:r>
      <w:r w:rsidR="5270307F" w:rsidRPr="43B32C92">
        <w:rPr>
          <w:rFonts w:ascii="Arial" w:eastAsia="Arial" w:hAnsi="Arial" w:cs="Arial"/>
          <w:color w:val="000000" w:themeColor="text1"/>
          <w:sz w:val="28"/>
          <w:szCs w:val="28"/>
        </w:rPr>
        <w:t>services</w:t>
      </w:r>
      <w:r w:rsidRPr="43B32C92">
        <w:rPr>
          <w:rFonts w:ascii="Arial" w:eastAsia="Arial" w:hAnsi="Arial" w:cs="Arial"/>
          <w:color w:val="000000" w:themeColor="text1"/>
          <w:sz w:val="28"/>
          <w:szCs w:val="28"/>
        </w:rPr>
        <w:t>.</w:t>
      </w:r>
      <w:r w:rsidR="5270307F" w:rsidRPr="43B32C92">
        <w:rPr>
          <w:rFonts w:ascii="Arial" w:eastAsia="Arial" w:hAnsi="Arial" w:cs="Arial"/>
          <w:color w:val="000000" w:themeColor="text1"/>
          <w:sz w:val="28"/>
          <w:szCs w:val="28"/>
        </w:rPr>
        <w:t xml:space="preserve"> </w:t>
      </w:r>
    </w:p>
    <w:p w14:paraId="7CDA519E" w14:textId="21BF8DBB" w:rsidR="715A6DA6" w:rsidRDefault="5270307F" w:rsidP="4850A320">
      <w:pPr>
        <w:pStyle w:val="ListParagraph"/>
        <w:numPr>
          <w:ilvl w:val="0"/>
          <w:numId w:val="2"/>
        </w:numPr>
        <w:spacing w:after="0"/>
        <w:rPr>
          <w:rFonts w:ascii="Arial" w:eastAsia="Arial" w:hAnsi="Arial" w:cs="Arial"/>
          <w:color w:val="000000" w:themeColor="text1"/>
          <w:sz w:val="29"/>
          <w:szCs w:val="29"/>
        </w:rPr>
      </w:pPr>
      <w:r w:rsidRPr="43B32C92">
        <w:rPr>
          <w:rFonts w:ascii="Arial" w:eastAsia="Arial" w:hAnsi="Arial" w:cs="Arial"/>
          <w:color w:val="000000" w:themeColor="text1"/>
          <w:sz w:val="29"/>
          <w:szCs w:val="29"/>
        </w:rPr>
        <w:t>The Welsh Government</w:t>
      </w:r>
      <w:r w:rsidR="60761FE4" w:rsidRPr="43B32C92">
        <w:rPr>
          <w:rFonts w:ascii="Arial" w:eastAsia="Arial" w:hAnsi="Arial" w:cs="Arial"/>
          <w:color w:val="000000" w:themeColor="text1"/>
          <w:sz w:val="29"/>
          <w:szCs w:val="29"/>
        </w:rPr>
        <w:t>, health services</w:t>
      </w:r>
      <w:r w:rsidRPr="43B32C92">
        <w:rPr>
          <w:rFonts w:ascii="Arial" w:eastAsia="Arial" w:hAnsi="Arial" w:cs="Arial"/>
          <w:color w:val="000000" w:themeColor="text1"/>
          <w:sz w:val="29"/>
          <w:szCs w:val="29"/>
        </w:rPr>
        <w:t xml:space="preserve"> and local authorities in Wales to provide specific support for the running and maintenance of </w:t>
      </w:r>
      <w:r w:rsidR="4E4BD685" w:rsidRPr="43B32C92">
        <w:rPr>
          <w:rFonts w:ascii="Arial" w:eastAsia="Arial" w:hAnsi="Arial" w:cs="Arial"/>
          <w:color w:val="000000" w:themeColor="text1"/>
          <w:sz w:val="29"/>
          <w:szCs w:val="29"/>
        </w:rPr>
        <w:t xml:space="preserve">disability related </w:t>
      </w:r>
      <w:r w:rsidRPr="43B32C92">
        <w:rPr>
          <w:rFonts w:ascii="Arial" w:eastAsia="Arial" w:hAnsi="Arial" w:cs="Arial"/>
          <w:color w:val="000000" w:themeColor="text1"/>
          <w:sz w:val="29"/>
          <w:szCs w:val="29"/>
        </w:rPr>
        <w:t xml:space="preserve">equipment, to ensure that all disabled people are not financially impacted by their need to use certain equipment.  </w:t>
      </w:r>
    </w:p>
    <w:p w14:paraId="2C66B284" w14:textId="5C93E2E6" w:rsidR="715A6DA6" w:rsidRDefault="5270307F" w:rsidP="4850A320">
      <w:pPr>
        <w:pStyle w:val="ListParagraph"/>
        <w:numPr>
          <w:ilvl w:val="0"/>
          <w:numId w:val="2"/>
        </w:numPr>
        <w:spacing w:after="0"/>
        <w:rPr>
          <w:rFonts w:ascii="Arial" w:eastAsia="Arial" w:hAnsi="Arial" w:cs="Arial"/>
          <w:color w:val="000000" w:themeColor="text1"/>
          <w:sz w:val="28"/>
          <w:szCs w:val="28"/>
        </w:rPr>
      </w:pPr>
      <w:r w:rsidRPr="43B32C92">
        <w:rPr>
          <w:rFonts w:ascii="Arial" w:eastAsia="Arial" w:hAnsi="Arial" w:cs="Arial"/>
          <w:color w:val="000000" w:themeColor="text1"/>
          <w:sz w:val="28"/>
          <w:szCs w:val="28"/>
        </w:rPr>
        <w:t xml:space="preserve">Welsh Government </w:t>
      </w:r>
      <w:r w:rsidR="4E4BD685" w:rsidRPr="43B32C92">
        <w:rPr>
          <w:rFonts w:ascii="Arial" w:eastAsia="Arial" w:hAnsi="Arial" w:cs="Arial"/>
          <w:color w:val="000000" w:themeColor="text1"/>
          <w:sz w:val="28"/>
          <w:szCs w:val="28"/>
        </w:rPr>
        <w:t xml:space="preserve">to </w:t>
      </w:r>
      <w:r w:rsidRPr="43B32C92">
        <w:rPr>
          <w:rFonts w:ascii="Arial" w:eastAsia="Arial" w:hAnsi="Arial" w:cs="Arial"/>
          <w:color w:val="000000" w:themeColor="text1"/>
          <w:sz w:val="28"/>
          <w:szCs w:val="28"/>
        </w:rPr>
        <w:t>urgently review its policy on social care charges</w:t>
      </w:r>
      <w:r w:rsidR="4E4BD685" w:rsidRPr="43B32C92">
        <w:rPr>
          <w:rFonts w:ascii="Arial" w:eastAsia="Arial" w:hAnsi="Arial" w:cs="Arial"/>
          <w:color w:val="000000" w:themeColor="text1"/>
          <w:sz w:val="28"/>
          <w:szCs w:val="28"/>
        </w:rPr>
        <w:t>,</w:t>
      </w:r>
      <w:r w:rsidRPr="43B32C92">
        <w:rPr>
          <w:rFonts w:ascii="Arial" w:eastAsia="Arial" w:hAnsi="Arial" w:cs="Arial"/>
          <w:color w:val="000000" w:themeColor="text1"/>
          <w:sz w:val="28"/>
          <w:szCs w:val="28"/>
        </w:rPr>
        <w:t xml:space="preserve"> including whether the disregards for disability related expenditure are adequately protecting disabled people on low incomes with high costs. </w:t>
      </w:r>
    </w:p>
    <w:p w14:paraId="076EE31A" w14:textId="41D186C3" w:rsidR="6AF6A8D0" w:rsidRDefault="4E4BD685" w:rsidP="43B32C92">
      <w:pPr>
        <w:pStyle w:val="ListParagraph"/>
        <w:numPr>
          <w:ilvl w:val="0"/>
          <w:numId w:val="2"/>
        </w:numPr>
        <w:spacing w:after="0"/>
        <w:rPr>
          <w:rFonts w:ascii="Arial" w:eastAsia="Arial" w:hAnsi="Arial" w:cs="Arial"/>
          <w:color w:val="000000" w:themeColor="text1"/>
          <w:sz w:val="28"/>
          <w:szCs w:val="28"/>
        </w:rPr>
      </w:pPr>
      <w:r w:rsidRPr="43B32C92">
        <w:rPr>
          <w:rFonts w:ascii="Arial" w:eastAsia="Arial" w:hAnsi="Arial" w:cs="Arial"/>
          <w:color w:val="000000" w:themeColor="text1"/>
          <w:sz w:val="28"/>
          <w:szCs w:val="28"/>
        </w:rPr>
        <w:lastRenderedPageBreak/>
        <w:t xml:space="preserve">Urgent action to recognise and tackle </w:t>
      </w:r>
      <w:r w:rsidR="2361C365" w:rsidRPr="43B32C92">
        <w:rPr>
          <w:rFonts w:ascii="Arial" w:eastAsia="Arial" w:hAnsi="Arial" w:cs="Arial"/>
          <w:color w:val="000000" w:themeColor="text1"/>
          <w:sz w:val="28"/>
          <w:szCs w:val="28"/>
        </w:rPr>
        <w:t>m</w:t>
      </w:r>
      <w:r w:rsidR="5270307F" w:rsidRPr="43B32C92">
        <w:rPr>
          <w:rFonts w:ascii="Arial" w:eastAsia="Arial" w:hAnsi="Arial" w:cs="Arial"/>
          <w:color w:val="000000" w:themeColor="text1"/>
          <w:sz w:val="28"/>
          <w:szCs w:val="28"/>
        </w:rPr>
        <w:t xml:space="preserve">ental health issues amongst disabled </w:t>
      </w:r>
      <w:r w:rsidR="71636D12" w:rsidRPr="43B32C92">
        <w:rPr>
          <w:rFonts w:ascii="Arial" w:eastAsia="Arial" w:hAnsi="Arial" w:cs="Arial"/>
          <w:color w:val="000000" w:themeColor="text1"/>
          <w:sz w:val="28"/>
          <w:szCs w:val="28"/>
        </w:rPr>
        <w:t>people, including</w:t>
      </w:r>
      <w:r w:rsidRPr="43B32C92">
        <w:rPr>
          <w:rFonts w:ascii="Arial" w:eastAsia="Arial" w:hAnsi="Arial" w:cs="Arial"/>
          <w:color w:val="000000" w:themeColor="text1"/>
          <w:sz w:val="28"/>
          <w:szCs w:val="28"/>
        </w:rPr>
        <w:t xml:space="preserve"> p</w:t>
      </w:r>
      <w:r w:rsidR="5270307F" w:rsidRPr="43B32C92">
        <w:rPr>
          <w:rFonts w:ascii="Arial" w:eastAsia="Arial" w:hAnsi="Arial" w:cs="Arial"/>
          <w:color w:val="000000" w:themeColor="text1"/>
          <w:sz w:val="28"/>
          <w:szCs w:val="28"/>
        </w:rPr>
        <w:t xml:space="preserve">athways to accessing </w:t>
      </w:r>
      <w:r w:rsidRPr="43B32C92">
        <w:rPr>
          <w:rFonts w:ascii="Arial" w:eastAsia="Arial" w:hAnsi="Arial" w:cs="Arial"/>
          <w:color w:val="000000" w:themeColor="text1"/>
          <w:sz w:val="28"/>
          <w:szCs w:val="28"/>
        </w:rPr>
        <w:t xml:space="preserve">appropriate </w:t>
      </w:r>
      <w:r w:rsidR="5270307F" w:rsidRPr="43B32C92">
        <w:rPr>
          <w:rFonts w:ascii="Arial" w:eastAsia="Arial" w:hAnsi="Arial" w:cs="Arial"/>
          <w:color w:val="000000" w:themeColor="text1"/>
          <w:sz w:val="28"/>
          <w:szCs w:val="28"/>
        </w:rPr>
        <w:t>mental health support whether from social care, other areas of the health service and/or</w:t>
      </w:r>
      <w:r w:rsidR="60761FE4" w:rsidRPr="43B32C92">
        <w:rPr>
          <w:rFonts w:ascii="Arial" w:eastAsia="Arial" w:hAnsi="Arial" w:cs="Arial"/>
          <w:color w:val="000000" w:themeColor="text1"/>
          <w:sz w:val="28"/>
          <w:szCs w:val="28"/>
        </w:rPr>
        <w:t xml:space="preserve"> through</w:t>
      </w:r>
      <w:r w:rsidR="5270307F" w:rsidRPr="43B32C92">
        <w:rPr>
          <w:rFonts w:ascii="Arial" w:eastAsia="Arial" w:hAnsi="Arial" w:cs="Arial"/>
          <w:color w:val="000000" w:themeColor="text1"/>
          <w:sz w:val="28"/>
          <w:szCs w:val="28"/>
        </w:rPr>
        <w:t xml:space="preserve"> peer support, such as </w:t>
      </w:r>
      <w:r w:rsidR="60761FE4" w:rsidRPr="43B32C92">
        <w:rPr>
          <w:rFonts w:ascii="Arial" w:eastAsia="Arial" w:hAnsi="Arial" w:cs="Arial"/>
          <w:color w:val="000000" w:themeColor="text1"/>
          <w:sz w:val="28"/>
          <w:szCs w:val="28"/>
        </w:rPr>
        <w:t xml:space="preserve">from </w:t>
      </w:r>
      <w:r w:rsidR="5270307F" w:rsidRPr="43B32C92">
        <w:rPr>
          <w:rFonts w:ascii="Arial" w:eastAsia="Arial" w:hAnsi="Arial" w:cs="Arial"/>
          <w:color w:val="000000" w:themeColor="text1"/>
          <w:sz w:val="28"/>
          <w:szCs w:val="28"/>
        </w:rPr>
        <w:t xml:space="preserve">disabled people’s organisations.  </w:t>
      </w:r>
    </w:p>
    <w:sectPr w:rsidR="6AF6A8D0">
      <w:headerReference w:type="default" r:id="rId15"/>
      <w:footerReference w:type="default" r:id="rId16"/>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gan Thomas" w:date="2023-08-25T13:16:00Z" w:initials="MT">
    <w:p w14:paraId="1AE702EF" w14:textId="77777777" w:rsidR="001D35B2" w:rsidRDefault="001D35B2" w:rsidP="00CA17CD">
      <w:pPr>
        <w:pStyle w:val="CommentText"/>
      </w:pPr>
      <w:r>
        <w:rPr>
          <w:rStyle w:val="CommentReference"/>
        </w:rPr>
        <w:annotationRef/>
      </w:r>
      <w:r>
        <w:t xml:space="preserve">Question mark removed.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E702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3283C" w16cex:dateUtc="2023-08-25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E702EF" w16cid:durableId="289328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63807" w14:textId="77777777" w:rsidR="00C80341" w:rsidRDefault="00C80341">
      <w:pPr>
        <w:spacing w:after="0" w:line="240" w:lineRule="auto"/>
      </w:pPr>
      <w:r>
        <w:separator/>
      </w:r>
    </w:p>
  </w:endnote>
  <w:endnote w:type="continuationSeparator" w:id="0">
    <w:p w14:paraId="78A52F9F" w14:textId="77777777" w:rsidR="00C80341" w:rsidRDefault="00C80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AF6A8D0" w14:paraId="6ADFDF1A" w14:textId="77777777" w:rsidTr="6AF6A8D0">
      <w:trPr>
        <w:trHeight w:val="300"/>
      </w:trPr>
      <w:tc>
        <w:tcPr>
          <w:tcW w:w="3005" w:type="dxa"/>
        </w:tcPr>
        <w:p w14:paraId="5FCB84B3" w14:textId="2B5CAB3D" w:rsidR="6AF6A8D0" w:rsidRDefault="6AF6A8D0" w:rsidP="6AF6A8D0">
          <w:pPr>
            <w:pStyle w:val="Header"/>
            <w:ind w:left="-115"/>
          </w:pPr>
        </w:p>
      </w:tc>
      <w:tc>
        <w:tcPr>
          <w:tcW w:w="3005" w:type="dxa"/>
        </w:tcPr>
        <w:p w14:paraId="5B571597" w14:textId="11F42BE3" w:rsidR="6AF6A8D0" w:rsidRDefault="6AF6A8D0" w:rsidP="6AF6A8D0">
          <w:pPr>
            <w:pStyle w:val="Header"/>
            <w:jc w:val="center"/>
          </w:pPr>
        </w:p>
      </w:tc>
      <w:tc>
        <w:tcPr>
          <w:tcW w:w="3005" w:type="dxa"/>
        </w:tcPr>
        <w:p w14:paraId="2CCE5C59" w14:textId="556863D2" w:rsidR="6AF6A8D0" w:rsidRDefault="6AF6A8D0" w:rsidP="6AF6A8D0">
          <w:pPr>
            <w:pStyle w:val="Header"/>
            <w:ind w:right="-115"/>
            <w:jc w:val="right"/>
          </w:pPr>
        </w:p>
      </w:tc>
    </w:tr>
  </w:tbl>
  <w:p w14:paraId="4383B883" w14:textId="0D055D97" w:rsidR="6AF6A8D0" w:rsidRDefault="6AF6A8D0" w:rsidP="6AF6A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8018F" w14:textId="77777777" w:rsidR="00C80341" w:rsidRDefault="00C80341">
      <w:pPr>
        <w:spacing w:after="0" w:line="240" w:lineRule="auto"/>
      </w:pPr>
      <w:r>
        <w:separator/>
      </w:r>
    </w:p>
  </w:footnote>
  <w:footnote w:type="continuationSeparator" w:id="0">
    <w:p w14:paraId="4FCA17EC" w14:textId="77777777" w:rsidR="00C80341" w:rsidRDefault="00C80341">
      <w:pPr>
        <w:spacing w:after="0" w:line="240" w:lineRule="auto"/>
      </w:pPr>
      <w:r>
        <w:continuationSeparator/>
      </w:r>
    </w:p>
  </w:footnote>
  <w:footnote w:id="1">
    <w:p w14:paraId="754F3BC6" w14:textId="509C51DD" w:rsidR="6AF6A8D0" w:rsidRDefault="6AF6A8D0" w:rsidP="6AF6A8D0">
      <w:pPr>
        <w:pStyle w:val="FootnoteText"/>
      </w:pPr>
      <w:r w:rsidRPr="6AF6A8D0">
        <w:rPr>
          <w:rStyle w:val="FootnoteReference"/>
        </w:rPr>
        <w:footnoteRef/>
      </w:r>
      <w:r>
        <w:t xml:space="preserve"> Joseph Roundtree Foundation, “UK Poverty 2023 – The essential guide to understanding poverty in the UK”, 20</w:t>
      </w:r>
      <w:r w:rsidRPr="6AF6A8D0">
        <w:rPr>
          <w:vertAlign w:val="superscript"/>
        </w:rPr>
        <w:t>th</w:t>
      </w:r>
      <w:r>
        <w:t xml:space="preserve"> January (2023), p65, https://www.jrf.org.uk/sites/default/files/jrf/uk_poverty_2023_-_the_essential_guide_to_understanding_poverty_in_the_uk_0_0.pdf</w:t>
      </w:r>
    </w:p>
  </w:footnote>
  <w:footnote w:id="2">
    <w:p w14:paraId="043F16D1" w14:textId="165A549F" w:rsidR="6AF6A8D0" w:rsidRDefault="6AF6A8D0" w:rsidP="6AF6A8D0">
      <w:pPr>
        <w:pStyle w:val="FootnoteText"/>
      </w:pPr>
      <w:r w:rsidRPr="6AF6A8D0">
        <w:rPr>
          <w:rStyle w:val="FootnoteReference"/>
        </w:rPr>
        <w:footnoteRef/>
      </w:r>
      <w:r>
        <w:t xml:space="preserve"> Esme Kirk-Wade, “UK disability statistics: Prevalence and life experiences”, Research Briefing, House of Commons Library, 29</w:t>
      </w:r>
      <w:r w:rsidRPr="6AF6A8D0">
        <w:rPr>
          <w:vertAlign w:val="superscript"/>
        </w:rPr>
        <w:t>th</w:t>
      </w:r>
      <w:r>
        <w:t xml:space="preserve"> July (2022), p16, https://researchbriefings.files.parliament.uk/documents/CBP-9602/CBP-9602.pdf</w:t>
      </w:r>
    </w:p>
  </w:footnote>
  <w:footnote w:id="3">
    <w:p w14:paraId="56EDD53E" w14:textId="4FD3E36A" w:rsidR="6AF6A8D0" w:rsidRDefault="6AF6A8D0" w:rsidP="6AF6A8D0">
      <w:pPr>
        <w:pStyle w:val="FootnoteText"/>
      </w:pPr>
      <w:r w:rsidRPr="6AF6A8D0">
        <w:rPr>
          <w:rStyle w:val="FootnoteReference"/>
        </w:rPr>
        <w:footnoteRef/>
      </w:r>
      <w:r>
        <w:t xml:space="preserve"> Department for Work and Pensions, “Employment of disabled people 2022”, UK Government, 26</w:t>
      </w:r>
      <w:r w:rsidRPr="6AF6A8D0">
        <w:rPr>
          <w:vertAlign w:val="superscript"/>
        </w:rPr>
        <w:t>th</w:t>
      </w:r>
      <w:r>
        <w:t xml:space="preserve"> January (2023), https://www.gov.uk/government/statistics/the-employment-of-disabled-people-2022/employment-of-disabled-people-2022#labour-market-status</w:t>
      </w:r>
    </w:p>
  </w:footnote>
  <w:footnote w:id="4">
    <w:p w14:paraId="42CDDA49" w14:textId="05D66073" w:rsidR="6AF6A8D0" w:rsidRDefault="6AF6A8D0" w:rsidP="6AF6A8D0">
      <w:pPr>
        <w:pStyle w:val="FootnoteText"/>
      </w:pPr>
      <w:r w:rsidRPr="6AF6A8D0">
        <w:rPr>
          <w:rStyle w:val="FootnoteReference"/>
        </w:rPr>
        <w:footnoteRef/>
      </w:r>
      <w:r>
        <w:t xml:space="preserve"> Dr Debbie Foster, “Locked out: liberating disabled people’s lives and rights in Wales beyond COVID-19", Welsh Government, 19</w:t>
      </w:r>
      <w:r w:rsidRPr="6AF6A8D0">
        <w:rPr>
          <w:vertAlign w:val="superscript"/>
        </w:rPr>
        <w:t>th</w:t>
      </w:r>
      <w:r>
        <w:t xml:space="preserve"> April (2022), https://www.gov.wales/locked-out-liberating-disabled-peoples-lives-and-rights-wales-beyond-covid-19-html</w:t>
      </w:r>
    </w:p>
    <w:p w14:paraId="313CE3D9" w14:textId="57CE0E8A" w:rsidR="6AF6A8D0" w:rsidRDefault="6AF6A8D0" w:rsidP="6AF6A8D0">
      <w:pPr>
        <w:pStyle w:val="FootnoteText"/>
      </w:pPr>
    </w:p>
  </w:footnote>
  <w:footnote w:id="5">
    <w:p w14:paraId="093AF735" w14:textId="54FE0E3E" w:rsidR="6AF6A8D0" w:rsidRDefault="6AF6A8D0" w:rsidP="6AF6A8D0">
      <w:pPr>
        <w:pStyle w:val="FootnoteText"/>
      </w:pPr>
      <w:r w:rsidRPr="6AF6A8D0">
        <w:rPr>
          <w:rStyle w:val="FootnoteReference"/>
        </w:rPr>
        <w:footnoteRef/>
      </w:r>
      <w:r>
        <w:t xml:space="preserve"> Scope, “Charities warn number of disabled households in fuel poverty set to double by end of year”, 17</w:t>
      </w:r>
      <w:r w:rsidRPr="6AF6A8D0">
        <w:rPr>
          <w:vertAlign w:val="superscript"/>
        </w:rPr>
        <w:t>th</w:t>
      </w:r>
      <w:r>
        <w:t xml:space="preserve"> March (2022), https://www.scope.org.uk/media/press-releases/fuel-poverty-set-to-double/</w:t>
      </w:r>
    </w:p>
  </w:footnote>
  <w:footnote w:id="6">
    <w:p w14:paraId="36FDD6C1" w14:textId="6C583278" w:rsidR="6AF6A8D0" w:rsidRDefault="6AF6A8D0" w:rsidP="6AF6A8D0">
      <w:pPr>
        <w:pStyle w:val="FootnoteText"/>
      </w:pPr>
      <w:r w:rsidRPr="6AF6A8D0">
        <w:rPr>
          <w:rStyle w:val="FootnoteReference"/>
        </w:rPr>
        <w:footnoteRef/>
      </w:r>
      <w:r>
        <w:t xml:space="preserve"> Scope, “Disability Price Tag 2023: the extra cost of disability”, (2023),  </w:t>
      </w:r>
    </w:p>
    <w:p w14:paraId="2E90CC59" w14:textId="6993DC23" w:rsidR="6AF6A8D0" w:rsidRDefault="6AF6A8D0" w:rsidP="6AF6A8D0">
      <w:pPr>
        <w:pStyle w:val="FootnoteText"/>
      </w:pPr>
      <w:r>
        <w:t>https://www.scope.org.uk/campaigns/extra-costs/disability-price-tag-2023/#What-needs-to-change</w:t>
      </w:r>
    </w:p>
  </w:footnote>
  <w:footnote w:id="7">
    <w:p w14:paraId="2BD55D94" w14:textId="0F870BE9" w:rsidR="6AF6A8D0" w:rsidRDefault="6AF6A8D0" w:rsidP="6AF6A8D0">
      <w:pPr>
        <w:pStyle w:val="FootnoteText"/>
      </w:pPr>
      <w:r w:rsidRPr="6AF6A8D0">
        <w:rPr>
          <w:rStyle w:val="FootnoteReference"/>
        </w:rPr>
        <w:footnoteRef/>
      </w:r>
      <w:r>
        <w:t xml:space="preserve"> Disability Wales survey respondent (2023)</w:t>
      </w:r>
    </w:p>
  </w:footnote>
  <w:footnote w:id="8">
    <w:p w14:paraId="75431B9F" w14:textId="7C8AB705" w:rsidR="6AF6A8D0" w:rsidRDefault="6AF6A8D0" w:rsidP="6AF6A8D0">
      <w:pPr>
        <w:pStyle w:val="FootnoteText"/>
      </w:pPr>
      <w:r w:rsidRPr="6AF6A8D0">
        <w:rPr>
          <w:rStyle w:val="FootnoteReference"/>
        </w:rPr>
        <w:footnoteRef/>
      </w:r>
      <w:r>
        <w:t xml:space="preserve"> Since publication of survey, announcement made to raise these benefits in line with inflation. </w:t>
      </w:r>
    </w:p>
  </w:footnote>
  <w:footnote w:id="9">
    <w:p w14:paraId="3E04DB05" w14:textId="1607ADEC" w:rsidR="6AF6A8D0" w:rsidRDefault="6AF6A8D0" w:rsidP="6AF6A8D0">
      <w:pPr>
        <w:pStyle w:val="FootnoteText"/>
      </w:pPr>
      <w:r w:rsidRPr="6AF6A8D0">
        <w:rPr>
          <w:rStyle w:val="FootnoteReference"/>
        </w:rPr>
        <w:footnoteRef/>
      </w:r>
      <w:r>
        <w:t xml:space="preserve"> Disability Wales survey respondent (2023)</w:t>
      </w:r>
    </w:p>
  </w:footnote>
  <w:footnote w:id="10">
    <w:p w14:paraId="13C88032" w14:textId="38225DEE" w:rsidR="6AF6A8D0" w:rsidRDefault="6AF6A8D0" w:rsidP="6AF6A8D0">
      <w:pPr>
        <w:pStyle w:val="FootnoteText"/>
      </w:pPr>
      <w:r w:rsidRPr="6AF6A8D0">
        <w:rPr>
          <w:rStyle w:val="FootnoteReference"/>
        </w:rPr>
        <w:footnoteRef/>
      </w:r>
      <w:r>
        <w:t xml:space="preserve"> Disability Wales survey respondent (2023) </w:t>
      </w:r>
    </w:p>
  </w:footnote>
  <w:footnote w:id="11">
    <w:p w14:paraId="49DF39D5" w14:textId="2E4E133F" w:rsidR="00720288" w:rsidRDefault="00720288">
      <w:pPr>
        <w:pStyle w:val="FootnoteText"/>
      </w:pPr>
      <w:r>
        <w:rPr>
          <w:rStyle w:val="FootnoteReference"/>
        </w:rPr>
        <w:footnoteRef/>
      </w:r>
      <w:r>
        <w:t xml:space="preserve"> </w:t>
      </w:r>
      <w:r w:rsidRPr="00720288">
        <w:t xml:space="preserve"> “The price of everything has shot up, but the money I live on - all I have are disability benefits: PIP &amp; ESA - hasn't. Before the crises, when my oil in the tank got to half empty, I could afford to get it topped up straight away. For the last couple of years, the tank has been empty more than it's been filled. I'm sat here in a freezing home right now, because my oil ran out, &amp; I didn't have the money to buy more. I also had to get an oil engineer in, to fix the boiler, because it'd run dry! I'm crippled with arthritis, and a host of other immune-based illnesses, &amp; if I get cold, the pain intensifies - my home is freezing, as I live in a 300 year old stone cottage.”</w:t>
      </w:r>
      <w:r>
        <w:t xml:space="preserve"> Disability Wales survey respondent (2023)</w:t>
      </w:r>
    </w:p>
  </w:footnote>
  <w:footnote w:id="12">
    <w:p w14:paraId="0B3A95E9" w14:textId="3D869685" w:rsidR="6AF6A8D0" w:rsidRDefault="6AF6A8D0" w:rsidP="6AF6A8D0">
      <w:pPr>
        <w:pStyle w:val="FootnoteText"/>
      </w:pPr>
      <w:r w:rsidRPr="6AF6A8D0">
        <w:rPr>
          <w:rStyle w:val="FootnoteReference"/>
        </w:rPr>
        <w:footnoteRef/>
      </w:r>
      <w:r>
        <w:t xml:space="preserve"> Disability Wales survey respondent (2023)</w:t>
      </w:r>
    </w:p>
  </w:footnote>
  <w:footnote w:id="13">
    <w:p w14:paraId="3C889283" w14:textId="05730F14" w:rsidR="6AF6A8D0" w:rsidRDefault="6AF6A8D0" w:rsidP="6AF6A8D0">
      <w:pPr>
        <w:pStyle w:val="FootnoteText"/>
      </w:pPr>
      <w:r w:rsidRPr="6AF6A8D0">
        <w:rPr>
          <w:rStyle w:val="FootnoteReference"/>
        </w:rPr>
        <w:footnoteRef/>
      </w:r>
      <w:r>
        <w:t xml:space="preserve"> Scope, “Charities warn number of disabled households in fuel poverty set to double by end of year”, 17</w:t>
      </w:r>
      <w:r w:rsidRPr="6AF6A8D0">
        <w:rPr>
          <w:vertAlign w:val="superscript"/>
        </w:rPr>
        <w:t>th</w:t>
      </w:r>
      <w:r>
        <w:t xml:space="preserve"> March (2022), https://www.scope.org.uk/media/press-releases/fuel-poverty-set-to-double/</w:t>
      </w:r>
    </w:p>
    <w:p w14:paraId="4CA44F3B" w14:textId="744E0084" w:rsidR="6AF6A8D0" w:rsidRDefault="6AF6A8D0" w:rsidP="6AF6A8D0">
      <w:pPr>
        <w:pStyle w:val="FootnoteText"/>
      </w:pPr>
    </w:p>
  </w:footnote>
  <w:footnote w:id="14">
    <w:p w14:paraId="2B8D0608" w14:textId="76308B8C" w:rsidR="6AF6A8D0" w:rsidRDefault="6AF6A8D0" w:rsidP="6AF6A8D0">
      <w:pPr>
        <w:pStyle w:val="FootnoteText"/>
      </w:pPr>
      <w:r w:rsidRPr="6AF6A8D0">
        <w:rPr>
          <w:rStyle w:val="FootnoteReference"/>
        </w:rPr>
        <w:footnoteRef/>
      </w:r>
      <w:r>
        <w:t xml:space="preserve"> Ofgem,” Prepayment meters explained”, https://www.ofgem.gov.uk/information-consumers/energy-advice-households/check-prepayment-meter-rules</w:t>
      </w:r>
    </w:p>
  </w:footnote>
  <w:footnote w:id="15">
    <w:p w14:paraId="158AE6C1" w14:textId="1103BC6D" w:rsidR="6AF6A8D0" w:rsidRDefault="6AF6A8D0" w:rsidP="6AF6A8D0">
      <w:pPr>
        <w:pStyle w:val="FootnoteText"/>
      </w:pPr>
      <w:r w:rsidRPr="6AF6A8D0">
        <w:rPr>
          <w:rStyle w:val="FootnoteReference"/>
        </w:rPr>
        <w:footnoteRef/>
      </w:r>
      <w:r>
        <w:t xml:space="preserve"> National Energy Action, ”The hardest hit: Impact of the energy crisis UK FUEL POVERTY MONITOR 2021-2022", 17</w:t>
      </w:r>
      <w:r w:rsidRPr="6AF6A8D0">
        <w:rPr>
          <w:vertAlign w:val="superscript"/>
        </w:rPr>
        <w:t>th</w:t>
      </w:r>
      <w:r>
        <w:t xml:space="preserve"> January (2023), p27, https://www.nea.org.uk/wp-content/uploads/2023/01/3830_NEA_Fuel-Poverty-Monitor-Report-2022_V2-1.pdf</w:t>
      </w:r>
    </w:p>
  </w:footnote>
  <w:footnote w:id="16">
    <w:p w14:paraId="7F2C0070" w14:textId="0425B66E" w:rsidR="6AF6A8D0" w:rsidRDefault="6AF6A8D0" w:rsidP="6AF6A8D0">
      <w:pPr>
        <w:pStyle w:val="FootnoteText"/>
      </w:pPr>
      <w:r w:rsidRPr="6AF6A8D0">
        <w:rPr>
          <w:rStyle w:val="FootnoteReference"/>
        </w:rPr>
        <w:footnoteRef/>
      </w:r>
      <w:r w:rsidR="43B32C92">
        <w:t xml:space="preserve"> National Energy Action,” National Energy Action: new prepayment meter code of practice is “much needed” but many still face “uncertainty””, 18</w:t>
      </w:r>
      <w:r w:rsidR="43B32C92" w:rsidRPr="6AF6A8D0">
        <w:rPr>
          <w:vertAlign w:val="superscript"/>
        </w:rPr>
        <w:t>th</w:t>
      </w:r>
      <w:r w:rsidR="43B32C92">
        <w:t xml:space="preserve"> April, (2023), https://www.nea.org.uk/news/national-energy-action-new-prepayment-meter-code-of-practice-is-much-needed-but-many-still-face-uncertainty/</w:t>
      </w:r>
    </w:p>
    <w:p w14:paraId="62B51304" w14:textId="2B56B025" w:rsidR="6AF6A8D0" w:rsidRDefault="6AF6A8D0" w:rsidP="6AF6A8D0">
      <w:pPr>
        <w:pStyle w:val="FootnoteText"/>
      </w:pPr>
    </w:p>
  </w:footnote>
  <w:footnote w:id="17">
    <w:p w14:paraId="438C66BF" w14:textId="4BC5231F" w:rsidR="6AF6A8D0" w:rsidRDefault="6AF6A8D0" w:rsidP="6AF6A8D0">
      <w:pPr>
        <w:pStyle w:val="FootnoteText"/>
      </w:pPr>
      <w:r w:rsidRPr="6AF6A8D0">
        <w:rPr>
          <w:rStyle w:val="FootnoteReference"/>
        </w:rPr>
        <w:footnoteRef/>
      </w:r>
      <w:r>
        <w:t xml:space="preserve"> ”</w:t>
      </w:r>
      <w:r w:rsidRPr="6AF6A8D0">
        <w:rPr>
          <w:color w:val="333E48"/>
          <w:sz w:val="21"/>
          <w:szCs w:val="21"/>
        </w:rPr>
        <w:t xml:space="preserve"> Just </w:t>
      </w:r>
      <w:r w:rsidRPr="6AF6A8D0">
        <w:rPr>
          <w:color w:val="000000" w:themeColor="text1"/>
          <w:sz w:val="21"/>
          <w:szCs w:val="21"/>
          <w:highlight w:val="yellow"/>
        </w:rPr>
        <w:t>surviving</w:t>
      </w:r>
      <w:r w:rsidRPr="6AF6A8D0">
        <w:rPr>
          <w:color w:val="333E48"/>
          <w:sz w:val="21"/>
          <w:szCs w:val="21"/>
        </w:rPr>
        <w:t xml:space="preserve"> </w:t>
      </w:r>
      <w:proofErr w:type="spellStart"/>
      <w:r w:rsidRPr="6AF6A8D0">
        <w:rPr>
          <w:color w:val="333E48"/>
          <w:sz w:val="21"/>
          <w:szCs w:val="21"/>
        </w:rPr>
        <w:t>atm</w:t>
      </w:r>
      <w:proofErr w:type="spellEnd"/>
      <w:r w:rsidRPr="6AF6A8D0">
        <w:rPr>
          <w:color w:val="333E48"/>
          <w:sz w:val="21"/>
          <w:szCs w:val="21"/>
        </w:rPr>
        <w:t>, don't think I of my family have 'lived' in a while.” Disability Wales survey respondent (2023)</w:t>
      </w:r>
    </w:p>
  </w:footnote>
  <w:footnote w:id="18">
    <w:p w14:paraId="483735A4" w14:textId="78B9FFA4" w:rsidR="6AF6A8D0" w:rsidRDefault="6AF6A8D0" w:rsidP="6AF6A8D0">
      <w:pPr>
        <w:pStyle w:val="FootnoteText"/>
      </w:pPr>
      <w:r w:rsidRPr="6AF6A8D0">
        <w:rPr>
          <w:rStyle w:val="FootnoteReference"/>
        </w:rPr>
        <w:footnoteRef/>
      </w:r>
      <w:r>
        <w:t xml:space="preserve"> ”Charging for social care”, Welsh Government, https://www.gov.wales/charging-social-care</w:t>
      </w:r>
    </w:p>
  </w:footnote>
  <w:footnote w:id="19">
    <w:p w14:paraId="0734963A" w14:textId="7AA26975" w:rsidR="6AF6A8D0" w:rsidRDefault="6AF6A8D0" w:rsidP="6AF6A8D0">
      <w:pPr>
        <w:pStyle w:val="FootnoteText"/>
      </w:pPr>
      <w:r w:rsidRPr="6AF6A8D0">
        <w:rPr>
          <w:rStyle w:val="FootnoteReference"/>
        </w:rPr>
        <w:footnoteRef/>
      </w:r>
      <w:r>
        <w:t xml:space="preserve"> ” The Co-Operation Agreement 2021”, Welsh Government, 1</w:t>
      </w:r>
      <w:r w:rsidRPr="6AF6A8D0">
        <w:rPr>
          <w:vertAlign w:val="superscript"/>
        </w:rPr>
        <w:t>st</w:t>
      </w:r>
      <w:r>
        <w:t xml:space="preserve"> December (2021), p3, https://www.gov.wales/sites/default/files/publications/2021-11/cooperation-agreement-2021.pdf</w:t>
      </w:r>
    </w:p>
  </w:footnote>
  <w:footnote w:id="20">
    <w:p w14:paraId="2A0D617C" w14:textId="421D228A" w:rsidR="6AF6A8D0" w:rsidRDefault="6AF6A8D0" w:rsidP="6AF6A8D0">
      <w:pPr>
        <w:pStyle w:val="FootnoteText"/>
      </w:pPr>
      <w:r w:rsidRPr="6AF6A8D0">
        <w:rPr>
          <w:rStyle w:val="FootnoteReference"/>
        </w:rPr>
        <w:footnoteRef/>
      </w:r>
      <w:r>
        <w:t xml:space="preserve"> The Bevan Foundation, ”A snapshot of poverty in Winter 2023”, The Bevan Foundation, 2</w:t>
      </w:r>
      <w:r w:rsidRPr="6AF6A8D0">
        <w:rPr>
          <w:vertAlign w:val="superscript"/>
        </w:rPr>
        <w:t>nd</w:t>
      </w:r>
      <w:r>
        <w:t xml:space="preserve"> February (2023), https://www.bevanfoundation.org/wp-content/uploads/2023/02/Snapshot-of-poverty-in-winter-2023.pdf</w:t>
      </w:r>
    </w:p>
  </w:footnote>
  <w:footnote w:id="21">
    <w:p w14:paraId="3F5171A9" w14:textId="7E1DC2E1" w:rsidR="6AF6A8D0" w:rsidRDefault="6AF6A8D0" w:rsidP="6AF6A8D0">
      <w:pPr>
        <w:pStyle w:val="FootnoteText"/>
      </w:pPr>
      <w:r w:rsidRPr="6AF6A8D0">
        <w:rPr>
          <w:rStyle w:val="FootnoteReference"/>
        </w:rPr>
        <w:footnoteRef/>
      </w:r>
      <w:r>
        <w:t xml:space="preserve"> Disability Wales survey (2022)</w:t>
      </w:r>
    </w:p>
  </w:footnote>
  <w:footnote w:id="22">
    <w:p w14:paraId="621B6BC0" w14:textId="36E3B9F9" w:rsidR="6AF6A8D0" w:rsidRDefault="6AF6A8D0" w:rsidP="6AF6A8D0">
      <w:pPr>
        <w:pStyle w:val="FootnoteText"/>
      </w:pPr>
      <w:r w:rsidRPr="6AF6A8D0">
        <w:rPr>
          <w:rStyle w:val="FootnoteReference"/>
        </w:rPr>
        <w:footnoteRef/>
      </w:r>
      <w:r>
        <w:t xml:space="preserve"> ”I have recently lost a close disabled friend due to suicide as she could no longer cope with the costs she was causing her family. She did not feel she was seen as an individual in her own right just because she was a mother and wife. Her husband and two young children are devastated.” Disability Wales survey respondent, (2023). </w:t>
      </w:r>
    </w:p>
  </w:footnote>
  <w:footnote w:id="23">
    <w:p w14:paraId="739FF160" w14:textId="6CBB5BCC" w:rsidR="6AF6A8D0" w:rsidRDefault="6AF6A8D0" w:rsidP="6AF6A8D0">
      <w:pPr>
        <w:pStyle w:val="FootnoteText"/>
        <w:rPr>
          <w:rFonts w:ascii="Arial" w:eastAsia="Arial" w:hAnsi="Arial" w:cs="Arial"/>
          <w:color w:val="000000" w:themeColor="text1"/>
          <w:sz w:val="28"/>
          <w:szCs w:val="28"/>
        </w:rPr>
      </w:pPr>
      <w:r w:rsidRPr="6AF6A8D0">
        <w:rPr>
          <w:rStyle w:val="FootnoteReference"/>
        </w:rPr>
        <w:footnoteRef/>
      </w:r>
      <w:r>
        <w:t xml:space="preserve"> “I'm getting more asthma attacks and chest infections due to cold because it's only affordable to put the heat on for 1-2 hours in the evening.”, Disability Wales survey respondent, (2023). </w:t>
      </w:r>
    </w:p>
  </w:footnote>
  <w:footnote w:id="24">
    <w:p w14:paraId="1AB2BB88" w14:textId="5CEE1ED9" w:rsidR="6AF6A8D0" w:rsidRDefault="6AF6A8D0" w:rsidP="6AF6A8D0">
      <w:pPr>
        <w:pStyle w:val="FootnoteText"/>
      </w:pPr>
      <w:r w:rsidRPr="6AF6A8D0">
        <w:rPr>
          <w:rStyle w:val="FootnoteReference"/>
        </w:rPr>
        <w:footnoteRef/>
      </w:r>
      <w:r>
        <w:t xml:space="preserve"> ”Missed hospital apps and don't go for medical help when I'll as can't afford to (too young for a bus pass and can't afford to drive anymore)” Disability Wales survey respondent (2023)</w:t>
      </w:r>
    </w:p>
  </w:footnote>
  <w:footnote w:id="25">
    <w:p w14:paraId="5571292C" w14:textId="3EEB9903" w:rsidR="00720288" w:rsidRPr="00396469" w:rsidRDefault="00720288">
      <w:pPr>
        <w:pStyle w:val="FootnoteText"/>
        <w:rPr>
          <w:highlight w:val="yellow"/>
        </w:rPr>
      </w:pPr>
      <w:r>
        <w:rPr>
          <w:rStyle w:val="FootnoteReference"/>
        </w:rPr>
        <w:footnoteRef/>
      </w:r>
      <w:r>
        <w:t xml:space="preserve"> </w:t>
      </w:r>
      <w:r w:rsidRPr="00396469">
        <w:rPr>
          <w:highlight w:val="yellow"/>
        </w:rPr>
        <w:t>Disability Wales survey respondents (2023)</w:t>
      </w:r>
    </w:p>
  </w:footnote>
  <w:footnote w:id="26">
    <w:p w14:paraId="5EB3A68A" w14:textId="14464F32" w:rsidR="00720288" w:rsidRPr="00396469" w:rsidRDefault="00720288">
      <w:pPr>
        <w:pStyle w:val="FootnoteText"/>
        <w:rPr>
          <w:highlight w:val="yellow"/>
        </w:rPr>
      </w:pPr>
      <w:r w:rsidRPr="00396469">
        <w:rPr>
          <w:rStyle w:val="FootnoteReference"/>
          <w:highlight w:val="yellow"/>
        </w:rPr>
        <w:footnoteRef/>
      </w:r>
      <w:r w:rsidRPr="00396469">
        <w:rPr>
          <w:highlight w:val="yellow"/>
        </w:rPr>
        <w:t xml:space="preserve"> Disability Wales survey respondents (2022)</w:t>
      </w:r>
    </w:p>
  </w:footnote>
  <w:footnote w:id="27">
    <w:p w14:paraId="375EE132" w14:textId="674D221D" w:rsidR="00720288" w:rsidRPr="00396469" w:rsidRDefault="00720288">
      <w:pPr>
        <w:pStyle w:val="FootnoteText"/>
        <w:rPr>
          <w:highlight w:val="yellow"/>
        </w:rPr>
      </w:pPr>
      <w:r w:rsidRPr="00396469">
        <w:rPr>
          <w:rStyle w:val="FootnoteReference"/>
          <w:highlight w:val="yellow"/>
        </w:rPr>
        <w:footnoteRef/>
      </w:r>
      <w:r w:rsidRPr="00396469">
        <w:rPr>
          <w:highlight w:val="yellow"/>
        </w:rPr>
        <w:t xml:space="preserve"> Disability Wales survey respondents (2023)</w:t>
      </w:r>
    </w:p>
  </w:footnote>
  <w:footnote w:id="28">
    <w:p w14:paraId="02EDD0BE" w14:textId="6D50246A" w:rsidR="00655C18" w:rsidRDefault="00655C18">
      <w:pPr>
        <w:pStyle w:val="FootnoteText"/>
      </w:pPr>
      <w:r w:rsidRPr="00396469">
        <w:rPr>
          <w:rStyle w:val="FootnoteReference"/>
          <w:highlight w:val="yellow"/>
        </w:rPr>
        <w:footnoteRef/>
      </w:r>
      <w:r w:rsidRPr="00396469">
        <w:rPr>
          <w:highlight w:val="yellow"/>
        </w:rPr>
        <w:t xml:space="preserve"> Welsh Government, “Wales fuel support scheme: 2022 to 2023”, &lt;https://www.gov.wales/wales-fuel-support-scheme-2022-2023&gt;</w:t>
      </w:r>
    </w:p>
  </w:footnote>
  <w:footnote w:id="29">
    <w:p w14:paraId="17E93EEB" w14:textId="74F36934" w:rsidR="00655C18" w:rsidRPr="003A2502" w:rsidRDefault="00655C18">
      <w:pPr>
        <w:pStyle w:val="FootnoteText"/>
        <w:rPr>
          <w:highlight w:val="yellow"/>
        </w:rPr>
      </w:pPr>
      <w:r w:rsidRPr="003A2502">
        <w:rPr>
          <w:rStyle w:val="FootnoteReference"/>
          <w:highlight w:val="yellow"/>
        </w:rPr>
        <w:footnoteRef/>
      </w:r>
      <w:r w:rsidRPr="003A2502">
        <w:rPr>
          <w:highlight w:val="yellow"/>
        </w:rPr>
        <w:t xml:space="preserve"> Welsh Government, “Local Housing Allowance”, &lt;https://www.gov.wales/local-housing-allowance&gt;</w:t>
      </w:r>
    </w:p>
  </w:footnote>
  <w:footnote w:id="30">
    <w:p w14:paraId="5509B9A7" w14:textId="6B91F4F3" w:rsidR="00720288" w:rsidRPr="003A2502" w:rsidRDefault="00720288">
      <w:pPr>
        <w:pStyle w:val="FootnoteText"/>
        <w:rPr>
          <w:highlight w:val="yellow"/>
        </w:rPr>
      </w:pPr>
      <w:r w:rsidRPr="003A2502">
        <w:rPr>
          <w:rStyle w:val="FootnoteReference"/>
          <w:highlight w:val="yellow"/>
        </w:rPr>
        <w:footnoteRef/>
      </w:r>
      <w:r w:rsidRPr="003A2502">
        <w:rPr>
          <w:highlight w:val="yellow"/>
        </w:rPr>
        <w:t xml:space="preserve"> Welsh Government, “Discretionary Assistance Fund (DAF)”, &lt;https://www.gov.wales/discretionary-assistance-fund-daf&gt;</w:t>
      </w:r>
    </w:p>
  </w:footnote>
  <w:footnote w:id="31">
    <w:p w14:paraId="6588244B" w14:textId="36E715D7" w:rsidR="00655C18" w:rsidRPr="003A2502" w:rsidRDefault="00655C18">
      <w:pPr>
        <w:pStyle w:val="FootnoteText"/>
        <w:rPr>
          <w:highlight w:val="yellow"/>
        </w:rPr>
      </w:pPr>
      <w:r w:rsidRPr="003A2502">
        <w:rPr>
          <w:rStyle w:val="FootnoteReference"/>
          <w:highlight w:val="yellow"/>
        </w:rPr>
        <w:footnoteRef/>
      </w:r>
      <w:r w:rsidRPr="003A2502">
        <w:rPr>
          <w:highlight w:val="yellow"/>
        </w:rPr>
        <w:t xml:space="preserve"> Welsh Government, “Cost of Living Support Scheme: guide for local authorities”, &lt;https://www.gov.wales/cost-living-support-scheme-guide-local-authorities-html&gt;</w:t>
      </w:r>
    </w:p>
  </w:footnote>
  <w:footnote w:id="32">
    <w:p w14:paraId="19E1CADD" w14:textId="44D83EB4" w:rsidR="00720288" w:rsidRPr="003A2502" w:rsidRDefault="00720288">
      <w:pPr>
        <w:pStyle w:val="FootnoteText"/>
        <w:rPr>
          <w:highlight w:val="yellow"/>
        </w:rPr>
      </w:pPr>
      <w:r w:rsidRPr="003A2502">
        <w:rPr>
          <w:rStyle w:val="FootnoteReference"/>
          <w:highlight w:val="yellow"/>
        </w:rPr>
        <w:footnoteRef/>
      </w:r>
      <w:r w:rsidRPr="003A2502">
        <w:rPr>
          <w:highlight w:val="yellow"/>
        </w:rPr>
        <w:t xml:space="preserve"> Disability Wales focus group (2022)</w:t>
      </w:r>
    </w:p>
  </w:footnote>
  <w:footnote w:id="33">
    <w:p w14:paraId="6CC00A65" w14:textId="6DD3EB90" w:rsidR="00720288" w:rsidRDefault="00720288">
      <w:pPr>
        <w:pStyle w:val="FootnoteText"/>
      </w:pPr>
      <w:r w:rsidRPr="003A2502">
        <w:rPr>
          <w:rStyle w:val="FootnoteReference"/>
          <w:highlight w:val="yellow"/>
        </w:rPr>
        <w:footnoteRef/>
      </w:r>
      <w:r w:rsidRPr="003A2502">
        <w:rPr>
          <w:highlight w:val="yellow"/>
        </w:rPr>
        <w:t xml:space="preserve"> Disability Wales survey respondent (2023)</w:t>
      </w:r>
      <w:r>
        <w:t xml:space="preserve"> </w:t>
      </w:r>
    </w:p>
  </w:footnote>
  <w:footnote w:id="34">
    <w:p w14:paraId="0A5D52BB" w14:textId="6CE28275" w:rsidR="00655C18" w:rsidRPr="003A2502" w:rsidRDefault="00655C18">
      <w:pPr>
        <w:pStyle w:val="FootnoteText"/>
        <w:rPr>
          <w:highlight w:val="yellow"/>
        </w:rPr>
      </w:pPr>
      <w:r>
        <w:rPr>
          <w:rStyle w:val="FootnoteReference"/>
        </w:rPr>
        <w:footnoteRef/>
      </w:r>
      <w:r>
        <w:t xml:space="preserve"> </w:t>
      </w:r>
      <w:r w:rsidRPr="003A2502">
        <w:rPr>
          <w:highlight w:val="yellow"/>
        </w:rPr>
        <w:t>Disability Wales survey respondent (2023)</w:t>
      </w:r>
    </w:p>
  </w:footnote>
  <w:footnote w:id="35">
    <w:p w14:paraId="31923EE7" w14:textId="0C1FFB64" w:rsidR="00655C18" w:rsidRPr="003A2502" w:rsidRDefault="00655C18">
      <w:pPr>
        <w:pStyle w:val="FootnoteText"/>
        <w:rPr>
          <w:highlight w:val="yellow"/>
        </w:rPr>
      </w:pPr>
      <w:r w:rsidRPr="003A2502">
        <w:rPr>
          <w:rStyle w:val="FootnoteReference"/>
          <w:highlight w:val="yellow"/>
        </w:rPr>
        <w:footnoteRef/>
      </w:r>
      <w:r w:rsidRPr="003A2502">
        <w:rPr>
          <w:highlight w:val="yellow"/>
        </w:rPr>
        <w:t xml:space="preserve"> Disability Wales focus group participant (2023)</w:t>
      </w:r>
    </w:p>
  </w:footnote>
  <w:footnote w:id="36">
    <w:p w14:paraId="784BA33C" w14:textId="22B44601" w:rsidR="00655C18" w:rsidRDefault="00655C18">
      <w:pPr>
        <w:pStyle w:val="FootnoteText"/>
      </w:pPr>
      <w:r w:rsidRPr="003A2502">
        <w:rPr>
          <w:rStyle w:val="FootnoteReference"/>
          <w:highlight w:val="yellow"/>
        </w:rPr>
        <w:footnoteRef/>
      </w:r>
      <w:r w:rsidRPr="003A2502">
        <w:rPr>
          <w:highlight w:val="yellow"/>
        </w:rPr>
        <w:t xml:space="preserve"> HM Treasury, “Spring Budget”, (2023), </w:t>
      </w:r>
      <w:hyperlink r:id="rId1" w:history="1">
        <w:r w:rsidRPr="003A2502">
          <w:rPr>
            <w:rStyle w:val="Hyperlink"/>
            <w:highlight w:val="yellow"/>
          </w:rPr>
          <w:t>https://assets.publishing.service.gov.uk/government/uploads/system/uploads/attachment_data/file/1144441/Web_accessible_Budget_2023.pdf</w:t>
        </w:r>
      </w:hyperlink>
      <w:r>
        <w:t xml:space="preserve"> </w:t>
      </w:r>
    </w:p>
  </w:footnote>
  <w:footnote w:id="37">
    <w:p w14:paraId="56FD37D2" w14:textId="5F94C954" w:rsidR="00655C18" w:rsidRDefault="00655C18">
      <w:pPr>
        <w:pStyle w:val="FootnoteText"/>
      </w:pPr>
      <w:r w:rsidRPr="003A2502">
        <w:rPr>
          <w:rStyle w:val="FootnoteReference"/>
          <w:highlight w:val="yellow"/>
        </w:rPr>
        <w:footnoteRef/>
      </w:r>
      <w:r w:rsidRPr="003A2502">
        <w:rPr>
          <w:highlight w:val="yellow"/>
        </w:rPr>
        <w:t xml:space="preserve"> Sanjana Idnani, BBC Wales, “Cardiff cafe staffed by autistic people fears closure”, 23</w:t>
      </w:r>
      <w:r w:rsidRPr="003A2502">
        <w:rPr>
          <w:highlight w:val="yellow"/>
          <w:vertAlign w:val="superscript"/>
        </w:rPr>
        <w:t>rd</w:t>
      </w:r>
      <w:r w:rsidRPr="003A2502">
        <w:rPr>
          <w:highlight w:val="yellow"/>
        </w:rPr>
        <w:t xml:space="preserve"> December (2022),  &lt;https://www.bbc.com/news/uk-wales-63911682&gt;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AF6A8D0" w14:paraId="5252A273" w14:textId="77777777" w:rsidTr="6AF6A8D0">
      <w:trPr>
        <w:trHeight w:val="300"/>
      </w:trPr>
      <w:tc>
        <w:tcPr>
          <w:tcW w:w="3005" w:type="dxa"/>
        </w:tcPr>
        <w:p w14:paraId="4E9ADBB3" w14:textId="1ECFF904" w:rsidR="6AF6A8D0" w:rsidRDefault="6AF6A8D0" w:rsidP="6AF6A8D0">
          <w:pPr>
            <w:pStyle w:val="Header"/>
            <w:ind w:left="-115"/>
          </w:pPr>
        </w:p>
      </w:tc>
      <w:tc>
        <w:tcPr>
          <w:tcW w:w="3005" w:type="dxa"/>
        </w:tcPr>
        <w:p w14:paraId="200E228A" w14:textId="7ADA4041" w:rsidR="6AF6A8D0" w:rsidRDefault="6AF6A8D0" w:rsidP="6AF6A8D0">
          <w:pPr>
            <w:pStyle w:val="Header"/>
            <w:jc w:val="center"/>
          </w:pPr>
        </w:p>
      </w:tc>
      <w:tc>
        <w:tcPr>
          <w:tcW w:w="3005" w:type="dxa"/>
        </w:tcPr>
        <w:p w14:paraId="50A1B048" w14:textId="4AA88D28" w:rsidR="6AF6A8D0" w:rsidRDefault="6AF6A8D0" w:rsidP="6AF6A8D0">
          <w:pPr>
            <w:pStyle w:val="Header"/>
            <w:ind w:right="-115"/>
            <w:jc w:val="right"/>
          </w:pPr>
        </w:p>
      </w:tc>
    </w:tr>
  </w:tbl>
  <w:p w14:paraId="6A9AC451" w14:textId="0B1763D3" w:rsidR="6AF6A8D0" w:rsidRDefault="6AF6A8D0" w:rsidP="6AF6A8D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1lgvexy" int2:invalidationBookmarkName="" int2:hashCode="B0Rnmax92/QYQ7" int2:id="TLEsUcvs">
      <int2:state int2:value="Rejected" int2:type="AugLoop_Text_Critique"/>
    </int2:bookmark>
    <int2:bookmark int2:bookmarkName="_Int_L85eAzO1" int2:invalidationBookmarkName="" int2:hashCode="VRd/LyDcPFdCnc" int2:id="8fiX1Po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EA1E8"/>
    <w:multiLevelType w:val="hybridMultilevel"/>
    <w:tmpl w:val="591CEF0C"/>
    <w:lvl w:ilvl="0" w:tplc="3F78643E">
      <w:start w:val="1"/>
      <w:numFmt w:val="bullet"/>
      <w:lvlText w:val="-"/>
      <w:lvlJc w:val="left"/>
      <w:pPr>
        <w:ind w:left="720" w:hanging="360"/>
      </w:pPr>
      <w:rPr>
        <w:rFonts w:ascii="Calibri" w:hAnsi="Calibri" w:hint="default"/>
      </w:rPr>
    </w:lvl>
    <w:lvl w:ilvl="1" w:tplc="24A89BD0">
      <w:start w:val="1"/>
      <w:numFmt w:val="bullet"/>
      <w:lvlText w:val="o"/>
      <w:lvlJc w:val="left"/>
      <w:pPr>
        <w:ind w:left="1440" w:hanging="360"/>
      </w:pPr>
      <w:rPr>
        <w:rFonts w:ascii="Courier New" w:hAnsi="Courier New" w:hint="default"/>
      </w:rPr>
    </w:lvl>
    <w:lvl w:ilvl="2" w:tplc="027E096C">
      <w:start w:val="1"/>
      <w:numFmt w:val="bullet"/>
      <w:lvlText w:val=""/>
      <w:lvlJc w:val="left"/>
      <w:pPr>
        <w:ind w:left="2160" w:hanging="360"/>
      </w:pPr>
      <w:rPr>
        <w:rFonts w:ascii="Wingdings" w:hAnsi="Wingdings" w:hint="default"/>
      </w:rPr>
    </w:lvl>
    <w:lvl w:ilvl="3" w:tplc="CA0A7D38">
      <w:start w:val="1"/>
      <w:numFmt w:val="bullet"/>
      <w:lvlText w:val=""/>
      <w:lvlJc w:val="left"/>
      <w:pPr>
        <w:ind w:left="2880" w:hanging="360"/>
      </w:pPr>
      <w:rPr>
        <w:rFonts w:ascii="Symbol" w:hAnsi="Symbol" w:hint="default"/>
      </w:rPr>
    </w:lvl>
    <w:lvl w:ilvl="4" w:tplc="5C7ED572">
      <w:start w:val="1"/>
      <w:numFmt w:val="bullet"/>
      <w:lvlText w:val="o"/>
      <w:lvlJc w:val="left"/>
      <w:pPr>
        <w:ind w:left="3600" w:hanging="360"/>
      </w:pPr>
      <w:rPr>
        <w:rFonts w:ascii="Courier New" w:hAnsi="Courier New" w:hint="default"/>
      </w:rPr>
    </w:lvl>
    <w:lvl w:ilvl="5" w:tplc="3366298E">
      <w:start w:val="1"/>
      <w:numFmt w:val="bullet"/>
      <w:lvlText w:val=""/>
      <w:lvlJc w:val="left"/>
      <w:pPr>
        <w:ind w:left="4320" w:hanging="360"/>
      </w:pPr>
      <w:rPr>
        <w:rFonts w:ascii="Wingdings" w:hAnsi="Wingdings" w:hint="default"/>
      </w:rPr>
    </w:lvl>
    <w:lvl w:ilvl="6" w:tplc="B98EF990">
      <w:start w:val="1"/>
      <w:numFmt w:val="bullet"/>
      <w:lvlText w:val=""/>
      <w:lvlJc w:val="left"/>
      <w:pPr>
        <w:ind w:left="5040" w:hanging="360"/>
      </w:pPr>
      <w:rPr>
        <w:rFonts w:ascii="Symbol" w:hAnsi="Symbol" w:hint="default"/>
      </w:rPr>
    </w:lvl>
    <w:lvl w:ilvl="7" w:tplc="9014D75A">
      <w:start w:val="1"/>
      <w:numFmt w:val="bullet"/>
      <w:lvlText w:val="o"/>
      <w:lvlJc w:val="left"/>
      <w:pPr>
        <w:ind w:left="5760" w:hanging="360"/>
      </w:pPr>
      <w:rPr>
        <w:rFonts w:ascii="Courier New" w:hAnsi="Courier New" w:hint="default"/>
      </w:rPr>
    </w:lvl>
    <w:lvl w:ilvl="8" w:tplc="19F059B2">
      <w:start w:val="1"/>
      <w:numFmt w:val="bullet"/>
      <w:lvlText w:val=""/>
      <w:lvlJc w:val="left"/>
      <w:pPr>
        <w:ind w:left="6480" w:hanging="360"/>
      </w:pPr>
      <w:rPr>
        <w:rFonts w:ascii="Wingdings" w:hAnsi="Wingdings" w:hint="default"/>
      </w:rPr>
    </w:lvl>
  </w:abstractNum>
  <w:abstractNum w:abstractNumId="1" w15:restartNumberingAfterBreak="0">
    <w:nsid w:val="1E2D4D83"/>
    <w:multiLevelType w:val="hybridMultilevel"/>
    <w:tmpl w:val="4B00C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A129A7"/>
    <w:multiLevelType w:val="hybridMultilevel"/>
    <w:tmpl w:val="AA087174"/>
    <w:lvl w:ilvl="0" w:tplc="CD1AEE06">
      <w:start w:val="1"/>
      <w:numFmt w:val="bullet"/>
      <w:lvlText w:val="-"/>
      <w:lvlJc w:val="left"/>
      <w:pPr>
        <w:ind w:left="720" w:hanging="360"/>
      </w:pPr>
      <w:rPr>
        <w:rFonts w:ascii="Calibri" w:hAnsi="Calibri" w:hint="default"/>
      </w:rPr>
    </w:lvl>
    <w:lvl w:ilvl="1" w:tplc="DAEAF808">
      <w:start w:val="1"/>
      <w:numFmt w:val="bullet"/>
      <w:lvlText w:val="o"/>
      <w:lvlJc w:val="left"/>
      <w:pPr>
        <w:ind w:left="1440" w:hanging="360"/>
      </w:pPr>
      <w:rPr>
        <w:rFonts w:ascii="Courier New" w:hAnsi="Courier New" w:hint="default"/>
      </w:rPr>
    </w:lvl>
    <w:lvl w:ilvl="2" w:tplc="E5188D1A">
      <w:start w:val="1"/>
      <w:numFmt w:val="bullet"/>
      <w:lvlText w:val=""/>
      <w:lvlJc w:val="left"/>
      <w:pPr>
        <w:ind w:left="2160" w:hanging="360"/>
      </w:pPr>
      <w:rPr>
        <w:rFonts w:ascii="Wingdings" w:hAnsi="Wingdings" w:hint="default"/>
      </w:rPr>
    </w:lvl>
    <w:lvl w:ilvl="3" w:tplc="B148CA1E">
      <w:start w:val="1"/>
      <w:numFmt w:val="bullet"/>
      <w:lvlText w:val=""/>
      <w:lvlJc w:val="left"/>
      <w:pPr>
        <w:ind w:left="2880" w:hanging="360"/>
      </w:pPr>
      <w:rPr>
        <w:rFonts w:ascii="Symbol" w:hAnsi="Symbol" w:hint="default"/>
      </w:rPr>
    </w:lvl>
    <w:lvl w:ilvl="4" w:tplc="9C7487A4">
      <w:start w:val="1"/>
      <w:numFmt w:val="bullet"/>
      <w:lvlText w:val="o"/>
      <w:lvlJc w:val="left"/>
      <w:pPr>
        <w:ind w:left="3600" w:hanging="360"/>
      </w:pPr>
      <w:rPr>
        <w:rFonts w:ascii="Courier New" w:hAnsi="Courier New" w:hint="default"/>
      </w:rPr>
    </w:lvl>
    <w:lvl w:ilvl="5" w:tplc="1950842C">
      <w:start w:val="1"/>
      <w:numFmt w:val="bullet"/>
      <w:lvlText w:val=""/>
      <w:lvlJc w:val="left"/>
      <w:pPr>
        <w:ind w:left="4320" w:hanging="360"/>
      </w:pPr>
      <w:rPr>
        <w:rFonts w:ascii="Wingdings" w:hAnsi="Wingdings" w:hint="default"/>
      </w:rPr>
    </w:lvl>
    <w:lvl w:ilvl="6" w:tplc="2D08E572">
      <w:start w:val="1"/>
      <w:numFmt w:val="bullet"/>
      <w:lvlText w:val=""/>
      <w:lvlJc w:val="left"/>
      <w:pPr>
        <w:ind w:left="5040" w:hanging="360"/>
      </w:pPr>
      <w:rPr>
        <w:rFonts w:ascii="Symbol" w:hAnsi="Symbol" w:hint="default"/>
      </w:rPr>
    </w:lvl>
    <w:lvl w:ilvl="7" w:tplc="E91EC7B2">
      <w:start w:val="1"/>
      <w:numFmt w:val="bullet"/>
      <w:lvlText w:val="o"/>
      <w:lvlJc w:val="left"/>
      <w:pPr>
        <w:ind w:left="5760" w:hanging="360"/>
      </w:pPr>
      <w:rPr>
        <w:rFonts w:ascii="Courier New" w:hAnsi="Courier New" w:hint="default"/>
      </w:rPr>
    </w:lvl>
    <w:lvl w:ilvl="8" w:tplc="A752854A">
      <w:start w:val="1"/>
      <w:numFmt w:val="bullet"/>
      <w:lvlText w:val=""/>
      <w:lvlJc w:val="left"/>
      <w:pPr>
        <w:ind w:left="6480" w:hanging="360"/>
      </w:pPr>
      <w:rPr>
        <w:rFonts w:ascii="Wingdings" w:hAnsi="Wingdings" w:hint="default"/>
      </w:rPr>
    </w:lvl>
  </w:abstractNum>
  <w:abstractNum w:abstractNumId="3" w15:restartNumberingAfterBreak="0">
    <w:nsid w:val="4819AFAF"/>
    <w:multiLevelType w:val="hybridMultilevel"/>
    <w:tmpl w:val="352E9DB0"/>
    <w:lvl w:ilvl="0" w:tplc="E9F4F884">
      <w:start w:val="1"/>
      <w:numFmt w:val="bullet"/>
      <w:lvlText w:val="-"/>
      <w:lvlJc w:val="left"/>
      <w:pPr>
        <w:ind w:left="720" w:hanging="360"/>
      </w:pPr>
      <w:rPr>
        <w:rFonts w:ascii="Calibri" w:hAnsi="Calibri" w:hint="default"/>
      </w:rPr>
    </w:lvl>
    <w:lvl w:ilvl="1" w:tplc="62EC4E64">
      <w:start w:val="1"/>
      <w:numFmt w:val="bullet"/>
      <w:lvlText w:val="o"/>
      <w:lvlJc w:val="left"/>
      <w:pPr>
        <w:ind w:left="1440" w:hanging="360"/>
      </w:pPr>
      <w:rPr>
        <w:rFonts w:ascii="Courier New" w:hAnsi="Courier New" w:hint="default"/>
      </w:rPr>
    </w:lvl>
    <w:lvl w:ilvl="2" w:tplc="B39AD116">
      <w:start w:val="1"/>
      <w:numFmt w:val="bullet"/>
      <w:lvlText w:val=""/>
      <w:lvlJc w:val="left"/>
      <w:pPr>
        <w:ind w:left="2160" w:hanging="360"/>
      </w:pPr>
      <w:rPr>
        <w:rFonts w:ascii="Wingdings" w:hAnsi="Wingdings" w:hint="default"/>
      </w:rPr>
    </w:lvl>
    <w:lvl w:ilvl="3" w:tplc="F5E85ABA">
      <w:start w:val="1"/>
      <w:numFmt w:val="bullet"/>
      <w:lvlText w:val=""/>
      <w:lvlJc w:val="left"/>
      <w:pPr>
        <w:ind w:left="2880" w:hanging="360"/>
      </w:pPr>
      <w:rPr>
        <w:rFonts w:ascii="Symbol" w:hAnsi="Symbol" w:hint="default"/>
      </w:rPr>
    </w:lvl>
    <w:lvl w:ilvl="4" w:tplc="2CC4E13E">
      <w:start w:val="1"/>
      <w:numFmt w:val="bullet"/>
      <w:lvlText w:val="o"/>
      <w:lvlJc w:val="left"/>
      <w:pPr>
        <w:ind w:left="3600" w:hanging="360"/>
      </w:pPr>
      <w:rPr>
        <w:rFonts w:ascii="Courier New" w:hAnsi="Courier New" w:hint="default"/>
      </w:rPr>
    </w:lvl>
    <w:lvl w:ilvl="5" w:tplc="BEE60F62">
      <w:start w:val="1"/>
      <w:numFmt w:val="bullet"/>
      <w:lvlText w:val=""/>
      <w:lvlJc w:val="left"/>
      <w:pPr>
        <w:ind w:left="4320" w:hanging="360"/>
      </w:pPr>
      <w:rPr>
        <w:rFonts w:ascii="Wingdings" w:hAnsi="Wingdings" w:hint="default"/>
      </w:rPr>
    </w:lvl>
    <w:lvl w:ilvl="6" w:tplc="7F742148">
      <w:start w:val="1"/>
      <w:numFmt w:val="bullet"/>
      <w:lvlText w:val=""/>
      <w:lvlJc w:val="left"/>
      <w:pPr>
        <w:ind w:left="5040" w:hanging="360"/>
      </w:pPr>
      <w:rPr>
        <w:rFonts w:ascii="Symbol" w:hAnsi="Symbol" w:hint="default"/>
      </w:rPr>
    </w:lvl>
    <w:lvl w:ilvl="7" w:tplc="240C512E">
      <w:start w:val="1"/>
      <w:numFmt w:val="bullet"/>
      <w:lvlText w:val="o"/>
      <w:lvlJc w:val="left"/>
      <w:pPr>
        <w:ind w:left="5760" w:hanging="360"/>
      </w:pPr>
      <w:rPr>
        <w:rFonts w:ascii="Courier New" w:hAnsi="Courier New" w:hint="default"/>
      </w:rPr>
    </w:lvl>
    <w:lvl w:ilvl="8" w:tplc="B5DAEEBA">
      <w:start w:val="1"/>
      <w:numFmt w:val="bullet"/>
      <w:lvlText w:val=""/>
      <w:lvlJc w:val="left"/>
      <w:pPr>
        <w:ind w:left="6480" w:hanging="360"/>
      </w:pPr>
      <w:rPr>
        <w:rFonts w:ascii="Wingdings" w:hAnsi="Wingdings" w:hint="default"/>
      </w:rPr>
    </w:lvl>
  </w:abstractNum>
  <w:abstractNum w:abstractNumId="4" w15:restartNumberingAfterBreak="0">
    <w:nsid w:val="4FA40671"/>
    <w:multiLevelType w:val="hybridMultilevel"/>
    <w:tmpl w:val="78D03AB4"/>
    <w:lvl w:ilvl="0" w:tplc="5C5CBFB4">
      <w:start w:val="1"/>
      <w:numFmt w:val="bullet"/>
      <w:lvlText w:val="-"/>
      <w:lvlJc w:val="left"/>
      <w:pPr>
        <w:ind w:left="720" w:hanging="360"/>
      </w:pPr>
      <w:rPr>
        <w:rFonts w:ascii="Calibri" w:hAnsi="Calibri" w:hint="default"/>
      </w:rPr>
    </w:lvl>
    <w:lvl w:ilvl="1" w:tplc="10C84584">
      <w:start w:val="1"/>
      <w:numFmt w:val="bullet"/>
      <w:lvlText w:val="o"/>
      <w:lvlJc w:val="left"/>
      <w:pPr>
        <w:ind w:left="1440" w:hanging="360"/>
      </w:pPr>
      <w:rPr>
        <w:rFonts w:ascii="Courier New" w:hAnsi="Courier New" w:hint="default"/>
      </w:rPr>
    </w:lvl>
    <w:lvl w:ilvl="2" w:tplc="435C844A">
      <w:start w:val="1"/>
      <w:numFmt w:val="bullet"/>
      <w:lvlText w:val=""/>
      <w:lvlJc w:val="left"/>
      <w:pPr>
        <w:ind w:left="2160" w:hanging="360"/>
      </w:pPr>
      <w:rPr>
        <w:rFonts w:ascii="Wingdings" w:hAnsi="Wingdings" w:hint="default"/>
      </w:rPr>
    </w:lvl>
    <w:lvl w:ilvl="3" w:tplc="9AB6B828">
      <w:start w:val="1"/>
      <w:numFmt w:val="bullet"/>
      <w:lvlText w:val=""/>
      <w:lvlJc w:val="left"/>
      <w:pPr>
        <w:ind w:left="2880" w:hanging="360"/>
      </w:pPr>
      <w:rPr>
        <w:rFonts w:ascii="Symbol" w:hAnsi="Symbol" w:hint="default"/>
      </w:rPr>
    </w:lvl>
    <w:lvl w:ilvl="4" w:tplc="479452B4">
      <w:start w:val="1"/>
      <w:numFmt w:val="bullet"/>
      <w:lvlText w:val="o"/>
      <w:lvlJc w:val="left"/>
      <w:pPr>
        <w:ind w:left="3600" w:hanging="360"/>
      </w:pPr>
      <w:rPr>
        <w:rFonts w:ascii="Courier New" w:hAnsi="Courier New" w:hint="default"/>
      </w:rPr>
    </w:lvl>
    <w:lvl w:ilvl="5" w:tplc="36A25BEC">
      <w:start w:val="1"/>
      <w:numFmt w:val="bullet"/>
      <w:lvlText w:val=""/>
      <w:lvlJc w:val="left"/>
      <w:pPr>
        <w:ind w:left="4320" w:hanging="360"/>
      </w:pPr>
      <w:rPr>
        <w:rFonts w:ascii="Wingdings" w:hAnsi="Wingdings" w:hint="default"/>
      </w:rPr>
    </w:lvl>
    <w:lvl w:ilvl="6" w:tplc="E6E0B1EE">
      <w:start w:val="1"/>
      <w:numFmt w:val="bullet"/>
      <w:lvlText w:val=""/>
      <w:lvlJc w:val="left"/>
      <w:pPr>
        <w:ind w:left="5040" w:hanging="360"/>
      </w:pPr>
      <w:rPr>
        <w:rFonts w:ascii="Symbol" w:hAnsi="Symbol" w:hint="default"/>
      </w:rPr>
    </w:lvl>
    <w:lvl w:ilvl="7" w:tplc="7794D9E6">
      <w:start w:val="1"/>
      <w:numFmt w:val="bullet"/>
      <w:lvlText w:val="o"/>
      <w:lvlJc w:val="left"/>
      <w:pPr>
        <w:ind w:left="5760" w:hanging="360"/>
      </w:pPr>
      <w:rPr>
        <w:rFonts w:ascii="Courier New" w:hAnsi="Courier New" w:hint="default"/>
      </w:rPr>
    </w:lvl>
    <w:lvl w:ilvl="8" w:tplc="CBEE236C">
      <w:start w:val="1"/>
      <w:numFmt w:val="bullet"/>
      <w:lvlText w:val=""/>
      <w:lvlJc w:val="left"/>
      <w:pPr>
        <w:ind w:left="6480" w:hanging="360"/>
      </w:pPr>
      <w:rPr>
        <w:rFonts w:ascii="Wingdings" w:hAnsi="Wingdings" w:hint="default"/>
      </w:rPr>
    </w:lvl>
  </w:abstractNum>
  <w:abstractNum w:abstractNumId="5" w15:restartNumberingAfterBreak="0">
    <w:nsid w:val="5D4AFDFF"/>
    <w:multiLevelType w:val="hybridMultilevel"/>
    <w:tmpl w:val="006ED67A"/>
    <w:lvl w:ilvl="0" w:tplc="8084B50C">
      <w:start w:val="1"/>
      <w:numFmt w:val="bullet"/>
      <w:lvlText w:val="-"/>
      <w:lvlJc w:val="left"/>
      <w:pPr>
        <w:ind w:left="720" w:hanging="360"/>
      </w:pPr>
      <w:rPr>
        <w:rFonts w:ascii="Calibri" w:hAnsi="Calibri" w:hint="default"/>
      </w:rPr>
    </w:lvl>
    <w:lvl w:ilvl="1" w:tplc="FF6EB3A0">
      <w:start w:val="1"/>
      <w:numFmt w:val="bullet"/>
      <w:lvlText w:val="o"/>
      <w:lvlJc w:val="left"/>
      <w:pPr>
        <w:ind w:left="1440" w:hanging="360"/>
      </w:pPr>
      <w:rPr>
        <w:rFonts w:ascii="Courier New" w:hAnsi="Courier New" w:hint="default"/>
      </w:rPr>
    </w:lvl>
    <w:lvl w:ilvl="2" w:tplc="B38A5448">
      <w:start w:val="1"/>
      <w:numFmt w:val="bullet"/>
      <w:lvlText w:val=""/>
      <w:lvlJc w:val="left"/>
      <w:pPr>
        <w:ind w:left="2160" w:hanging="360"/>
      </w:pPr>
      <w:rPr>
        <w:rFonts w:ascii="Wingdings" w:hAnsi="Wingdings" w:hint="default"/>
      </w:rPr>
    </w:lvl>
    <w:lvl w:ilvl="3" w:tplc="BAE67B28">
      <w:start w:val="1"/>
      <w:numFmt w:val="bullet"/>
      <w:lvlText w:val=""/>
      <w:lvlJc w:val="left"/>
      <w:pPr>
        <w:ind w:left="2880" w:hanging="360"/>
      </w:pPr>
      <w:rPr>
        <w:rFonts w:ascii="Symbol" w:hAnsi="Symbol" w:hint="default"/>
      </w:rPr>
    </w:lvl>
    <w:lvl w:ilvl="4" w:tplc="29AE6672">
      <w:start w:val="1"/>
      <w:numFmt w:val="bullet"/>
      <w:lvlText w:val="o"/>
      <w:lvlJc w:val="left"/>
      <w:pPr>
        <w:ind w:left="3600" w:hanging="360"/>
      </w:pPr>
      <w:rPr>
        <w:rFonts w:ascii="Courier New" w:hAnsi="Courier New" w:hint="default"/>
      </w:rPr>
    </w:lvl>
    <w:lvl w:ilvl="5" w:tplc="AC106CA6">
      <w:start w:val="1"/>
      <w:numFmt w:val="bullet"/>
      <w:lvlText w:val=""/>
      <w:lvlJc w:val="left"/>
      <w:pPr>
        <w:ind w:left="4320" w:hanging="360"/>
      </w:pPr>
      <w:rPr>
        <w:rFonts w:ascii="Wingdings" w:hAnsi="Wingdings" w:hint="default"/>
      </w:rPr>
    </w:lvl>
    <w:lvl w:ilvl="6" w:tplc="7FAEAB88">
      <w:start w:val="1"/>
      <w:numFmt w:val="bullet"/>
      <w:lvlText w:val=""/>
      <w:lvlJc w:val="left"/>
      <w:pPr>
        <w:ind w:left="5040" w:hanging="360"/>
      </w:pPr>
      <w:rPr>
        <w:rFonts w:ascii="Symbol" w:hAnsi="Symbol" w:hint="default"/>
      </w:rPr>
    </w:lvl>
    <w:lvl w:ilvl="7" w:tplc="2D403E54">
      <w:start w:val="1"/>
      <w:numFmt w:val="bullet"/>
      <w:lvlText w:val="o"/>
      <w:lvlJc w:val="left"/>
      <w:pPr>
        <w:ind w:left="5760" w:hanging="360"/>
      </w:pPr>
      <w:rPr>
        <w:rFonts w:ascii="Courier New" w:hAnsi="Courier New" w:hint="default"/>
      </w:rPr>
    </w:lvl>
    <w:lvl w:ilvl="8" w:tplc="993E547C">
      <w:start w:val="1"/>
      <w:numFmt w:val="bullet"/>
      <w:lvlText w:val=""/>
      <w:lvlJc w:val="left"/>
      <w:pPr>
        <w:ind w:left="6480" w:hanging="360"/>
      </w:pPr>
      <w:rPr>
        <w:rFonts w:ascii="Wingdings" w:hAnsi="Wingdings" w:hint="default"/>
      </w:rPr>
    </w:lvl>
  </w:abstractNum>
  <w:abstractNum w:abstractNumId="6" w15:restartNumberingAfterBreak="0">
    <w:nsid w:val="63A87B44"/>
    <w:multiLevelType w:val="hybridMultilevel"/>
    <w:tmpl w:val="519AE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2DADB5"/>
    <w:multiLevelType w:val="hybridMultilevel"/>
    <w:tmpl w:val="3C363AA4"/>
    <w:lvl w:ilvl="0" w:tplc="39B8B9A2">
      <w:start w:val="1"/>
      <w:numFmt w:val="decimal"/>
      <w:lvlText w:val="%1."/>
      <w:lvlJc w:val="left"/>
      <w:pPr>
        <w:ind w:left="720" w:hanging="360"/>
      </w:pPr>
    </w:lvl>
    <w:lvl w:ilvl="1" w:tplc="0F208ACA">
      <w:start w:val="1"/>
      <w:numFmt w:val="lowerLetter"/>
      <w:lvlText w:val="%2."/>
      <w:lvlJc w:val="left"/>
      <w:pPr>
        <w:ind w:left="1440" w:hanging="360"/>
      </w:pPr>
    </w:lvl>
    <w:lvl w:ilvl="2" w:tplc="089C87C4">
      <w:start w:val="1"/>
      <w:numFmt w:val="lowerRoman"/>
      <w:lvlText w:val="%3."/>
      <w:lvlJc w:val="right"/>
      <w:pPr>
        <w:ind w:left="2160" w:hanging="180"/>
      </w:pPr>
    </w:lvl>
    <w:lvl w:ilvl="3" w:tplc="DEA62CC6">
      <w:start w:val="1"/>
      <w:numFmt w:val="decimal"/>
      <w:lvlText w:val="%4."/>
      <w:lvlJc w:val="left"/>
      <w:pPr>
        <w:ind w:left="2880" w:hanging="360"/>
      </w:pPr>
    </w:lvl>
    <w:lvl w:ilvl="4" w:tplc="0F52FD8C">
      <w:start w:val="1"/>
      <w:numFmt w:val="lowerLetter"/>
      <w:lvlText w:val="%5."/>
      <w:lvlJc w:val="left"/>
      <w:pPr>
        <w:ind w:left="3600" w:hanging="360"/>
      </w:pPr>
    </w:lvl>
    <w:lvl w:ilvl="5" w:tplc="924CDF06">
      <w:start w:val="1"/>
      <w:numFmt w:val="lowerRoman"/>
      <w:lvlText w:val="%6."/>
      <w:lvlJc w:val="right"/>
      <w:pPr>
        <w:ind w:left="4320" w:hanging="180"/>
      </w:pPr>
    </w:lvl>
    <w:lvl w:ilvl="6" w:tplc="6DC22218">
      <w:start w:val="1"/>
      <w:numFmt w:val="decimal"/>
      <w:lvlText w:val="%7."/>
      <w:lvlJc w:val="left"/>
      <w:pPr>
        <w:ind w:left="5040" w:hanging="360"/>
      </w:pPr>
    </w:lvl>
    <w:lvl w:ilvl="7" w:tplc="6EE604DC">
      <w:start w:val="1"/>
      <w:numFmt w:val="lowerLetter"/>
      <w:lvlText w:val="%8."/>
      <w:lvlJc w:val="left"/>
      <w:pPr>
        <w:ind w:left="5760" w:hanging="360"/>
      </w:pPr>
    </w:lvl>
    <w:lvl w:ilvl="8" w:tplc="BEA686AA">
      <w:start w:val="1"/>
      <w:numFmt w:val="lowerRoman"/>
      <w:lvlText w:val="%9."/>
      <w:lvlJc w:val="right"/>
      <w:pPr>
        <w:ind w:left="6480" w:hanging="180"/>
      </w:pPr>
    </w:lvl>
  </w:abstractNum>
  <w:abstractNum w:abstractNumId="8" w15:restartNumberingAfterBreak="0">
    <w:nsid w:val="7D6A1650"/>
    <w:multiLevelType w:val="hybridMultilevel"/>
    <w:tmpl w:val="F5C427E4"/>
    <w:lvl w:ilvl="0" w:tplc="BFE41BE8">
      <w:start w:val="1"/>
      <w:numFmt w:val="bullet"/>
      <w:lvlText w:val=""/>
      <w:lvlJc w:val="left"/>
      <w:pPr>
        <w:ind w:left="720" w:hanging="360"/>
      </w:pPr>
      <w:rPr>
        <w:rFonts w:ascii="Symbol" w:hAnsi="Symbol" w:hint="default"/>
      </w:rPr>
    </w:lvl>
    <w:lvl w:ilvl="1" w:tplc="F2B81C68">
      <w:start w:val="1"/>
      <w:numFmt w:val="bullet"/>
      <w:lvlText w:val="o"/>
      <w:lvlJc w:val="left"/>
      <w:pPr>
        <w:ind w:left="1440" w:hanging="360"/>
      </w:pPr>
      <w:rPr>
        <w:rFonts w:ascii="Courier New" w:hAnsi="Courier New" w:hint="default"/>
      </w:rPr>
    </w:lvl>
    <w:lvl w:ilvl="2" w:tplc="0B007614">
      <w:start w:val="1"/>
      <w:numFmt w:val="bullet"/>
      <w:lvlText w:val=""/>
      <w:lvlJc w:val="left"/>
      <w:pPr>
        <w:ind w:left="2160" w:hanging="360"/>
      </w:pPr>
      <w:rPr>
        <w:rFonts w:ascii="Wingdings" w:hAnsi="Wingdings" w:hint="default"/>
      </w:rPr>
    </w:lvl>
    <w:lvl w:ilvl="3" w:tplc="4482B44A">
      <w:start w:val="1"/>
      <w:numFmt w:val="bullet"/>
      <w:lvlText w:val=""/>
      <w:lvlJc w:val="left"/>
      <w:pPr>
        <w:ind w:left="2880" w:hanging="360"/>
      </w:pPr>
      <w:rPr>
        <w:rFonts w:ascii="Symbol" w:hAnsi="Symbol" w:hint="default"/>
      </w:rPr>
    </w:lvl>
    <w:lvl w:ilvl="4" w:tplc="0388D492">
      <w:start w:val="1"/>
      <w:numFmt w:val="bullet"/>
      <w:lvlText w:val="o"/>
      <w:lvlJc w:val="left"/>
      <w:pPr>
        <w:ind w:left="3600" w:hanging="360"/>
      </w:pPr>
      <w:rPr>
        <w:rFonts w:ascii="Courier New" w:hAnsi="Courier New" w:hint="default"/>
      </w:rPr>
    </w:lvl>
    <w:lvl w:ilvl="5" w:tplc="85C695FC">
      <w:start w:val="1"/>
      <w:numFmt w:val="bullet"/>
      <w:lvlText w:val=""/>
      <w:lvlJc w:val="left"/>
      <w:pPr>
        <w:ind w:left="4320" w:hanging="360"/>
      </w:pPr>
      <w:rPr>
        <w:rFonts w:ascii="Wingdings" w:hAnsi="Wingdings" w:hint="default"/>
      </w:rPr>
    </w:lvl>
    <w:lvl w:ilvl="6" w:tplc="49F47928">
      <w:start w:val="1"/>
      <w:numFmt w:val="bullet"/>
      <w:lvlText w:val=""/>
      <w:lvlJc w:val="left"/>
      <w:pPr>
        <w:ind w:left="5040" w:hanging="360"/>
      </w:pPr>
      <w:rPr>
        <w:rFonts w:ascii="Symbol" w:hAnsi="Symbol" w:hint="default"/>
      </w:rPr>
    </w:lvl>
    <w:lvl w:ilvl="7" w:tplc="681EDC9C">
      <w:start w:val="1"/>
      <w:numFmt w:val="bullet"/>
      <w:lvlText w:val="o"/>
      <w:lvlJc w:val="left"/>
      <w:pPr>
        <w:ind w:left="5760" w:hanging="360"/>
      </w:pPr>
      <w:rPr>
        <w:rFonts w:ascii="Courier New" w:hAnsi="Courier New" w:hint="default"/>
      </w:rPr>
    </w:lvl>
    <w:lvl w:ilvl="8" w:tplc="0EE4AEF0">
      <w:start w:val="1"/>
      <w:numFmt w:val="bullet"/>
      <w:lvlText w:val=""/>
      <w:lvlJc w:val="left"/>
      <w:pPr>
        <w:ind w:left="6480" w:hanging="360"/>
      </w:pPr>
      <w:rPr>
        <w:rFonts w:ascii="Wingdings" w:hAnsi="Wingdings" w:hint="default"/>
      </w:rPr>
    </w:lvl>
  </w:abstractNum>
  <w:num w:numId="1" w16cid:durableId="1715615797">
    <w:abstractNumId w:val="7"/>
  </w:num>
  <w:num w:numId="2" w16cid:durableId="1310743344">
    <w:abstractNumId w:val="8"/>
  </w:num>
  <w:num w:numId="3" w16cid:durableId="1673992662">
    <w:abstractNumId w:val="2"/>
  </w:num>
  <w:num w:numId="4" w16cid:durableId="918322587">
    <w:abstractNumId w:val="3"/>
  </w:num>
  <w:num w:numId="5" w16cid:durableId="234632092">
    <w:abstractNumId w:val="5"/>
  </w:num>
  <w:num w:numId="6" w16cid:durableId="1801996553">
    <w:abstractNumId w:val="0"/>
  </w:num>
  <w:num w:numId="7" w16cid:durableId="1726444012">
    <w:abstractNumId w:val="4"/>
  </w:num>
  <w:num w:numId="8" w16cid:durableId="204634844">
    <w:abstractNumId w:val="1"/>
  </w:num>
  <w:num w:numId="9" w16cid:durableId="66043035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gan Thomas">
    <w15:presenceInfo w15:providerId="AD" w15:userId="S::Megan.Thomas@disabilitywales.org::a7ac35ee-6059-401d-b8c9-00847eb7bf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F6EE00"/>
    <w:rsid w:val="000177B9"/>
    <w:rsid w:val="000912F7"/>
    <w:rsid w:val="000C11C7"/>
    <w:rsid w:val="0018E61D"/>
    <w:rsid w:val="001D35B2"/>
    <w:rsid w:val="00207C93"/>
    <w:rsid w:val="0021666D"/>
    <w:rsid w:val="002A7480"/>
    <w:rsid w:val="00396469"/>
    <w:rsid w:val="003A2502"/>
    <w:rsid w:val="00424E33"/>
    <w:rsid w:val="0045042F"/>
    <w:rsid w:val="004527B8"/>
    <w:rsid w:val="004C00A6"/>
    <w:rsid w:val="005270A6"/>
    <w:rsid w:val="00537E80"/>
    <w:rsid w:val="00556687"/>
    <w:rsid w:val="005A37B2"/>
    <w:rsid w:val="00651D15"/>
    <w:rsid w:val="00655C18"/>
    <w:rsid w:val="0069524D"/>
    <w:rsid w:val="00710ADB"/>
    <w:rsid w:val="00720288"/>
    <w:rsid w:val="0077672C"/>
    <w:rsid w:val="007F2848"/>
    <w:rsid w:val="00835FFD"/>
    <w:rsid w:val="00986056"/>
    <w:rsid w:val="00AA6D61"/>
    <w:rsid w:val="00AABEA0"/>
    <w:rsid w:val="00B4CD88"/>
    <w:rsid w:val="00C2000B"/>
    <w:rsid w:val="00C24515"/>
    <w:rsid w:val="00C6B7EB"/>
    <w:rsid w:val="00C80341"/>
    <w:rsid w:val="00D5568E"/>
    <w:rsid w:val="00D55917"/>
    <w:rsid w:val="00D7703E"/>
    <w:rsid w:val="00EEDB0A"/>
    <w:rsid w:val="00F159E8"/>
    <w:rsid w:val="010B446B"/>
    <w:rsid w:val="0181B317"/>
    <w:rsid w:val="01D0330B"/>
    <w:rsid w:val="01D2FB1D"/>
    <w:rsid w:val="0206B4DC"/>
    <w:rsid w:val="020E6288"/>
    <w:rsid w:val="0231E5BC"/>
    <w:rsid w:val="0240261C"/>
    <w:rsid w:val="02504BB5"/>
    <w:rsid w:val="0261EBC1"/>
    <w:rsid w:val="02634827"/>
    <w:rsid w:val="02DE18FB"/>
    <w:rsid w:val="0313EB20"/>
    <w:rsid w:val="03300D8D"/>
    <w:rsid w:val="0345FB88"/>
    <w:rsid w:val="034A3774"/>
    <w:rsid w:val="036ECB7E"/>
    <w:rsid w:val="03C8EDE6"/>
    <w:rsid w:val="03CDB61D"/>
    <w:rsid w:val="03FD3F09"/>
    <w:rsid w:val="041FB353"/>
    <w:rsid w:val="04208AEC"/>
    <w:rsid w:val="043053E2"/>
    <w:rsid w:val="04AFBB81"/>
    <w:rsid w:val="04E607D5"/>
    <w:rsid w:val="057B1FA4"/>
    <w:rsid w:val="059D2606"/>
    <w:rsid w:val="059D2E2C"/>
    <w:rsid w:val="05CC2443"/>
    <w:rsid w:val="05D670C9"/>
    <w:rsid w:val="05E70D83"/>
    <w:rsid w:val="05F3D7F1"/>
    <w:rsid w:val="061880BA"/>
    <w:rsid w:val="06506C39"/>
    <w:rsid w:val="06732B1B"/>
    <w:rsid w:val="0675ACA9"/>
    <w:rsid w:val="067F2383"/>
    <w:rsid w:val="06B9E971"/>
    <w:rsid w:val="06DD66A4"/>
    <w:rsid w:val="06E8DF8D"/>
    <w:rsid w:val="06F9C375"/>
    <w:rsid w:val="0702B82D"/>
    <w:rsid w:val="070556DF"/>
    <w:rsid w:val="070DB15F"/>
    <w:rsid w:val="07B37973"/>
    <w:rsid w:val="07E665C6"/>
    <w:rsid w:val="07EA55E0"/>
    <w:rsid w:val="07FDD68D"/>
    <w:rsid w:val="081FF8C9"/>
    <w:rsid w:val="08357142"/>
    <w:rsid w:val="0841C4B4"/>
    <w:rsid w:val="08442DF4"/>
    <w:rsid w:val="08490AE2"/>
    <w:rsid w:val="0862EDF3"/>
    <w:rsid w:val="090E118B"/>
    <w:rsid w:val="09355920"/>
    <w:rsid w:val="096CAE68"/>
    <w:rsid w:val="0996AD06"/>
    <w:rsid w:val="09B6AD11"/>
    <w:rsid w:val="09BF9912"/>
    <w:rsid w:val="09C78AA1"/>
    <w:rsid w:val="09F57BAA"/>
    <w:rsid w:val="0A897A6F"/>
    <w:rsid w:val="0A9F9566"/>
    <w:rsid w:val="0AC91F62"/>
    <w:rsid w:val="0AF0F682"/>
    <w:rsid w:val="0B003BFF"/>
    <w:rsid w:val="0B4C2DD0"/>
    <w:rsid w:val="0B7F8A48"/>
    <w:rsid w:val="0B847C82"/>
    <w:rsid w:val="0BEEA17C"/>
    <w:rsid w:val="0C5A7F09"/>
    <w:rsid w:val="0C820361"/>
    <w:rsid w:val="0CC55B3A"/>
    <w:rsid w:val="0CCC61F8"/>
    <w:rsid w:val="0D52FC46"/>
    <w:rsid w:val="0D62762D"/>
    <w:rsid w:val="0DACE659"/>
    <w:rsid w:val="0DE8C594"/>
    <w:rsid w:val="0DF616FE"/>
    <w:rsid w:val="0E05BEC7"/>
    <w:rsid w:val="0E08C7AE"/>
    <w:rsid w:val="0E32BE5E"/>
    <w:rsid w:val="0E350FBC"/>
    <w:rsid w:val="0E5C907F"/>
    <w:rsid w:val="0E654D61"/>
    <w:rsid w:val="0E98E95A"/>
    <w:rsid w:val="0EFE468E"/>
    <w:rsid w:val="0F10DE2A"/>
    <w:rsid w:val="0FA7B93B"/>
    <w:rsid w:val="0FB86999"/>
    <w:rsid w:val="0FEEBB26"/>
    <w:rsid w:val="100134A0"/>
    <w:rsid w:val="10286B57"/>
    <w:rsid w:val="1028ED4E"/>
    <w:rsid w:val="1057EDA5"/>
    <w:rsid w:val="1060CBB7"/>
    <w:rsid w:val="106E864C"/>
    <w:rsid w:val="107D469D"/>
    <w:rsid w:val="1095F9F1"/>
    <w:rsid w:val="10C46552"/>
    <w:rsid w:val="1108F6B0"/>
    <w:rsid w:val="110B80D3"/>
    <w:rsid w:val="113C9430"/>
    <w:rsid w:val="1183C5C6"/>
    <w:rsid w:val="11B39781"/>
    <w:rsid w:val="11C6EA43"/>
    <w:rsid w:val="11F2366F"/>
    <w:rsid w:val="12100F60"/>
    <w:rsid w:val="12DB2825"/>
    <w:rsid w:val="130EDCA0"/>
    <w:rsid w:val="130EF119"/>
    <w:rsid w:val="13144CA5"/>
    <w:rsid w:val="13256BDD"/>
    <w:rsid w:val="13780B82"/>
    <w:rsid w:val="13AA2302"/>
    <w:rsid w:val="13C230EF"/>
    <w:rsid w:val="13C9D50D"/>
    <w:rsid w:val="140F4805"/>
    <w:rsid w:val="14144AA1"/>
    <w:rsid w:val="14165517"/>
    <w:rsid w:val="14167D17"/>
    <w:rsid w:val="141DD1DD"/>
    <w:rsid w:val="147D1FE0"/>
    <w:rsid w:val="14E0C034"/>
    <w:rsid w:val="1508B7BD"/>
    <w:rsid w:val="151FE315"/>
    <w:rsid w:val="1521CD9E"/>
    <w:rsid w:val="152B2552"/>
    <w:rsid w:val="15351E3D"/>
    <w:rsid w:val="155564EE"/>
    <w:rsid w:val="15683440"/>
    <w:rsid w:val="15774B0A"/>
    <w:rsid w:val="159C89C4"/>
    <w:rsid w:val="15B01B02"/>
    <w:rsid w:val="15D6D182"/>
    <w:rsid w:val="15F04B99"/>
    <w:rsid w:val="15F44CCE"/>
    <w:rsid w:val="15F8391F"/>
    <w:rsid w:val="1612C8E7"/>
    <w:rsid w:val="1614829C"/>
    <w:rsid w:val="165736E9"/>
    <w:rsid w:val="166B479D"/>
    <w:rsid w:val="16736D3B"/>
    <w:rsid w:val="167AA538"/>
    <w:rsid w:val="169CA620"/>
    <w:rsid w:val="16C72F29"/>
    <w:rsid w:val="16D348AC"/>
    <w:rsid w:val="16F31EE2"/>
    <w:rsid w:val="1727C098"/>
    <w:rsid w:val="17322D34"/>
    <w:rsid w:val="17CD2912"/>
    <w:rsid w:val="18261B44"/>
    <w:rsid w:val="183CD6E6"/>
    <w:rsid w:val="1866BC15"/>
    <w:rsid w:val="18671C32"/>
    <w:rsid w:val="186B1E94"/>
    <w:rsid w:val="189FD502"/>
    <w:rsid w:val="18E7BBC4"/>
    <w:rsid w:val="19620964"/>
    <w:rsid w:val="1968E31B"/>
    <w:rsid w:val="19977642"/>
    <w:rsid w:val="199F23EE"/>
    <w:rsid w:val="19B245FA"/>
    <w:rsid w:val="19C1EBA5"/>
    <w:rsid w:val="19C82D6C"/>
    <w:rsid w:val="19D54673"/>
    <w:rsid w:val="19FE9675"/>
    <w:rsid w:val="1A18F467"/>
    <w:rsid w:val="1A51CDD0"/>
    <w:rsid w:val="1A760AB2"/>
    <w:rsid w:val="1AE3B644"/>
    <w:rsid w:val="1B04B37C"/>
    <w:rsid w:val="1B05C5C6"/>
    <w:rsid w:val="1B2AA80C"/>
    <w:rsid w:val="1B7802DA"/>
    <w:rsid w:val="1C52E005"/>
    <w:rsid w:val="1CAAD833"/>
    <w:rsid w:val="1CFCA9F0"/>
    <w:rsid w:val="1D13D33B"/>
    <w:rsid w:val="1D3670AD"/>
    <w:rsid w:val="1D3E5E33"/>
    <w:rsid w:val="1D6535B3"/>
    <w:rsid w:val="1D99EBE1"/>
    <w:rsid w:val="1DB5A6E0"/>
    <w:rsid w:val="1DC256C9"/>
    <w:rsid w:val="1E142BCC"/>
    <w:rsid w:val="1E2279FA"/>
    <w:rsid w:val="1E2C59AF"/>
    <w:rsid w:val="1E4519E3"/>
    <w:rsid w:val="1E455313"/>
    <w:rsid w:val="1E56B7D9"/>
    <w:rsid w:val="1E81BE57"/>
    <w:rsid w:val="1E8EA9C5"/>
    <w:rsid w:val="1E955CC8"/>
    <w:rsid w:val="1EA2166A"/>
    <w:rsid w:val="1EBD2140"/>
    <w:rsid w:val="1EED0026"/>
    <w:rsid w:val="1F79DA84"/>
    <w:rsid w:val="1F952A34"/>
    <w:rsid w:val="1FAC6A4A"/>
    <w:rsid w:val="1FD8249F"/>
    <w:rsid w:val="1FFE0CA6"/>
    <w:rsid w:val="1FFE192F"/>
    <w:rsid w:val="201A1CB0"/>
    <w:rsid w:val="2021877E"/>
    <w:rsid w:val="202A7A26"/>
    <w:rsid w:val="202D1DDA"/>
    <w:rsid w:val="207EDD07"/>
    <w:rsid w:val="20C3EA6C"/>
    <w:rsid w:val="20E19AD7"/>
    <w:rsid w:val="211E5D7F"/>
    <w:rsid w:val="215D6914"/>
    <w:rsid w:val="21745A38"/>
    <w:rsid w:val="217E4956"/>
    <w:rsid w:val="21BA1719"/>
    <w:rsid w:val="21BBC0D8"/>
    <w:rsid w:val="21CCFD8A"/>
    <w:rsid w:val="21CF25C5"/>
    <w:rsid w:val="220718A0"/>
    <w:rsid w:val="221AAD68"/>
    <w:rsid w:val="2270F559"/>
    <w:rsid w:val="22776087"/>
    <w:rsid w:val="229FBE37"/>
    <w:rsid w:val="22BE1AE2"/>
    <w:rsid w:val="23000877"/>
    <w:rsid w:val="231332B5"/>
    <w:rsid w:val="231A19B7"/>
    <w:rsid w:val="233DA777"/>
    <w:rsid w:val="2361C365"/>
    <w:rsid w:val="237C5023"/>
    <w:rsid w:val="23D2F8AF"/>
    <w:rsid w:val="23E198D5"/>
    <w:rsid w:val="240FD884"/>
    <w:rsid w:val="2461ACEC"/>
    <w:rsid w:val="24CB15F4"/>
    <w:rsid w:val="24D977D8"/>
    <w:rsid w:val="25094993"/>
    <w:rsid w:val="253EB4ED"/>
    <w:rsid w:val="256504FF"/>
    <w:rsid w:val="26241A73"/>
    <w:rsid w:val="2630DA37"/>
    <w:rsid w:val="263BCF2F"/>
    <w:rsid w:val="2646C2F1"/>
    <w:rsid w:val="265A45BD"/>
    <w:rsid w:val="26AFC3B2"/>
    <w:rsid w:val="26B9A61B"/>
    <w:rsid w:val="26DFEBDA"/>
    <w:rsid w:val="26E54079"/>
    <w:rsid w:val="2788494C"/>
    <w:rsid w:val="278CEDBB"/>
    <w:rsid w:val="278FAA46"/>
    <w:rsid w:val="2793DD1B"/>
    <w:rsid w:val="27BAEB1E"/>
    <w:rsid w:val="27D938B1"/>
    <w:rsid w:val="27DA4A35"/>
    <w:rsid w:val="2811189A"/>
    <w:rsid w:val="2840EA55"/>
    <w:rsid w:val="284FBEB1"/>
    <w:rsid w:val="2855CC12"/>
    <w:rsid w:val="2869E40A"/>
    <w:rsid w:val="286CEC3E"/>
    <w:rsid w:val="28751632"/>
    <w:rsid w:val="288110DA"/>
    <w:rsid w:val="2893F32D"/>
    <w:rsid w:val="29778EDE"/>
    <w:rsid w:val="29ACE8FB"/>
    <w:rsid w:val="29AF2565"/>
    <w:rsid w:val="29D5ED31"/>
    <w:rsid w:val="29EE4F91"/>
    <w:rsid w:val="2A6095C6"/>
    <w:rsid w:val="2A716A57"/>
    <w:rsid w:val="2A751808"/>
    <w:rsid w:val="2AB12288"/>
    <w:rsid w:val="2AC1D5AC"/>
    <w:rsid w:val="2AED7553"/>
    <w:rsid w:val="2AEF54D5"/>
    <w:rsid w:val="2B0F5195"/>
    <w:rsid w:val="2B145500"/>
    <w:rsid w:val="2B261DD0"/>
    <w:rsid w:val="2B45D366"/>
    <w:rsid w:val="2B592ED3"/>
    <w:rsid w:val="2B5CCF70"/>
    <w:rsid w:val="2B63827A"/>
    <w:rsid w:val="2BDAA9A3"/>
    <w:rsid w:val="2BF58714"/>
    <w:rsid w:val="2C001F78"/>
    <w:rsid w:val="2C795C6E"/>
    <w:rsid w:val="2C80DA31"/>
    <w:rsid w:val="2C812FC7"/>
    <w:rsid w:val="2C8A202D"/>
    <w:rsid w:val="2CA01BBB"/>
    <w:rsid w:val="2D04765A"/>
    <w:rsid w:val="2D080C70"/>
    <w:rsid w:val="2D0C89CF"/>
    <w:rsid w:val="2D293D35"/>
    <w:rsid w:val="2D421A32"/>
    <w:rsid w:val="2D486F0F"/>
    <w:rsid w:val="2D72A5AF"/>
    <w:rsid w:val="2DE3153E"/>
    <w:rsid w:val="2E249F57"/>
    <w:rsid w:val="2E2FE2C5"/>
    <w:rsid w:val="2E40E099"/>
    <w:rsid w:val="2E836813"/>
    <w:rsid w:val="2E9A18C7"/>
    <w:rsid w:val="2EA82B0C"/>
    <w:rsid w:val="2EB65515"/>
    <w:rsid w:val="2EC9AAEE"/>
    <w:rsid w:val="2EE43F70"/>
    <w:rsid w:val="2EF0525E"/>
    <w:rsid w:val="2F33DB65"/>
    <w:rsid w:val="2F481A2D"/>
    <w:rsid w:val="2FC71C16"/>
    <w:rsid w:val="2FDEECED"/>
    <w:rsid w:val="2FE07A13"/>
    <w:rsid w:val="2FE5F4DA"/>
    <w:rsid w:val="303FD6D1"/>
    <w:rsid w:val="3054E5F5"/>
    <w:rsid w:val="3074B646"/>
    <w:rsid w:val="30789545"/>
    <w:rsid w:val="30800FD1"/>
    <w:rsid w:val="3094209C"/>
    <w:rsid w:val="30B23EA0"/>
    <w:rsid w:val="310903AB"/>
    <w:rsid w:val="311CC3A7"/>
    <w:rsid w:val="313E1E6E"/>
    <w:rsid w:val="315265CD"/>
    <w:rsid w:val="317A39E3"/>
    <w:rsid w:val="3188C1B5"/>
    <w:rsid w:val="31B0F24E"/>
    <w:rsid w:val="31B3FCA9"/>
    <w:rsid w:val="31B7FAE0"/>
    <w:rsid w:val="31DB7AFE"/>
    <w:rsid w:val="31EB0EDA"/>
    <w:rsid w:val="31F6BD6A"/>
    <w:rsid w:val="321281C9"/>
    <w:rsid w:val="321BE032"/>
    <w:rsid w:val="3256EE73"/>
    <w:rsid w:val="3283CDE9"/>
    <w:rsid w:val="32D748EE"/>
    <w:rsid w:val="3356D936"/>
    <w:rsid w:val="3362DCE9"/>
    <w:rsid w:val="33866F01"/>
    <w:rsid w:val="33AE522A"/>
    <w:rsid w:val="3402D561"/>
    <w:rsid w:val="3422AFE8"/>
    <w:rsid w:val="34426A05"/>
    <w:rsid w:val="344FC6E5"/>
    <w:rsid w:val="345067CB"/>
    <w:rsid w:val="3473194F"/>
    <w:rsid w:val="34740A7E"/>
    <w:rsid w:val="348595F0"/>
    <w:rsid w:val="348A4994"/>
    <w:rsid w:val="3496371B"/>
    <w:rsid w:val="349A8D39"/>
    <w:rsid w:val="349E63D6"/>
    <w:rsid w:val="35064500"/>
    <w:rsid w:val="3522AF9C"/>
    <w:rsid w:val="352AAD47"/>
    <w:rsid w:val="3555475C"/>
    <w:rsid w:val="355F93E2"/>
    <w:rsid w:val="357D4460"/>
    <w:rsid w:val="35A628C0"/>
    <w:rsid w:val="35BCDEC8"/>
    <w:rsid w:val="35D11C0C"/>
    <w:rsid w:val="360EE9B0"/>
    <w:rsid w:val="36157FEC"/>
    <w:rsid w:val="362FB13C"/>
    <w:rsid w:val="36657773"/>
    <w:rsid w:val="36E5F2EC"/>
    <w:rsid w:val="36F117BD"/>
    <w:rsid w:val="37382483"/>
    <w:rsid w:val="3747E638"/>
    <w:rsid w:val="374BF8FB"/>
    <w:rsid w:val="375F8C86"/>
    <w:rsid w:val="377EFBF4"/>
    <w:rsid w:val="37818762"/>
    <w:rsid w:val="37A91BE2"/>
    <w:rsid w:val="37CB819D"/>
    <w:rsid w:val="37D5FED9"/>
    <w:rsid w:val="385A505E"/>
    <w:rsid w:val="386BEFDC"/>
    <w:rsid w:val="38731465"/>
    <w:rsid w:val="3881C34D"/>
    <w:rsid w:val="38BA1AA0"/>
    <w:rsid w:val="38C1AE08"/>
    <w:rsid w:val="38EA644D"/>
    <w:rsid w:val="39468A72"/>
    <w:rsid w:val="39657666"/>
    <w:rsid w:val="396DFE5C"/>
    <w:rsid w:val="39A03E09"/>
    <w:rsid w:val="39EA4153"/>
    <w:rsid w:val="39FE1BD5"/>
    <w:rsid w:val="3A0E2FC7"/>
    <w:rsid w:val="3A252908"/>
    <w:rsid w:val="3A330505"/>
    <w:rsid w:val="3A440AF0"/>
    <w:rsid w:val="3AE25AD3"/>
    <w:rsid w:val="3B0D9F9B"/>
    <w:rsid w:val="3B109D30"/>
    <w:rsid w:val="3B164ECF"/>
    <w:rsid w:val="3B5670A0"/>
    <w:rsid w:val="3BA099EA"/>
    <w:rsid w:val="3BB06AA1"/>
    <w:rsid w:val="3BCED566"/>
    <w:rsid w:val="3BDFDB51"/>
    <w:rsid w:val="3BE5DE52"/>
    <w:rsid w:val="3C010E1C"/>
    <w:rsid w:val="3C0CA7F0"/>
    <w:rsid w:val="3C155510"/>
    <w:rsid w:val="3C66DDDC"/>
    <w:rsid w:val="3C843E77"/>
    <w:rsid w:val="3CA7552D"/>
    <w:rsid w:val="3CB28B84"/>
    <w:rsid w:val="3CBC2187"/>
    <w:rsid w:val="3D0DFAE5"/>
    <w:rsid w:val="3D332074"/>
    <w:rsid w:val="3D616036"/>
    <w:rsid w:val="3D6AA5C7"/>
    <w:rsid w:val="3D6E60C7"/>
    <w:rsid w:val="3D83108B"/>
    <w:rsid w:val="3E0C0ACA"/>
    <w:rsid w:val="3E33951F"/>
    <w:rsid w:val="3E38E789"/>
    <w:rsid w:val="3E483DF2"/>
    <w:rsid w:val="3E56CF87"/>
    <w:rsid w:val="3E652769"/>
    <w:rsid w:val="3E760B57"/>
    <w:rsid w:val="3EF35410"/>
    <w:rsid w:val="3F067628"/>
    <w:rsid w:val="3F171410"/>
    <w:rsid w:val="3F3115CA"/>
    <w:rsid w:val="3F33C0D7"/>
    <w:rsid w:val="3F47B5F5"/>
    <w:rsid w:val="3F5C92D2"/>
    <w:rsid w:val="3F8183F9"/>
    <w:rsid w:val="3FA186DD"/>
    <w:rsid w:val="3FB16EE3"/>
    <w:rsid w:val="400AE1B9"/>
    <w:rsid w:val="4056791F"/>
    <w:rsid w:val="405E4EC6"/>
    <w:rsid w:val="4094C2B8"/>
    <w:rsid w:val="40956442"/>
    <w:rsid w:val="40C7CC1A"/>
    <w:rsid w:val="4103A2C1"/>
    <w:rsid w:val="413D573E"/>
    <w:rsid w:val="415EE125"/>
    <w:rsid w:val="417CA7A9"/>
    <w:rsid w:val="41906395"/>
    <w:rsid w:val="41D18EA7"/>
    <w:rsid w:val="42309319"/>
    <w:rsid w:val="423D485D"/>
    <w:rsid w:val="426B6199"/>
    <w:rsid w:val="42BF629E"/>
    <w:rsid w:val="42C14D76"/>
    <w:rsid w:val="42D644F8"/>
    <w:rsid w:val="42E45AB7"/>
    <w:rsid w:val="43125C0C"/>
    <w:rsid w:val="43499FA5"/>
    <w:rsid w:val="4361CFAA"/>
    <w:rsid w:val="436E9A1D"/>
    <w:rsid w:val="436FFBF5"/>
    <w:rsid w:val="439F7830"/>
    <w:rsid w:val="43B32C92"/>
    <w:rsid w:val="43D5912D"/>
    <w:rsid w:val="443A785A"/>
    <w:rsid w:val="443BCCBF"/>
    <w:rsid w:val="445B32FF"/>
    <w:rsid w:val="4465FE95"/>
    <w:rsid w:val="446C43EF"/>
    <w:rsid w:val="4478FA01"/>
    <w:rsid w:val="448B0C08"/>
    <w:rsid w:val="44BCC6A6"/>
    <w:rsid w:val="44F6EE00"/>
    <w:rsid w:val="4501F92A"/>
    <w:rsid w:val="4571618E"/>
    <w:rsid w:val="4580CD7D"/>
    <w:rsid w:val="45E05A02"/>
    <w:rsid w:val="45E0D4AC"/>
    <w:rsid w:val="4603C851"/>
    <w:rsid w:val="46129939"/>
    <w:rsid w:val="461556A2"/>
    <w:rsid w:val="4616E91A"/>
    <w:rsid w:val="462DFE4B"/>
    <w:rsid w:val="463C2DA6"/>
    <w:rsid w:val="4640C5D3"/>
    <w:rsid w:val="465018CC"/>
    <w:rsid w:val="4655772D"/>
    <w:rsid w:val="469F03BE"/>
    <w:rsid w:val="4707D324"/>
    <w:rsid w:val="471E9404"/>
    <w:rsid w:val="476391CB"/>
    <w:rsid w:val="476FAE53"/>
    <w:rsid w:val="47B73AAD"/>
    <w:rsid w:val="47C0DDDB"/>
    <w:rsid w:val="47CC01A0"/>
    <w:rsid w:val="47D3BC7E"/>
    <w:rsid w:val="47DC9634"/>
    <w:rsid w:val="48454CB9"/>
    <w:rsid w:val="4850A320"/>
    <w:rsid w:val="4866183F"/>
    <w:rsid w:val="48912335"/>
    <w:rsid w:val="48CDB17C"/>
    <w:rsid w:val="48FD4C18"/>
    <w:rsid w:val="49053E8E"/>
    <w:rsid w:val="492297EE"/>
    <w:rsid w:val="4925683D"/>
    <w:rsid w:val="496BC084"/>
    <w:rsid w:val="4973CE68"/>
    <w:rsid w:val="49877ED0"/>
    <w:rsid w:val="49C1DAA0"/>
    <w:rsid w:val="4A33B778"/>
    <w:rsid w:val="4A3402A0"/>
    <w:rsid w:val="4A3BA4FE"/>
    <w:rsid w:val="4A621C40"/>
    <w:rsid w:val="4A65AE23"/>
    <w:rsid w:val="4A8461B5"/>
    <w:rsid w:val="4A87BD45"/>
    <w:rsid w:val="4AE02C1C"/>
    <w:rsid w:val="4AE66EE5"/>
    <w:rsid w:val="4AFF643A"/>
    <w:rsid w:val="4B0BEF67"/>
    <w:rsid w:val="4B73CD87"/>
    <w:rsid w:val="4B761532"/>
    <w:rsid w:val="4BC1E267"/>
    <w:rsid w:val="4BCCC223"/>
    <w:rsid w:val="4BD77AE4"/>
    <w:rsid w:val="4BF466FA"/>
    <w:rsid w:val="4C08B89F"/>
    <w:rsid w:val="4C0EB07D"/>
    <w:rsid w:val="4C4F9B86"/>
    <w:rsid w:val="4C944EFE"/>
    <w:rsid w:val="4CDA657B"/>
    <w:rsid w:val="4CE92F0F"/>
    <w:rsid w:val="4D06A85C"/>
    <w:rsid w:val="4D8F8F3D"/>
    <w:rsid w:val="4DD644B7"/>
    <w:rsid w:val="4E14E58C"/>
    <w:rsid w:val="4E375DDB"/>
    <w:rsid w:val="4E40B433"/>
    <w:rsid w:val="4E45F855"/>
    <w:rsid w:val="4E4BD685"/>
    <w:rsid w:val="4E7588A3"/>
    <w:rsid w:val="4E7AC6CC"/>
    <w:rsid w:val="4EB9421F"/>
    <w:rsid w:val="4EE74A43"/>
    <w:rsid w:val="4F0E8551"/>
    <w:rsid w:val="4F3EDCCF"/>
    <w:rsid w:val="4F4032B8"/>
    <w:rsid w:val="4F42CE46"/>
    <w:rsid w:val="4F694A83"/>
    <w:rsid w:val="4F958860"/>
    <w:rsid w:val="4FC9E78F"/>
    <w:rsid w:val="4FEE1534"/>
    <w:rsid w:val="50052CAB"/>
    <w:rsid w:val="50310A10"/>
    <w:rsid w:val="508114FE"/>
    <w:rsid w:val="509ACF70"/>
    <w:rsid w:val="50AAE682"/>
    <w:rsid w:val="50BFB2B3"/>
    <w:rsid w:val="50C2BACC"/>
    <w:rsid w:val="50E74AED"/>
    <w:rsid w:val="51261A9E"/>
    <w:rsid w:val="515860E2"/>
    <w:rsid w:val="51640F29"/>
    <w:rsid w:val="518E7555"/>
    <w:rsid w:val="519304E9"/>
    <w:rsid w:val="51BCD14A"/>
    <w:rsid w:val="51C58116"/>
    <w:rsid w:val="51E7A34C"/>
    <w:rsid w:val="51F8141B"/>
    <w:rsid w:val="52420521"/>
    <w:rsid w:val="526D2E25"/>
    <w:rsid w:val="5270307F"/>
    <w:rsid w:val="52A44AD1"/>
    <w:rsid w:val="52A468F2"/>
    <w:rsid w:val="52BEDD0A"/>
    <w:rsid w:val="52DA250D"/>
    <w:rsid w:val="52FB9771"/>
    <w:rsid w:val="530B7E08"/>
    <w:rsid w:val="53315B50"/>
    <w:rsid w:val="5385A565"/>
    <w:rsid w:val="53AAAA37"/>
    <w:rsid w:val="53DA093B"/>
    <w:rsid w:val="53F679AE"/>
    <w:rsid w:val="53F8C5B4"/>
    <w:rsid w:val="5423183A"/>
    <w:rsid w:val="542BC9E3"/>
    <w:rsid w:val="54426635"/>
    <w:rsid w:val="54578A1A"/>
    <w:rsid w:val="545AAD6B"/>
    <w:rsid w:val="54A74E69"/>
    <w:rsid w:val="54B96AD4"/>
    <w:rsid w:val="54E004EF"/>
    <w:rsid w:val="54E4CC99"/>
    <w:rsid w:val="54E99BA5"/>
    <w:rsid w:val="54E9C520"/>
    <w:rsid w:val="54EFF76C"/>
    <w:rsid w:val="551273C1"/>
    <w:rsid w:val="5537D6FB"/>
    <w:rsid w:val="554E873C"/>
    <w:rsid w:val="55578704"/>
    <w:rsid w:val="55652E57"/>
    <w:rsid w:val="557197E5"/>
    <w:rsid w:val="5587BBB1"/>
    <w:rsid w:val="5598E76D"/>
    <w:rsid w:val="55A4CEE7"/>
    <w:rsid w:val="55E8FBB7"/>
    <w:rsid w:val="55F67DCC"/>
    <w:rsid w:val="55F958F0"/>
    <w:rsid w:val="56396391"/>
    <w:rsid w:val="5653B627"/>
    <w:rsid w:val="5688F459"/>
    <w:rsid w:val="568F8E17"/>
    <w:rsid w:val="56954747"/>
    <w:rsid w:val="56B67710"/>
    <w:rsid w:val="56C219AC"/>
    <w:rsid w:val="56D265D8"/>
    <w:rsid w:val="56D95D89"/>
    <w:rsid w:val="5718CD5F"/>
    <w:rsid w:val="57423049"/>
    <w:rsid w:val="5778B55A"/>
    <w:rsid w:val="57917ED1"/>
    <w:rsid w:val="57952951"/>
    <w:rsid w:val="579A6775"/>
    <w:rsid w:val="57ED1371"/>
    <w:rsid w:val="5807EAE1"/>
    <w:rsid w:val="582A5659"/>
    <w:rsid w:val="586C3260"/>
    <w:rsid w:val="5873854F"/>
    <w:rsid w:val="5875042C"/>
    <w:rsid w:val="58AB6BA5"/>
    <w:rsid w:val="58D0882F"/>
    <w:rsid w:val="58E1EF27"/>
    <w:rsid w:val="58E2DA49"/>
    <w:rsid w:val="58F06379"/>
    <w:rsid w:val="591E0B77"/>
    <w:rsid w:val="5955F8B1"/>
    <w:rsid w:val="595CAC4C"/>
    <w:rsid w:val="59CB67E4"/>
    <w:rsid w:val="59F30CF1"/>
    <w:rsid w:val="59F865E6"/>
    <w:rsid w:val="59FE947D"/>
    <w:rsid w:val="5A01C089"/>
    <w:rsid w:val="5A0416EE"/>
    <w:rsid w:val="5A0CACDA"/>
    <w:rsid w:val="5A19EFAD"/>
    <w:rsid w:val="5A39EBAA"/>
    <w:rsid w:val="5A4470FF"/>
    <w:rsid w:val="5A45676D"/>
    <w:rsid w:val="5A4A3161"/>
    <w:rsid w:val="5A51C8C8"/>
    <w:rsid w:val="5A5E1AF5"/>
    <w:rsid w:val="5A5E96B0"/>
    <w:rsid w:val="5AC91F93"/>
    <w:rsid w:val="5AD66F70"/>
    <w:rsid w:val="5AE75A51"/>
    <w:rsid w:val="5AE885D3"/>
    <w:rsid w:val="5AEEBDA0"/>
    <w:rsid w:val="5B0470A4"/>
    <w:rsid w:val="5B2724C1"/>
    <w:rsid w:val="5BBDC8C0"/>
    <w:rsid w:val="5BD2CC9D"/>
    <w:rsid w:val="5BD5A2A4"/>
    <w:rsid w:val="5BE601C2"/>
    <w:rsid w:val="5C02655A"/>
    <w:rsid w:val="5C1BCD6E"/>
    <w:rsid w:val="5C354DF5"/>
    <w:rsid w:val="5C532C24"/>
    <w:rsid w:val="5C5DF808"/>
    <w:rsid w:val="5C5E8DE9"/>
    <w:rsid w:val="5CBDD44E"/>
    <w:rsid w:val="5CC2F522"/>
    <w:rsid w:val="5CC833BF"/>
    <w:rsid w:val="5D61DED9"/>
    <w:rsid w:val="5D70C845"/>
    <w:rsid w:val="5D850D5E"/>
    <w:rsid w:val="5D89698A"/>
    <w:rsid w:val="5DA3F952"/>
    <w:rsid w:val="5DADC270"/>
    <w:rsid w:val="5DBA9249"/>
    <w:rsid w:val="5E14957A"/>
    <w:rsid w:val="5E45F6C8"/>
    <w:rsid w:val="5E4E30AF"/>
    <w:rsid w:val="5E640420"/>
    <w:rsid w:val="5EC0796C"/>
    <w:rsid w:val="5ED2030B"/>
    <w:rsid w:val="5EDC4125"/>
    <w:rsid w:val="5F28CB45"/>
    <w:rsid w:val="5F3FC9B3"/>
    <w:rsid w:val="5F664703"/>
    <w:rsid w:val="5FEA0110"/>
    <w:rsid w:val="6073433E"/>
    <w:rsid w:val="60761FE4"/>
    <w:rsid w:val="60F39472"/>
    <w:rsid w:val="616F31DD"/>
    <w:rsid w:val="618838A8"/>
    <w:rsid w:val="61A5034B"/>
    <w:rsid w:val="61B12AE3"/>
    <w:rsid w:val="61B4CD3F"/>
    <w:rsid w:val="61B71580"/>
    <w:rsid w:val="61C21C24"/>
    <w:rsid w:val="62143BFE"/>
    <w:rsid w:val="6215AB92"/>
    <w:rsid w:val="623AF6AF"/>
    <w:rsid w:val="623BEE28"/>
    <w:rsid w:val="623C48A4"/>
    <w:rsid w:val="62621C5B"/>
    <w:rsid w:val="628AB28E"/>
    <w:rsid w:val="62A0AC36"/>
    <w:rsid w:val="62B18374"/>
    <w:rsid w:val="6301C879"/>
    <w:rsid w:val="6340D3AC"/>
    <w:rsid w:val="636B2E6E"/>
    <w:rsid w:val="6396DBF7"/>
    <w:rsid w:val="639D7B52"/>
    <w:rsid w:val="639F71E3"/>
    <w:rsid w:val="63D7BE89"/>
    <w:rsid w:val="64028664"/>
    <w:rsid w:val="6439B826"/>
    <w:rsid w:val="6440BB94"/>
    <w:rsid w:val="6487C18A"/>
    <w:rsid w:val="648F6819"/>
    <w:rsid w:val="64BD7233"/>
    <w:rsid w:val="64CCE527"/>
    <w:rsid w:val="64D716BC"/>
    <w:rsid w:val="64EC3F86"/>
    <w:rsid w:val="64F9BCE6"/>
    <w:rsid w:val="65131D27"/>
    <w:rsid w:val="65738EEA"/>
    <w:rsid w:val="65BB2A95"/>
    <w:rsid w:val="65BF80B3"/>
    <w:rsid w:val="662337AD"/>
    <w:rsid w:val="662899DE"/>
    <w:rsid w:val="662A13D7"/>
    <w:rsid w:val="664C360D"/>
    <w:rsid w:val="666405CB"/>
    <w:rsid w:val="668412E1"/>
    <w:rsid w:val="669D4928"/>
    <w:rsid w:val="66A93189"/>
    <w:rsid w:val="66B27395"/>
    <w:rsid w:val="67030494"/>
    <w:rsid w:val="673D1EF0"/>
    <w:rsid w:val="6754A4B6"/>
    <w:rsid w:val="675D3AB1"/>
    <w:rsid w:val="6767D126"/>
    <w:rsid w:val="679F59F4"/>
    <w:rsid w:val="67C708DB"/>
    <w:rsid w:val="67D5CFD9"/>
    <w:rsid w:val="67FB39E4"/>
    <w:rsid w:val="6801531A"/>
    <w:rsid w:val="680207BB"/>
    <w:rsid w:val="68091C07"/>
    <w:rsid w:val="680BFDDF"/>
    <w:rsid w:val="682128EF"/>
    <w:rsid w:val="684501EA"/>
    <w:rsid w:val="684E43F6"/>
    <w:rsid w:val="685E2A47"/>
    <w:rsid w:val="689C2546"/>
    <w:rsid w:val="68ADFDB5"/>
    <w:rsid w:val="68C653F8"/>
    <w:rsid w:val="68EE997F"/>
    <w:rsid w:val="69086024"/>
    <w:rsid w:val="692AFF79"/>
    <w:rsid w:val="694F0B02"/>
    <w:rsid w:val="695AD86F"/>
    <w:rsid w:val="695E98AA"/>
    <w:rsid w:val="6962D93C"/>
    <w:rsid w:val="696E8EBA"/>
    <w:rsid w:val="697BC84B"/>
    <w:rsid w:val="69A9D7E7"/>
    <w:rsid w:val="69E0D24B"/>
    <w:rsid w:val="69E398C3"/>
    <w:rsid w:val="69EA1457"/>
    <w:rsid w:val="69EF0DFB"/>
    <w:rsid w:val="6A350C37"/>
    <w:rsid w:val="6A47000D"/>
    <w:rsid w:val="6A5C8A46"/>
    <w:rsid w:val="6A8F090E"/>
    <w:rsid w:val="6AF6A8D0"/>
    <w:rsid w:val="6AFCF115"/>
    <w:rsid w:val="6AFEA99D"/>
    <w:rsid w:val="6B028867"/>
    <w:rsid w:val="6B0D62FC"/>
    <w:rsid w:val="6B231659"/>
    <w:rsid w:val="6B428728"/>
    <w:rsid w:val="6B45A848"/>
    <w:rsid w:val="6B6C6D59"/>
    <w:rsid w:val="6B7CA2AC"/>
    <w:rsid w:val="6B8BC9C7"/>
    <w:rsid w:val="6BACF1A1"/>
    <w:rsid w:val="6BD8CB50"/>
    <w:rsid w:val="6BE86574"/>
    <w:rsid w:val="6BFF54B2"/>
    <w:rsid w:val="6C0C3D56"/>
    <w:rsid w:val="6C0E4CC7"/>
    <w:rsid w:val="6C30ACEF"/>
    <w:rsid w:val="6C3605E8"/>
    <w:rsid w:val="6C46158B"/>
    <w:rsid w:val="6C4BDD74"/>
    <w:rsid w:val="6C95AD23"/>
    <w:rsid w:val="6C9A79FE"/>
    <w:rsid w:val="6CA7F6F0"/>
    <w:rsid w:val="6CEAA945"/>
    <w:rsid w:val="6D04CECB"/>
    <w:rsid w:val="6D190449"/>
    <w:rsid w:val="6D408DBA"/>
    <w:rsid w:val="6D5F1B75"/>
    <w:rsid w:val="6D60C3A2"/>
    <w:rsid w:val="6D643F9A"/>
    <w:rsid w:val="6D8D2C90"/>
    <w:rsid w:val="6D933817"/>
    <w:rsid w:val="6D9DC124"/>
    <w:rsid w:val="6DC7720F"/>
    <w:rsid w:val="6DDC0FCA"/>
    <w:rsid w:val="6E004B78"/>
    <w:rsid w:val="6E17F886"/>
    <w:rsid w:val="6E440F60"/>
    <w:rsid w:val="6E6350C2"/>
    <w:rsid w:val="6E7A27EA"/>
    <w:rsid w:val="6E8100A4"/>
    <w:rsid w:val="6E8ADA0B"/>
    <w:rsid w:val="6EB4436E"/>
    <w:rsid w:val="6EC272F3"/>
    <w:rsid w:val="6EFC9403"/>
    <w:rsid w:val="6F0AA712"/>
    <w:rsid w:val="6F101230"/>
    <w:rsid w:val="6F315F9B"/>
    <w:rsid w:val="6F79D9EF"/>
    <w:rsid w:val="6F9AB87A"/>
    <w:rsid w:val="6F9FE990"/>
    <w:rsid w:val="6FBE4C86"/>
    <w:rsid w:val="7015F84B"/>
    <w:rsid w:val="7019196B"/>
    <w:rsid w:val="702B953C"/>
    <w:rsid w:val="703EEE88"/>
    <w:rsid w:val="705013CF"/>
    <w:rsid w:val="705955DB"/>
    <w:rsid w:val="70689B58"/>
    <w:rsid w:val="709C71DF"/>
    <w:rsid w:val="70CAD8D9"/>
    <w:rsid w:val="70DF17DD"/>
    <w:rsid w:val="70F5B9ED"/>
    <w:rsid w:val="711B739E"/>
    <w:rsid w:val="713A07BB"/>
    <w:rsid w:val="71442167"/>
    <w:rsid w:val="71480613"/>
    <w:rsid w:val="715A6DA6"/>
    <w:rsid w:val="71636D12"/>
    <w:rsid w:val="717AD3CD"/>
    <w:rsid w:val="7186266F"/>
    <w:rsid w:val="7194D854"/>
    <w:rsid w:val="71AB235C"/>
    <w:rsid w:val="71B1C8AC"/>
    <w:rsid w:val="71FC4974"/>
    <w:rsid w:val="724EFBD8"/>
    <w:rsid w:val="7277DE75"/>
    <w:rsid w:val="72ACC242"/>
    <w:rsid w:val="72B0D7F2"/>
    <w:rsid w:val="72CAD586"/>
    <w:rsid w:val="72D1D7D0"/>
    <w:rsid w:val="72E5DA96"/>
    <w:rsid w:val="73259544"/>
    <w:rsid w:val="7368EFAF"/>
    <w:rsid w:val="736E1E20"/>
    <w:rsid w:val="73722E89"/>
    <w:rsid w:val="73E23839"/>
    <w:rsid w:val="74242D1F"/>
    <w:rsid w:val="7424B4BE"/>
    <w:rsid w:val="7445E9BF"/>
    <w:rsid w:val="74956CC9"/>
    <w:rsid w:val="74C3B1F6"/>
    <w:rsid w:val="74CE7FE2"/>
    <w:rsid w:val="74E9696E"/>
    <w:rsid w:val="74EC8A8E"/>
    <w:rsid w:val="75619C61"/>
    <w:rsid w:val="756E21DF"/>
    <w:rsid w:val="757CCBBE"/>
    <w:rsid w:val="75802679"/>
    <w:rsid w:val="75C04CFE"/>
    <w:rsid w:val="75C92B10"/>
    <w:rsid w:val="75CD1C87"/>
    <w:rsid w:val="7623E125"/>
    <w:rsid w:val="76885AEF"/>
    <w:rsid w:val="7688CF21"/>
    <w:rsid w:val="768BE85E"/>
    <w:rsid w:val="76A5BEE2"/>
    <w:rsid w:val="76A7B71D"/>
    <w:rsid w:val="76FC909A"/>
    <w:rsid w:val="77253A19"/>
    <w:rsid w:val="7743E6BC"/>
    <w:rsid w:val="77488AF6"/>
    <w:rsid w:val="775A95C8"/>
    <w:rsid w:val="778F497E"/>
    <w:rsid w:val="77C54FDE"/>
    <w:rsid w:val="77D48DE6"/>
    <w:rsid w:val="783CBF37"/>
    <w:rsid w:val="7873EFD2"/>
    <w:rsid w:val="78A134BB"/>
    <w:rsid w:val="78C96DBD"/>
    <w:rsid w:val="78DD976E"/>
    <w:rsid w:val="78DE74D9"/>
    <w:rsid w:val="78E8CAFE"/>
    <w:rsid w:val="78EBF318"/>
    <w:rsid w:val="790434E5"/>
    <w:rsid w:val="790DB037"/>
    <w:rsid w:val="791AE9D3"/>
    <w:rsid w:val="793BFDB2"/>
    <w:rsid w:val="7954DAB4"/>
    <w:rsid w:val="79AABE04"/>
    <w:rsid w:val="79BCDA91"/>
    <w:rsid w:val="79E66E3A"/>
    <w:rsid w:val="79E7DFD5"/>
    <w:rsid w:val="7A0825A7"/>
    <w:rsid w:val="7A3D051C"/>
    <w:rsid w:val="7A51C2E8"/>
    <w:rsid w:val="7A92368A"/>
    <w:rsid w:val="7AADC6DD"/>
    <w:rsid w:val="7ABAFA3F"/>
    <w:rsid w:val="7B4DA20B"/>
    <w:rsid w:val="7B58AAF2"/>
    <w:rsid w:val="7B7B2840"/>
    <w:rsid w:val="7B7F938E"/>
    <w:rsid w:val="7B9F4ED4"/>
    <w:rsid w:val="7C1B69E6"/>
    <w:rsid w:val="7C27D8D8"/>
    <w:rsid w:val="7C288D53"/>
    <w:rsid w:val="7C2F8E82"/>
    <w:rsid w:val="7C64DAC9"/>
    <w:rsid w:val="7CD29755"/>
    <w:rsid w:val="7D13BC65"/>
    <w:rsid w:val="7D1B2A79"/>
    <w:rsid w:val="7D4A89C5"/>
    <w:rsid w:val="7D748F00"/>
    <w:rsid w:val="7DA9E339"/>
    <w:rsid w:val="7E0F6C40"/>
    <w:rsid w:val="7E0FA7D4"/>
    <w:rsid w:val="7EED26AD"/>
    <w:rsid w:val="7EFC15D9"/>
    <w:rsid w:val="7F105F61"/>
    <w:rsid w:val="7F19FD6D"/>
    <w:rsid w:val="7F2708BF"/>
    <w:rsid w:val="7F2BA764"/>
    <w:rsid w:val="7F4F1303"/>
    <w:rsid w:val="7F507F3E"/>
    <w:rsid w:val="7F7FED5C"/>
    <w:rsid w:val="7FBA2D29"/>
    <w:rsid w:val="7FC40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40B8"/>
  <w15:chartTrackingRefBased/>
  <w15:docId w15:val="{83624251-4525-4394-95AA-874693DDD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FootnoteReference">
    <w:name w:val="footnote reference"/>
    <w:basedOn w:val="DefaultParagraphFont"/>
    <w:uiPriority w:val="99"/>
    <w:semiHidden/>
    <w:unhideWhenUsed/>
    <w:rPr>
      <w:vertAlign w:val="superscript"/>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24515"/>
    <w:pPr>
      <w:spacing w:after="0" w:line="240" w:lineRule="auto"/>
    </w:pPr>
  </w:style>
  <w:style w:type="character" w:styleId="UnresolvedMention">
    <w:name w:val="Unresolved Mention"/>
    <w:basedOn w:val="DefaultParagraphFont"/>
    <w:uiPriority w:val="99"/>
    <w:semiHidden/>
    <w:unhideWhenUsed/>
    <w:rsid w:val="00655C1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D35B2"/>
    <w:rPr>
      <w:b/>
      <w:bCs/>
    </w:rPr>
  </w:style>
  <w:style w:type="character" w:customStyle="1" w:styleId="CommentSubjectChar">
    <w:name w:val="Comment Subject Char"/>
    <w:basedOn w:val="CommentTextChar"/>
    <w:link w:val="CommentSubject"/>
    <w:uiPriority w:val="99"/>
    <w:semiHidden/>
    <w:rsid w:val="001D35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microsoft.com/office/2016/09/relationships/commentsIds" Target="commentsIds.xml" /><Relationship Id="rId18" Type="http://schemas.microsoft.com/office/2011/relationships/people" Target="people.xml" /><Relationship Id="rId3" Type="http://schemas.openxmlformats.org/officeDocument/2006/relationships/customXml" Target="../customXml/item3.xml" /><Relationship Id="rId7" Type="http://schemas.openxmlformats.org/officeDocument/2006/relationships/settings" Target="settings.xml" /><Relationship Id="rId12" Type="http://schemas.microsoft.com/office/2011/relationships/commentsExtended" Target="commentsExtended.xml" /><Relationship Id="rId17" Type="http://schemas.openxmlformats.org/officeDocument/2006/relationships/fontTable" Target="fontTable.xml" /><Relationship Id="rId2" Type="http://schemas.openxmlformats.org/officeDocument/2006/relationships/customXml" Target="../customXml/item2.xml" /><Relationship Id="rId16" Type="http://schemas.openxmlformats.org/officeDocument/2006/relationships/footer" Target="footer1.xml" /><Relationship Id="rId20" Type="http://schemas.microsoft.com/office/2020/10/relationships/intelligence" Target="intelligence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comments" Target="comments.xml"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theme" Target="theme/theme1.xml" /><Relationship Id="rId4" Type="http://schemas.openxmlformats.org/officeDocument/2006/relationships/customXml" Target="../customXml/item4.xml" /><Relationship Id="rId9" Type="http://schemas.openxmlformats.org/officeDocument/2006/relationships/footnotes" Target="footnotes.xml" /><Relationship Id="rId14" Type="http://schemas.microsoft.com/office/2018/08/relationships/commentsExtensible" Target="commentsExtensible.xml" /></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144441/Web_accessible_Budget_20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3ed5d8f-e768-4795-88c2-be3fbb3a31a2">
      <UserInfo>
        <DisplayName>Rhian Davies</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3BAE2F7938994890C0D7F60608BFAA" ma:contentTypeVersion="4" ma:contentTypeDescription="Create a new document." ma:contentTypeScope="" ma:versionID="5ce967c4920e58f8fbbdede19fa942b9">
  <xsd:schema xmlns:xsd="http://www.w3.org/2001/XMLSchema" xmlns:xs="http://www.w3.org/2001/XMLSchema" xmlns:p="http://schemas.microsoft.com/office/2006/metadata/properties" xmlns:ns2="da84307f-a1b8-4abc-8b64-1e231b2bc11f" xmlns:ns3="53ed5d8f-e768-4795-88c2-be3fbb3a31a2" targetNamespace="http://schemas.microsoft.com/office/2006/metadata/properties" ma:root="true" ma:fieldsID="bcf719b67e6ceb51ce319465c85011ca" ns2:_="" ns3:_="">
    <xsd:import namespace="da84307f-a1b8-4abc-8b64-1e231b2bc11f"/>
    <xsd:import namespace="53ed5d8f-e768-4795-88c2-be3fbb3a3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4307f-a1b8-4abc-8b64-1e231b2bc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ed5d8f-e768-4795-88c2-be3fbb3a31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C9CFAD-72FE-4A96-BDC9-C1AF438F06B6}">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AEFA45F4-E20F-4CAE-80FE-E18CE24237C4}">
  <ds:schemaRefs>
    <ds:schemaRef ds:uri="http://schemas.microsoft.com/office/2006/metadata/properties"/>
    <ds:schemaRef ds:uri="http://www.w3.org/2000/xmlns/"/>
    <ds:schemaRef ds:uri="53ed5d8f-e768-4795-88c2-be3fbb3a31a2"/>
  </ds:schemaRefs>
</ds:datastoreItem>
</file>

<file path=customXml/itemProps3.xml><?xml version="1.0" encoding="utf-8"?>
<ds:datastoreItem xmlns:ds="http://schemas.openxmlformats.org/officeDocument/2006/customXml" ds:itemID="{E1C5ECC3-21C0-4F20-9F26-8F94F13A202F}">
  <ds:schemaRefs>
    <ds:schemaRef ds:uri="http://schemas.microsoft.com/sharepoint/v3/contenttype/forms"/>
  </ds:schemaRefs>
</ds:datastoreItem>
</file>

<file path=customXml/itemProps4.xml><?xml version="1.0" encoding="utf-8"?>
<ds:datastoreItem xmlns:ds="http://schemas.openxmlformats.org/officeDocument/2006/customXml" ds:itemID="{509BA690-2F20-4655-AA5D-1F5F002AC381}">
  <ds:schemaRefs>
    <ds:schemaRef ds:uri="http://schemas.microsoft.com/office/2006/metadata/contentType"/>
    <ds:schemaRef ds:uri="http://schemas.microsoft.com/office/2006/metadata/properties/metaAttributes"/>
    <ds:schemaRef ds:uri="http://www.w3.org/2000/xmlns/"/>
    <ds:schemaRef ds:uri="http://www.w3.org/2001/XMLSchema"/>
    <ds:schemaRef ds:uri="da84307f-a1b8-4abc-8b64-1e231b2bc11f"/>
    <ds:schemaRef ds:uri="53ed5d8f-e768-4795-88c2-be3fbb3a31a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4303</Words>
  <Characters>24532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Thomas</dc:creator>
  <cp:keywords/>
  <dc:description/>
  <cp:lastModifiedBy>Megan Thomas</cp:lastModifiedBy>
  <cp:revision>2</cp:revision>
  <dcterms:created xsi:type="dcterms:W3CDTF">2023-08-25T11:17:00Z</dcterms:created>
  <dcterms:modified xsi:type="dcterms:W3CDTF">2023-08-25T11:17:00Z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0x010100443BAE2F7938994890C0D7F60608BFAA</vt:lpwstr>
  </property>
</Properties>
</file>