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A4A2E" w14:textId="77777777" w:rsidR="007F531A" w:rsidRPr="003621DE" w:rsidRDefault="007F531A" w:rsidP="007F531A">
      <w:pPr>
        <w:spacing w:after="0" w:line="360" w:lineRule="auto"/>
        <w:jc w:val="center"/>
        <w:rPr>
          <w:rFonts w:ascii="Arial" w:hAnsi="Arial" w:cs="Arial"/>
          <w:b/>
          <w:sz w:val="28"/>
          <w:szCs w:val="28"/>
        </w:rPr>
      </w:pPr>
      <w:r w:rsidRPr="003621DE">
        <w:rPr>
          <w:rFonts w:ascii="Arial" w:hAnsi="Arial" w:cs="Arial"/>
          <w:b/>
          <w:sz w:val="28"/>
          <w:szCs w:val="28"/>
        </w:rPr>
        <w:t xml:space="preserve">Working With Peer Researchers: </w:t>
      </w:r>
    </w:p>
    <w:p w14:paraId="7CFCA857" w14:textId="77777777" w:rsidR="007F531A" w:rsidRPr="003621DE" w:rsidRDefault="007F531A" w:rsidP="007F531A">
      <w:pPr>
        <w:spacing w:after="0" w:line="360" w:lineRule="auto"/>
        <w:jc w:val="center"/>
        <w:rPr>
          <w:rFonts w:ascii="Arial" w:hAnsi="Arial" w:cs="Arial"/>
          <w:b/>
          <w:sz w:val="28"/>
          <w:szCs w:val="28"/>
        </w:rPr>
      </w:pPr>
      <w:r w:rsidRPr="003621DE">
        <w:rPr>
          <w:rFonts w:ascii="Arial" w:hAnsi="Arial" w:cs="Arial"/>
          <w:b/>
          <w:sz w:val="28"/>
          <w:szCs w:val="28"/>
        </w:rPr>
        <w:t>Developing Future Strategies</w:t>
      </w:r>
    </w:p>
    <w:p w14:paraId="03D30573" w14:textId="77777777" w:rsidR="007F531A" w:rsidRPr="003621DE" w:rsidRDefault="007F531A" w:rsidP="007F531A">
      <w:pPr>
        <w:spacing w:after="0" w:line="360" w:lineRule="auto"/>
        <w:jc w:val="center"/>
        <w:rPr>
          <w:rFonts w:ascii="Arial" w:hAnsi="Arial" w:cs="Arial"/>
          <w:b/>
          <w:sz w:val="28"/>
          <w:szCs w:val="28"/>
        </w:rPr>
      </w:pPr>
    </w:p>
    <w:p w14:paraId="5184B95C" w14:textId="61A207EC" w:rsidR="007F531A" w:rsidRPr="003621DE" w:rsidRDefault="00476D04" w:rsidP="007F531A">
      <w:pPr>
        <w:spacing w:after="0" w:line="360" w:lineRule="auto"/>
        <w:rPr>
          <w:rFonts w:ascii="Arial" w:hAnsi="Arial" w:cs="Arial"/>
          <w:b/>
          <w:sz w:val="28"/>
          <w:szCs w:val="28"/>
        </w:rPr>
      </w:pPr>
      <w:r>
        <w:rPr>
          <w:noProof/>
          <w:lang w:eastAsia="en-GB"/>
        </w:rPr>
        <w:drawing>
          <wp:inline distT="0" distB="0" distL="0" distR="0" wp14:anchorId="51582BDB" wp14:editId="092EB1B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6BC7DB2E" w14:textId="77777777" w:rsidR="007F531A" w:rsidRPr="003621DE" w:rsidRDefault="007F531A" w:rsidP="007F531A">
      <w:pPr>
        <w:spacing w:after="0" w:line="360" w:lineRule="auto"/>
        <w:rPr>
          <w:rFonts w:ascii="Arial" w:hAnsi="Arial" w:cs="Arial"/>
          <w:b/>
          <w:sz w:val="28"/>
          <w:szCs w:val="28"/>
        </w:rPr>
      </w:pPr>
    </w:p>
    <w:p w14:paraId="6D306EF7"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noProof/>
          <w:sz w:val="28"/>
          <w:szCs w:val="28"/>
          <w:lang w:eastAsia="en-GB"/>
        </w:rPr>
        <w:drawing>
          <wp:inline distT="0" distB="0" distL="0" distR="0" wp14:anchorId="1752BEA5" wp14:editId="5C686E9F">
            <wp:extent cx="5731510" cy="13328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9.jpg"/>
                    <pic:cNvPicPr/>
                  </pic:nvPicPr>
                  <pic:blipFill>
                    <a:blip r:embed="rId9">
                      <a:extLst>
                        <a:ext uri="{28A0092B-C50C-407E-A947-70E740481C1C}">
                          <a14:useLocalDpi xmlns:a14="http://schemas.microsoft.com/office/drawing/2010/main" val="0"/>
                        </a:ext>
                      </a:extLst>
                    </a:blip>
                    <a:stretch>
                      <a:fillRect/>
                    </a:stretch>
                  </pic:blipFill>
                  <pic:spPr>
                    <a:xfrm>
                      <a:off x="0" y="0"/>
                      <a:ext cx="5731510" cy="1332865"/>
                    </a:xfrm>
                    <a:prstGeom prst="rect">
                      <a:avLst/>
                    </a:prstGeom>
                  </pic:spPr>
                </pic:pic>
              </a:graphicData>
            </a:graphic>
          </wp:inline>
        </w:drawing>
      </w:r>
      <w:r w:rsidRPr="003621DE">
        <w:rPr>
          <w:rFonts w:ascii="Arial" w:hAnsi="Arial" w:cs="Arial"/>
          <w:b/>
          <w:sz w:val="28"/>
          <w:szCs w:val="28"/>
        </w:rPr>
        <w:br w:type="page"/>
      </w:r>
    </w:p>
    <w:p w14:paraId="761DF24A"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t>Contents</w:t>
      </w:r>
    </w:p>
    <w:p w14:paraId="75E4E4C2" w14:textId="77777777" w:rsidR="007F531A" w:rsidRPr="003621DE" w:rsidRDefault="007F531A" w:rsidP="007F531A">
      <w:pPr>
        <w:spacing w:after="0" w:line="360" w:lineRule="auto"/>
        <w:rPr>
          <w:rFonts w:ascii="Arial" w:hAnsi="Arial" w:cs="Arial"/>
          <w:b/>
          <w:sz w:val="28"/>
          <w:szCs w:val="28"/>
        </w:rPr>
      </w:pPr>
    </w:p>
    <w:p w14:paraId="6928EB9F"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Acknowledgements</w:t>
      </w:r>
    </w:p>
    <w:p w14:paraId="61E42A6C"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Executive Summary</w:t>
      </w:r>
    </w:p>
    <w:p w14:paraId="093C4E26" w14:textId="77777777" w:rsidR="007F531A" w:rsidRPr="003621DE" w:rsidRDefault="007F531A" w:rsidP="007F531A">
      <w:pPr>
        <w:spacing w:after="0" w:line="360" w:lineRule="auto"/>
        <w:rPr>
          <w:rFonts w:ascii="Arial" w:hAnsi="Arial" w:cs="Arial"/>
          <w:b/>
          <w:sz w:val="28"/>
          <w:szCs w:val="28"/>
        </w:rPr>
      </w:pPr>
    </w:p>
    <w:p w14:paraId="698EC445"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Introduction</w:t>
      </w:r>
    </w:p>
    <w:p w14:paraId="250C7B50"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Policy Context</w:t>
      </w:r>
    </w:p>
    <w:p w14:paraId="6AE36348"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Methodology</w:t>
      </w:r>
    </w:p>
    <w:p w14:paraId="3064BC57"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Research Findings</w:t>
      </w:r>
    </w:p>
    <w:p w14:paraId="239A20C3" w14:textId="606C7ECF" w:rsidR="007F531A" w:rsidRDefault="007F531A" w:rsidP="007F531A">
      <w:pPr>
        <w:spacing w:after="0" w:line="360" w:lineRule="auto"/>
        <w:rPr>
          <w:rFonts w:ascii="Arial" w:hAnsi="Arial" w:cs="Arial"/>
          <w:b/>
          <w:sz w:val="28"/>
          <w:szCs w:val="28"/>
        </w:rPr>
      </w:pPr>
      <w:r w:rsidRPr="003621DE">
        <w:rPr>
          <w:rFonts w:ascii="Arial" w:hAnsi="Arial" w:cs="Arial"/>
          <w:b/>
          <w:sz w:val="28"/>
          <w:szCs w:val="28"/>
        </w:rPr>
        <w:t xml:space="preserve">Conclusion </w:t>
      </w:r>
    </w:p>
    <w:p w14:paraId="3D49BE5D" w14:textId="72818BDC" w:rsidR="00D035BA" w:rsidRPr="003621DE" w:rsidRDefault="00D035BA" w:rsidP="007F531A">
      <w:pPr>
        <w:spacing w:after="0" w:line="360" w:lineRule="auto"/>
        <w:rPr>
          <w:rFonts w:ascii="Arial" w:hAnsi="Arial" w:cs="Arial"/>
          <w:b/>
          <w:sz w:val="28"/>
          <w:szCs w:val="28"/>
        </w:rPr>
      </w:pPr>
      <w:r>
        <w:rPr>
          <w:rFonts w:ascii="Arial" w:hAnsi="Arial" w:cs="Arial"/>
          <w:b/>
          <w:sz w:val="28"/>
          <w:szCs w:val="28"/>
        </w:rPr>
        <w:t>Recommendations</w:t>
      </w:r>
    </w:p>
    <w:p w14:paraId="6AE7936E" w14:textId="77777777" w:rsidR="007F531A" w:rsidRPr="003621DE" w:rsidRDefault="007F531A" w:rsidP="007F531A">
      <w:pPr>
        <w:spacing w:after="0" w:line="360" w:lineRule="auto"/>
        <w:rPr>
          <w:rFonts w:ascii="Arial" w:hAnsi="Arial" w:cs="Arial"/>
          <w:b/>
          <w:sz w:val="28"/>
          <w:szCs w:val="28"/>
        </w:rPr>
      </w:pPr>
    </w:p>
    <w:p w14:paraId="510FE4D0"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References</w:t>
      </w:r>
    </w:p>
    <w:p w14:paraId="69C9D128" w14:textId="77777777" w:rsidR="007F531A" w:rsidRPr="003621DE" w:rsidRDefault="007F531A" w:rsidP="007F531A">
      <w:pPr>
        <w:spacing w:after="0" w:line="360" w:lineRule="auto"/>
        <w:rPr>
          <w:rFonts w:ascii="Arial" w:hAnsi="Arial" w:cs="Arial"/>
          <w:b/>
          <w:sz w:val="28"/>
          <w:szCs w:val="28"/>
        </w:rPr>
      </w:pPr>
    </w:p>
    <w:p w14:paraId="7E69E450" w14:textId="77777777" w:rsidR="007F531A" w:rsidRPr="003621DE" w:rsidRDefault="007F531A" w:rsidP="007F531A">
      <w:pPr>
        <w:spacing w:after="0" w:line="360" w:lineRule="auto"/>
        <w:rPr>
          <w:rFonts w:ascii="Arial" w:hAnsi="Arial" w:cs="Arial"/>
          <w:b/>
          <w:sz w:val="28"/>
          <w:szCs w:val="28"/>
        </w:rPr>
      </w:pPr>
    </w:p>
    <w:p w14:paraId="3F68C9C6" w14:textId="77777777" w:rsidR="007F531A" w:rsidRPr="003621DE" w:rsidRDefault="007F531A" w:rsidP="007F531A">
      <w:pPr>
        <w:spacing w:after="0" w:line="360" w:lineRule="auto"/>
        <w:rPr>
          <w:rFonts w:ascii="Arial" w:hAnsi="Arial" w:cs="Arial"/>
          <w:b/>
          <w:sz w:val="28"/>
          <w:szCs w:val="28"/>
        </w:rPr>
      </w:pPr>
    </w:p>
    <w:p w14:paraId="32117C62" w14:textId="77777777" w:rsidR="007F531A" w:rsidRPr="003621DE" w:rsidRDefault="007F531A" w:rsidP="007F531A">
      <w:pPr>
        <w:spacing w:after="0" w:line="360" w:lineRule="auto"/>
        <w:rPr>
          <w:rFonts w:ascii="Arial" w:hAnsi="Arial" w:cs="Arial"/>
          <w:b/>
          <w:sz w:val="28"/>
          <w:szCs w:val="28"/>
        </w:rPr>
      </w:pPr>
    </w:p>
    <w:p w14:paraId="63DD9211" w14:textId="77777777" w:rsidR="007F531A" w:rsidRPr="003621DE" w:rsidRDefault="007F531A" w:rsidP="007F531A">
      <w:pPr>
        <w:spacing w:after="0" w:line="360" w:lineRule="auto"/>
        <w:rPr>
          <w:rFonts w:ascii="Arial" w:hAnsi="Arial" w:cs="Arial"/>
          <w:b/>
          <w:sz w:val="28"/>
          <w:szCs w:val="28"/>
        </w:rPr>
      </w:pPr>
    </w:p>
    <w:p w14:paraId="4639878B" w14:textId="77777777" w:rsidR="007F531A" w:rsidRPr="003621DE" w:rsidRDefault="007F531A" w:rsidP="007F531A">
      <w:pPr>
        <w:spacing w:after="0" w:line="360" w:lineRule="auto"/>
        <w:rPr>
          <w:rFonts w:ascii="Arial" w:hAnsi="Arial" w:cs="Arial"/>
          <w:b/>
          <w:sz w:val="28"/>
          <w:szCs w:val="28"/>
        </w:rPr>
      </w:pPr>
    </w:p>
    <w:p w14:paraId="2811B285" w14:textId="77777777" w:rsidR="007F531A" w:rsidRPr="003621DE" w:rsidRDefault="007F531A" w:rsidP="007F531A">
      <w:pPr>
        <w:spacing w:after="0" w:line="360" w:lineRule="auto"/>
        <w:rPr>
          <w:rFonts w:ascii="Arial" w:hAnsi="Arial" w:cs="Arial"/>
          <w:b/>
          <w:sz w:val="28"/>
          <w:szCs w:val="28"/>
        </w:rPr>
      </w:pPr>
    </w:p>
    <w:p w14:paraId="49FA55AF" w14:textId="77777777" w:rsidR="007F531A" w:rsidRPr="003621DE" w:rsidRDefault="007F531A" w:rsidP="007F531A">
      <w:pPr>
        <w:spacing w:after="0" w:line="360" w:lineRule="auto"/>
        <w:rPr>
          <w:rFonts w:ascii="Arial" w:hAnsi="Arial" w:cs="Arial"/>
          <w:b/>
          <w:sz w:val="28"/>
          <w:szCs w:val="28"/>
        </w:rPr>
      </w:pPr>
    </w:p>
    <w:p w14:paraId="23B5EB59" w14:textId="77777777" w:rsidR="007F531A" w:rsidRPr="003621DE" w:rsidRDefault="007F531A" w:rsidP="007F531A">
      <w:pPr>
        <w:spacing w:after="0" w:line="360" w:lineRule="auto"/>
        <w:rPr>
          <w:rFonts w:ascii="Arial" w:hAnsi="Arial" w:cs="Arial"/>
          <w:b/>
          <w:sz w:val="28"/>
          <w:szCs w:val="28"/>
        </w:rPr>
      </w:pPr>
    </w:p>
    <w:p w14:paraId="151287D5" w14:textId="77777777" w:rsidR="007F531A" w:rsidRPr="003621DE" w:rsidRDefault="007F531A" w:rsidP="007F531A">
      <w:pPr>
        <w:spacing w:after="0" w:line="360" w:lineRule="auto"/>
        <w:rPr>
          <w:rFonts w:ascii="Arial" w:hAnsi="Arial" w:cs="Arial"/>
          <w:b/>
          <w:sz w:val="28"/>
          <w:szCs w:val="28"/>
        </w:rPr>
      </w:pPr>
    </w:p>
    <w:p w14:paraId="02F1A956" w14:textId="77777777" w:rsidR="007F531A" w:rsidRPr="003621DE" w:rsidRDefault="007F531A" w:rsidP="007F531A">
      <w:pPr>
        <w:spacing w:after="0" w:line="360" w:lineRule="auto"/>
        <w:rPr>
          <w:rFonts w:ascii="Arial" w:hAnsi="Arial" w:cs="Arial"/>
          <w:b/>
          <w:sz w:val="28"/>
          <w:szCs w:val="28"/>
        </w:rPr>
      </w:pPr>
    </w:p>
    <w:p w14:paraId="0BF9E924" w14:textId="77777777" w:rsidR="007F531A" w:rsidRPr="003621DE" w:rsidRDefault="007F531A" w:rsidP="007F531A">
      <w:pPr>
        <w:spacing w:after="0" w:line="360" w:lineRule="auto"/>
        <w:rPr>
          <w:rFonts w:ascii="Arial" w:hAnsi="Arial" w:cs="Arial"/>
          <w:b/>
          <w:sz w:val="28"/>
          <w:szCs w:val="28"/>
        </w:rPr>
      </w:pPr>
    </w:p>
    <w:p w14:paraId="0D71B398" w14:textId="77777777" w:rsidR="007F531A" w:rsidRPr="003621DE" w:rsidRDefault="007F531A" w:rsidP="007F531A">
      <w:pPr>
        <w:spacing w:after="0" w:line="360" w:lineRule="auto"/>
        <w:rPr>
          <w:rFonts w:ascii="Arial" w:hAnsi="Arial" w:cs="Arial"/>
          <w:b/>
          <w:sz w:val="28"/>
          <w:szCs w:val="28"/>
        </w:rPr>
      </w:pPr>
    </w:p>
    <w:p w14:paraId="5E038A73" w14:textId="77777777" w:rsidR="007F531A" w:rsidRPr="003621DE" w:rsidRDefault="007F531A" w:rsidP="007F531A">
      <w:pPr>
        <w:spacing w:after="0" w:line="360" w:lineRule="auto"/>
        <w:rPr>
          <w:rFonts w:ascii="Arial" w:hAnsi="Arial" w:cs="Arial"/>
          <w:b/>
          <w:sz w:val="28"/>
          <w:szCs w:val="28"/>
        </w:rPr>
      </w:pPr>
    </w:p>
    <w:p w14:paraId="48E3503B" w14:textId="77777777" w:rsidR="007F531A" w:rsidRPr="003621DE" w:rsidRDefault="007F531A" w:rsidP="007F531A">
      <w:pPr>
        <w:spacing w:after="0" w:line="360" w:lineRule="auto"/>
        <w:rPr>
          <w:rFonts w:ascii="Arial" w:hAnsi="Arial" w:cs="Arial"/>
          <w:b/>
          <w:sz w:val="28"/>
          <w:szCs w:val="28"/>
        </w:rPr>
      </w:pPr>
    </w:p>
    <w:p w14:paraId="5389BF8C"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Lead Researcher: Ruth Nortey, Disability Wales, 2019</w:t>
      </w:r>
      <w:r w:rsidRPr="003621DE">
        <w:rPr>
          <w:rFonts w:ascii="Arial" w:hAnsi="Arial" w:cs="Arial"/>
          <w:b/>
          <w:sz w:val="28"/>
          <w:szCs w:val="28"/>
        </w:rPr>
        <w:br w:type="page"/>
      </w:r>
    </w:p>
    <w:p w14:paraId="66864F13"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t>Acknowledgments</w:t>
      </w:r>
    </w:p>
    <w:p w14:paraId="49947759" w14:textId="77777777" w:rsidR="007F531A" w:rsidRPr="003621DE" w:rsidRDefault="007F531A" w:rsidP="007F531A">
      <w:pPr>
        <w:spacing w:after="0" w:line="360" w:lineRule="auto"/>
        <w:rPr>
          <w:rFonts w:ascii="Arial" w:hAnsi="Arial" w:cs="Arial"/>
          <w:bCs/>
          <w:sz w:val="28"/>
          <w:szCs w:val="28"/>
        </w:rPr>
      </w:pPr>
      <w:r w:rsidRPr="003621DE">
        <w:rPr>
          <w:rFonts w:ascii="Arial" w:hAnsi="Arial" w:cs="Arial"/>
          <w:bCs/>
          <w:sz w:val="28"/>
          <w:szCs w:val="28"/>
        </w:rPr>
        <w:t xml:space="preserve">This research project could not have been completed without partnership working and collaboration. We thank the National Lottery Community Fund and the DRILL Programme Team for the opportunity to explore the benefits and challenges of research coproduction with peer researchers. We are also grateful to our project partners: the Wales School for Social Care Research, HOLI Co-production Network in Wales, the Project Reference Group and the DRILL Wales National Advisory Group. Additionally, we are grateful for the support of our DRILL project partners – Inclusion Scotland, Disability Action Northern Ireland and Disability Rights UK – and the Four Nations Research Team. </w:t>
      </w:r>
    </w:p>
    <w:p w14:paraId="5FB37D4D" w14:textId="77777777" w:rsidR="007F531A" w:rsidRPr="003621DE" w:rsidRDefault="007F531A" w:rsidP="007F531A">
      <w:pPr>
        <w:spacing w:after="0" w:line="360" w:lineRule="auto"/>
        <w:rPr>
          <w:rFonts w:ascii="Arial" w:hAnsi="Arial" w:cs="Arial"/>
          <w:bCs/>
          <w:sz w:val="28"/>
          <w:szCs w:val="28"/>
        </w:rPr>
      </w:pPr>
    </w:p>
    <w:p w14:paraId="03DAE95D" w14:textId="77777777" w:rsidR="007F531A" w:rsidRPr="003621DE" w:rsidRDefault="007F531A" w:rsidP="007F531A">
      <w:pPr>
        <w:spacing w:after="0" w:line="360" w:lineRule="auto"/>
        <w:rPr>
          <w:rFonts w:ascii="Arial" w:hAnsi="Arial" w:cs="Arial"/>
          <w:bCs/>
          <w:sz w:val="28"/>
          <w:szCs w:val="28"/>
        </w:rPr>
      </w:pPr>
      <w:r w:rsidRPr="003621DE">
        <w:rPr>
          <w:rFonts w:ascii="Arial" w:hAnsi="Arial" w:cs="Arial"/>
          <w:bCs/>
          <w:sz w:val="28"/>
          <w:szCs w:val="28"/>
        </w:rPr>
        <w:t xml:space="preserve">Finally, we would like to thank the DRILL funded projects who gave their time to share their experiences. </w:t>
      </w:r>
    </w:p>
    <w:p w14:paraId="003747F7" w14:textId="77777777" w:rsidR="007F531A" w:rsidRPr="003621DE" w:rsidRDefault="007F531A" w:rsidP="007F531A">
      <w:pPr>
        <w:spacing w:after="0" w:line="360" w:lineRule="auto"/>
        <w:rPr>
          <w:rFonts w:ascii="Arial" w:hAnsi="Arial" w:cs="Arial"/>
          <w:bCs/>
          <w:sz w:val="28"/>
          <w:szCs w:val="28"/>
        </w:rPr>
      </w:pPr>
    </w:p>
    <w:p w14:paraId="63D08487" w14:textId="77777777" w:rsidR="007F531A" w:rsidRPr="003621DE" w:rsidRDefault="007F531A" w:rsidP="007F531A">
      <w:pPr>
        <w:spacing w:after="0" w:line="360" w:lineRule="auto"/>
        <w:rPr>
          <w:rFonts w:ascii="Arial" w:hAnsi="Arial" w:cs="Arial"/>
          <w:bCs/>
          <w:sz w:val="28"/>
          <w:szCs w:val="28"/>
        </w:rPr>
      </w:pPr>
    </w:p>
    <w:p w14:paraId="517918EB" w14:textId="77777777" w:rsidR="007F531A" w:rsidRPr="003621DE" w:rsidRDefault="007F531A" w:rsidP="007F531A">
      <w:pPr>
        <w:spacing w:after="0" w:line="360" w:lineRule="auto"/>
        <w:rPr>
          <w:rFonts w:ascii="Arial" w:hAnsi="Arial" w:cs="Arial"/>
          <w:bCs/>
          <w:sz w:val="28"/>
          <w:szCs w:val="28"/>
        </w:rPr>
      </w:pPr>
    </w:p>
    <w:p w14:paraId="2DBDCA7C" w14:textId="77777777" w:rsidR="007F531A" w:rsidRPr="003621DE" w:rsidRDefault="007F531A" w:rsidP="007F531A">
      <w:pPr>
        <w:spacing w:after="0" w:line="360" w:lineRule="auto"/>
        <w:rPr>
          <w:rFonts w:ascii="Arial" w:hAnsi="Arial" w:cs="Arial"/>
          <w:bCs/>
          <w:sz w:val="28"/>
          <w:szCs w:val="28"/>
        </w:rPr>
      </w:pPr>
    </w:p>
    <w:p w14:paraId="650DCC17" w14:textId="77777777" w:rsidR="007F531A" w:rsidRPr="003621DE" w:rsidRDefault="007F531A" w:rsidP="007F531A">
      <w:pPr>
        <w:spacing w:after="0" w:line="360" w:lineRule="auto"/>
        <w:rPr>
          <w:rFonts w:ascii="Arial" w:hAnsi="Arial" w:cs="Arial"/>
          <w:bCs/>
          <w:sz w:val="28"/>
          <w:szCs w:val="28"/>
        </w:rPr>
      </w:pPr>
    </w:p>
    <w:p w14:paraId="5D5B6E69" w14:textId="77777777" w:rsidR="007F531A" w:rsidRPr="003621DE" w:rsidRDefault="007F531A" w:rsidP="007F531A">
      <w:pPr>
        <w:spacing w:after="0" w:line="360" w:lineRule="auto"/>
        <w:rPr>
          <w:rFonts w:ascii="Arial" w:hAnsi="Arial" w:cs="Arial"/>
          <w:bCs/>
          <w:sz w:val="28"/>
          <w:szCs w:val="28"/>
        </w:rPr>
      </w:pPr>
    </w:p>
    <w:p w14:paraId="17A7AD1B" w14:textId="77777777" w:rsidR="007F531A" w:rsidRPr="003621DE" w:rsidRDefault="007F531A" w:rsidP="007F531A">
      <w:pPr>
        <w:rPr>
          <w:rFonts w:ascii="Arial" w:hAnsi="Arial" w:cs="Arial"/>
          <w:sz w:val="28"/>
          <w:szCs w:val="28"/>
        </w:rPr>
      </w:pPr>
      <w:r w:rsidRPr="003621DE">
        <w:rPr>
          <w:rFonts w:ascii="Arial" w:hAnsi="Arial" w:cs="Arial"/>
          <w:sz w:val="28"/>
          <w:szCs w:val="28"/>
        </w:rPr>
        <w:br w:type="page"/>
      </w:r>
    </w:p>
    <w:p w14:paraId="16A89B0F"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lastRenderedPageBreak/>
        <w:t>This research project has been led by Disability Wales in partnership with the Wales School for Social Care Research at Swansea University and HOLI co-production Research in Wales. The research has been funded by DRILL (Disability Research on Independent Living and Learning), an innovative five-year UK wide programme led by Disability Action Northern Ireland, funded by The National Lottery Community Fund. This research project is part of a four nations research project led by Inclusion Scotland called “Understanding and overcoming barriers and negative attitudes towards disabled people: what works in practice?”</w:t>
      </w:r>
    </w:p>
    <w:p w14:paraId="5D515568" w14:textId="77777777" w:rsidR="007F531A" w:rsidRPr="003621DE" w:rsidRDefault="007F531A" w:rsidP="007F531A">
      <w:pPr>
        <w:spacing w:after="0" w:line="360" w:lineRule="auto"/>
        <w:rPr>
          <w:rFonts w:ascii="Arial" w:hAnsi="Arial" w:cs="Arial"/>
          <w:sz w:val="28"/>
          <w:szCs w:val="28"/>
        </w:rPr>
      </w:pPr>
    </w:p>
    <w:p w14:paraId="14465126" w14:textId="77777777" w:rsidR="007F531A" w:rsidRPr="003621DE" w:rsidRDefault="007F531A" w:rsidP="007F531A">
      <w:pPr>
        <w:spacing w:after="0" w:line="360" w:lineRule="auto"/>
        <w:rPr>
          <w:rFonts w:ascii="Arial" w:hAnsi="Arial" w:cs="Arial"/>
          <w:bCs/>
          <w:sz w:val="28"/>
          <w:szCs w:val="28"/>
        </w:rPr>
      </w:pPr>
    </w:p>
    <w:p w14:paraId="68A3D487"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br w:type="page"/>
      </w:r>
    </w:p>
    <w:p w14:paraId="701D21F2" w14:textId="4C893012" w:rsidR="007F531A"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t>Executive Summary</w:t>
      </w:r>
    </w:p>
    <w:p w14:paraId="46060691" w14:textId="7036D552" w:rsidR="0010446D" w:rsidRDefault="0010446D" w:rsidP="007F531A">
      <w:pPr>
        <w:spacing w:after="0" w:line="360" w:lineRule="auto"/>
        <w:rPr>
          <w:rFonts w:ascii="Arial" w:hAnsi="Arial" w:cs="Arial"/>
          <w:b/>
          <w:sz w:val="28"/>
          <w:szCs w:val="28"/>
        </w:rPr>
      </w:pPr>
    </w:p>
    <w:p w14:paraId="2E2D9601" w14:textId="1B6BE572" w:rsidR="007A290C" w:rsidRDefault="007A290C" w:rsidP="007F531A">
      <w:pPr>
        <w:spacing w:after="0" w:line="360" w:lineRule="auto"/>
        <w:rPr>
          <w:rFonts w:ascii="Arial" w:hAnsi="Arial" w:cs="Arial"/>
          <w:bCs/>
          <w:sz w:val="28"/>
          <w:szCs w:val="28"/>
        </w:rPr>
      </w:pPr>
      <w:r w:rsidRPr="007A290C">
        <w:rPr>
          <w:rFonts w:ascii="Arial" w:hAnsi="Arial" w:cs="Arial"/>
          <w:bCs/>
          <w:sz w:val="28"/>
          <w:szCs w:val="28"/>
        </w:rPr>
        <w:t xml:space="preserve">This report describes the findings from a series of interviews and focus groups with </w:t>
      </w:r>
      <w:r>
        <w:rPr>
          <w:rFonts w:ascii="Arial" w:hAnsi="Arial" w:cs="Arial"/>
          <w:bCs/>
          <w:sz w:val="28"/>
          <w:szCs w:val="28"/>
        </w:rPr>
        <w:t xml:space="preserve">coproduced research teams who have worked on DRILL funded projects, with a specific focus on the experiences of peer researchers. The research has been coproduced by Disability Wales in partnership with members of Wales School for Social Care Research, HOLI Coproduction Research in Wales, the Wales DRILL National Advisory Group, as well as members from the research teams who participated in the research. </w:t>
      </w:r>
    </w:p>
    <w:p w14:paraId="30CC3D43" w14:textId="77777777" w:rsidR="007A290C" w:rsidRDefault="007A290C" w:rsidP="007F531A">
      <w:pPr>
        <w:spacing w:after="0" w:line="360" w:lineRule="auto"/>
        <w:rPr>
          <w:rFonts w:ascii="Arial" w:hAnsi="Arial" w:cs="Arial"/>
          <w:bCs/>
          <w:sz w:val="28"/>
          <w:szCs w:val="28"/>
        </w:rPr>
      </w:pPr>
    </w:p>
    <w:p w14:paraId="02A2932B" w14:textId="12688C0B" w:rsidR="0010446D" w:rsidRDefault="00CF1416" w:rsidP="007F531A">
      <w:pPr>
        <w:spacing w:after="0" w:line="360" w:lineRule="auto"/>
        <w:rPr>
          <w:rFonts w:ascii="Arial" w:hAnsi="Arial" w:cs="Arial"/>
          <w:bCs/>
          <w:sz w:val="28"/>
          <w:szCs w:val="28"/>
        </w:rPr>
      </w:pPr>
      <w:r>
        <w:rPr>
          <w:rFonts w:ascii="Arial" w:hAnsi="Arial" w:cs="Arial"/>
          <w:bCs/>
          <w:sz w:val="28"/>
          <w:szCs w:val="28"/>
        </w:rPr>
        <w:t>The research</w:t>
      </w:r>
      <w:r w:rsidR="007A290C">
        <w:rPr>
          <w:rFonts w:ascii="Arial" w:hAnsi="Arial" w:cs="Arial"/>
          <w:bCs/>
          <w:sz w:val="28"/>
          <w:szCs w:val="28"/>
        </w:rPr>
        <w:t xml:space="preserve"> provides insights into the benefits of coproduction as well as some of the challenges of this. </w:t>
      </w:r>
    </w:p>
    <w:p w14:paraId="0DF82427" w14:textId="038F97A1" w:rsidR="007A290C" w:rsidRDefault="007A290C" w:rsidP="007F531A">
      <w:pPr>
        <w:spacing w:after="0" w:line="360" w:lineRule="auto"/>
        <w:rPr>
          <w:rFonts w:ascii="Arial" w:hAnsi="Arial" w:cs="Arial"/>
          <w:bCs/>
          <w:sz w:val="28"/>
          <w:szCs w:val="28"/>
        </w:rPr>
      </w:pPr>
    </w:p>
    <w:p w14:paraId="36B8BC74" w14:textId="637EF653" w:rsidR="007A290C" w:rsidRDefault="007A290C" w:rsidP="007F531A">
      <w:pPr>
        <w:spacing w:after="0" w:line="360" w:lineRule="auto"/>
        <w:rPr>
          <w:rFonts w:ascii="Arial" w:hAnsi="Arial" w:cs="Arial"/>
          <w:bCs/>
          <w:sz w:val="28"/>
          <w:szCs w:val="28"/>
        </w:rPr>
      </w:pPr>
      <w:r>
        <w:rPr>
          <w:rFonts w:ascii="Arial" w:hAnsi="Arial" w:cs="Arial"/>
          <w:bCs/>
          <w:sz w:val="28"/>
          <w:szCs w:val="28"/>
        </w:rPr>
        <w:t>Key findings</w:t>
      </w:r>
    </w:p>
    <w:p w14:paraId="00C26FE2" w14:textId="6C5192EC" w:rsidR="00CF1416" w:rsidRDefault="00CF1416" w:rsidP="00CF1416">
      <w:pPr>
        <w:pStyle w:val="ListParagraph"/>
        <w:numPr>
          <w:ilvl w:val="0"/>
          <w:numId w:val="18"/>
        </w:numPr>
        <w:spacing w:after="0" w:line="360" w:lineRule="auto"/>
        <w:rPr>
          <w:rFonts w:ascii="Arial" w:hAnsi="Arial" w:cs="Arial"/>
          <w:sz w:val="28"/>
          <w:szCs w:val="28"/>
        </w:rPr>
      </w:pPr>
      <w:r>
        <w:rPr>
          <w:rFonts w:ascii="Arial" w:hAnsi="Arial" w:cs="Arial"/>
          <w:sz w:val="28"/>
          <w:szCs w:val="28"/>
        </w:rPr>
        <w:t>In</w:t>
      </w:r>
      <w:r w:rsidRPr="00CF1416">
        <w:rPr>
          <w:rFonts w:ascii="Arial" w:hAnsi="Arial" w:cs="Arial"/>
          <w:sz w:val="28"/>
          <w:szCs w:val="28"/>
        </w:rPr>
        <w:t xml:space="preserve"> most teams, peer researchers were involved in all aspects of the research process. However, the inclusion of peer researchers during the funding application stage was particularly limited</w:t>
      </w:r>
      <w:r>
        <w:rPr>
          <w:rFonts w:ascii="Arial" w:hAnsi="Arial" w:cs="Arial"/>
          <w:sz w:val="28"/>
          <w:szCs w:val="28"/>
        </w:rPr>
        <w:t xml:space="preserve"> because </w:t>
      </w:r>
      <w:r w:rsidRPr="00CF1416">
        <w:rPr>
          <w:rFonts w:ascii="Arial" w:hAnsi="Arial" w:cs="Arial"/>
          <w:sz w:val="28"/>
          <w:szCs w:val="28"/>
        </w:rPr>
        <w:t xml:space="preserve">teams </w:t>
      </w:r>
      <w:r>
        <w:rPr>
          <w:rFonts w:ascii="Arial" w:hAnsi="Arial" w:cs="Arial"/>
          <w:sz w:val="28"/>
          <w:szCs w:val="28"/>
        </w:rPr>
        <w:t>did not usually</w:t>
      </w:r>
      <w:r w:rsidRPr="00CF1416">
        <w:rPr>
          <w:rFonts w:ascii="Arial" w:hAnsi="Arial" w:cs="Arial"/>
          <w:sz w:val="28"/>
          <w:szCs w:val="28"/>
        </w:rPr>
        <w:t xml:space="preserve"> have access to necessary funds to enable this. </w:t>
      </w:r>
      <w:r w:rsidR="00EB3F97">
        <w:rPr>
          <w:rFonts w:ascii="Arial" w:hAnsi="Arial" w:cs="Arial"/>
          <w:sz w:val="28"/>
          <w:szCs w:val="28"/>
        </w:rPr>
        <w:t>S</w:t>
      </w:r>
      <w:r>
        <w:rPr>
          <w:rFonts w:ascii="Arial" w:hAnsi="Arial" w:cs="Arial"/>
          <w:sz w:val="28"/>
          <w:szCs w:val="28"/>
        </w:rPr>
        <w:t xml:space="preserve">eed corn funding could </w:t>
      </w:r>
      <w:r w:rsidR="00EB3F97">
        <w:rPr>
          <w:rFonts w:ascii="Arial" w:hAnsi="Arial" w:cs="Arial"/>
          <w:sz w:val="28"/>
          <w:szCs w:val="28"/>
        </w:rPr>
        <w:t>enable</w:t>
      </w:r>
      <w:r>
        <w:rPr>
          <w:rFonts w:ascii="Arial" w:hAnsi="Arial" w:cs="Arial"/>
          <w:sz w:val="28"/>
          <w:szCs w:val="28"/>
        </w:rPr>
        <w:t xml:space="preserve"> peer researcher</w:t>
      </w:r>
      <w:r w:rsidR="00EB3F97">
        <w:rPr>
          <w:rFonts w:ascii="Arial" w:hAnsi="Arial" w:cs="Arial"/>
          <w:sz w:val="28"/>
          <w:szCs w:val="28"/>
        </w:rPr>
        <w:t xml:space="preserve"> </w:t>
      </w:r>
      <w:r>
        <w:rPr>
          <w:rFonts w:ascii="Arial" w:hAnsi="Arial" w:cs="Arial"/>
          <w:sz w:val="28"/>
          <w:szCs w:val="28"/>
        </w:rPr>
        <w:t>involve</w:t>
      </w:r>
      <w:r w:rsidR="00EB3F97">
        <w:rPr>
          <w:rFonts w:ascii="Arial" w:hAnsi="Arial" w:cs="Arial"/>
          <w:sz w:val="28"/>
          <w:szCs w:val="28"/>
        </w:rPr>
        <w:t>ment</w:t>
      </w:r>
      <w:r>
        <w:rPr>
          <w:rFonts w:ascii="Arial" w:hAnsi="Arial" w:cs="Arial"/>
          <w:sz w:val="28"/>
          <w:szCs w:val="28"/>
        </w:rPr>
        <w:t xml:space="preserve"> in the initial stages of an idea. </w:t>
      </w:r>
    </w:p>
    <w:p w14:paraId="451A07EF" w14:textId="12AE10F3" w:rsidR="00EB3F97" w:rsidRPr="00CF1416" w:rsidRDefault="00EB3F97" w:rsidP="00EB3F97">
      <w:pPr>
        <w:pStyle w:val="ListParagraph"/>
        <w:numPr>
          <w:ilvl w:val="0"/>
          <w:numId w:val="20"/>
        </w:numPr>
        <w:spacing w:after="0" w:line="360" w:lineRule="auto"/>
        <w:rPr>
          <w:rFonts w:ascii="Arial" w:hAnsi="Arial" w:cs="Arial"/>
          <w:sz w:val="28"/>
          <w:szCs w:val="28"/>
        </w:rPr>
      </w:pPr>
      <w:r>
        <w:rPr>
          <w:rFonts w:ascii="Arial" w:hAnsi="Arial" w:cs="Arial"/>
          <w:sz w:val="28"/>
          <w:szCs w:val="28"/>
        </w:rPr>
        <w:t>There were mixed feelings about th</w:t>
      </w:r>
      <w:r w:rsidRPr="00CF1416">
        <w:rPr>
          <w:rFonts w:ascii="Arial" w:hAnsi="Arial" w:cs="Arial"/>
          <w:sz w:val="28"/>
          <w:szCs w:val="28"/>
        </w:rPr>
        <w:t xml:space="preserve">e term ‘peer researcher’. </w:t>
      </w:r>
      <w:r>
        <w:rPr>
          <w:rFonts w:ascii="Arial" w:hAnsi="Arial" w:cs="Arial"/>
          <w:sz w:val="28"/>
          <w:szCs w:val="28"/>
        </w:rPr>
        <w:t xml:space="preserve">This </w:t>
      </w:r>
      <w:r w:rsidRPr="00CF1416">
        <w:rPr>
          <w:rFonts w:ascii="Arial" w:hAnsi="Arial" w:cs="Arial"/>
          <w:sz w:val="28"/>
          <w:szCs w:val="28"/>
        </w:rPr>
        <w:t>phrase</w:t>
      </w:r>
      <w:r>
        <w:rPr>
          <w:rFonts w:ascii="Arial" w:hAnsi="Arial" w:cs="Arial"/>
          <w:sz w:val="28"/>
          <w:szCs w:val="28"/>
        </w:rPr>
        <w:t xml:space="preserve"> is</w:t>
      </w:r>
      <w:r w:rsidRPr="00CF1416">
        <w:rPr>
          <w:rFonts w:ascii="Arial" w:hAnsi="Arial" w:cs="Arial"/>
          <w:sz w:val="28"/>
          <w:szCs w:val="28"/>
        </w:rPr>
        <w:t xml:space="preserve"> easily understandable to funding bodies, disabled people and policy makers</w:t>
      </w:r>
      <w:r>
        <w:rPr>
          <w:rFonts w:ascii="Arial" w:hAnsi="Arial" w:cs="Arial"/>
          <w:sz w:val="28"/>
          <w:szCs w:val="28"/>
        </w:rPr>
        <w:t>. However it may reify</w:t>
      </w:r>
      <w:r w:rsidRPr="00CF1416">
        <w:rPr>
          <w:rFonts w:ascii="Arial" w:hAnsi="Arial" w:cs="Arial"/>
          <w:sz w:val="28"/>
          <w:szCs w:val="28"/>
        </w:rPr>
        <w:t xml:space="preserve"> existing </w:t>
      </w:r>
      <w:r>
        <w:rPr>
          <w:rFonts w:ascii="Arial" w:hAnsi="Arial" w:cs="Arial"/>
          <w:sz w:val="28"/>
          <w:szCs w:val="28"/>
        </w:rPr>
        <w:t xml:space="preserve">unequal </w:t>
      </w:r>
      <w:r w:rsidRPr="00CF1416">
        <w:rPr>
          <w:rFonts w:ascii="Arial" w:hAnsi="Arial" w:cs="Arial"/>
          <w:sz w:val="28"/>
          <w:szCs w:val="28"/>
        </w:rPr>
        <w:t xml:space="preserve">hierarchies between academic researchers and those with lived experience. Consensus was not reached </w:t>
      </w:r>
      <w:r>
        <w:rPr>
          <w:rFonts w:ascii="Arial" w:hAnsi="Arial" w:cs="Arial"/>
          <w:sz w:val="28"/>
          <w:szCs w:val="28"/>
        </w:rPr>
        <w:t>about</w:t>
      </w:r>
      <w:r w:rsidRPr="00CF1416">
        <w:rPr>
          <w:rFonts w:ascii="Arial" w:hAnsi="Arial" w:cs="Arial"/>
          <w:sz w:val="28"/>
          <w:szCs w:val="28"/>
        </w:rPr>
        <w:t xml:space="preserve"> a</w:t>
      </w:r>
      <w:r>
        <w:rPr>
          <w:rFonts w:ascii="Arial" w:hAnsi="Arial" w:cs="Arial"/>
          <w:sz w:val="28"/>
          <w:szCs w:val="28"/>
        </w:rPr>
        <w:t xml:space="preserve"> suitable</w:t>
      </w:r>
      <w:r w:rsidRPr="00CF1416">
        <w:rPr>
          <w:rFonts w:ascii="Arial" w:hAnsi="Arial" w:cs="Arial"/>
          <w:sz w:val="28"/>
          <w:szCs w:val="28"/>
        </w:rPr>
        <w:t xml:space="preserve"> alternative term</w:t>
      </w:r>
      <w:r>
        <w:rPr>
          <w:rFonts w:ascii="Arial" w:hAnsi="Arial" w:cs="Arial"/>
          <w:sz w:val="28"/>
          <w:szCs w:val="28"/>
        </w:rPr>
        <w:t>.</w:t>
      </w:r>
    </w:p>
    <w:p w14:paraId="5B719AB6" w14:textId="15F54ADB" w:rsidR="00EB3F97" w:rsidRDefault="00EB3F97" w:rsidP="00EB3F97">
      <w:pPr>
        <w:pStyle w:val="ListParagraph"/>
        <w:numPr>
          <w:ilvl w:val="0"/>
          <w:numId w:val="20"/>
        </w:numPr>
        <w:spacing w:after="0" w:line="360" w:lineRule="auto"/>
        <w:rPr>
          <w:rFonts w:ascii="Arial" w:hAnsi="Arial" w:cs="Arial"/>
          <w:sz w:val="28"/>
          <w:szCs w:val="28"/>
        </w:rPr>
      </w:pPr>
      <w:r>
        <w:rPr>
          <w:rFonts w:ascii="Arial" w:hAnsi="Arial" w:cs="Arial"/>
          <w:sz w:val="28"/>
          <w:szCs w:val="28"/>
        </w:rPr>
        <w:t xml:space="preserve">Research coproduction in disability studies is crucial to including the contributions of disabled people. Peer researchers played a </w:t>
      </w:r>
      <w:r>
        <w:rPr>
          <w:rFonts w:ascii="Arial" w:hAnsi="Arial" w:cs="Arial"/>
          <w:sz w:val="28"/>
          <w:szCs w:val="28"/>
        </w:rPr>
        <w:lastRenderedPageBreak/>
        <w:t>particularly important role in r</w:t>
      </w:r>
      <w:r w:rsidRPr="00CF1416">
        <w:rPr>
          <w:rFonts w:ascii="Arial" w:hAnsi="Arial" w:cs="Arial"/>
          <w:sz w:val="28"/>
          <w:szCs w:val="28"/>
        </w:rPr>
        <w:t>ecruitment</w:t>
      </w:r>
      <w:r>
        <w:rPr>
          <w:rFonts w:ascii="Arial" w:hAnsi="Arial" w:cs="Arial"/>
          <w:sz w:val="28"/>
          <w:szCs w:val="28"/>
        </w:rPr>
        <w:t xml:space="preserve">, fieldwork and research </w:t>
      </w:r>
      <w:r w:rsidRPr="00CF1416">
        <w:rPr>
          <w:rFonts w:ascii="Arial" w:hAnsi="Arial" w:cs="Arial"/>
          <w:sz w:val="28"/>
          <w:szCs w:val="28"/>
        </w:rPr>
        <w:t xml:space="preserve">dissemination. </w:t>
      </w:r>
    </w:p>
    <w:p w14:paraId="7E45709F" w14:textId="445792C5" w:rsidR="0010714C" w:rsidRPr="0010714C" w:rsidRDefault="0010714C" w:rsidP="0010714C">
      <w:pPr>
        <w:pStyle w:val="ListParagraph"/>
        <w:numPr>
          <w:ilvl w:val="0"/>
          <w:numId w:val="20"/>
        </w:numPr>
        <w:spacing w:after="0" w:line="360" w:lineRule="auto"/>
        <w:rPr>
          <w:rFonts w:ascii="Arial" w:hAnsi="Arial" w:cs="Arial"/>
          <w:sz w:val="28"/>
          <w:szCs w:val="28"/>
        </w:rPr>
      </w:pPr>
      <w:r>
        <w:rPr>
          <w:rFonts w:ascii="Arial" w:hAnsi="Arial" w:cs="Arial"/>
          <w:sz w:val="28"/>
          <w:szCs w:val="28"/>
        </w:rPr>
        <w:t xml:space="preserve">Participation in coproduced research improves peer researchers’ </w:t>
      </w:r>
      <w:r w:rsidRPr="00CF1416">
        <w:rPr>
          <w:rFonts w:ascii="Arial" w:hAnsi="Arial" w:cs="Arial"/>
          <w:sz w:val="28"/>
          <w:szCs w:val="28"/>
        </w:rPr>
        <w:t>wellbeing, raise</w:t>
      </w:r>
      <w:r>
        <w:rPr>
          <w:rFonts w:ascii="Arial" w:hAnsi="Arial" w:cs="Arial"/>
          <w:sz w:val="28"/>
          <w:szCs w:val="28"/>
        </w:rPr>
        <w:t>s</w:t>
      </w:r>
      <w:r w:rsidRPr="00CF1416">
        <w:rPr>
          <w:rFonts w:ascii="Arial" w:hAnsi="Arial" w:cs="Arial"/>
          <w:sz w:val="28"/>
          <w:szCs w:val="28"/>
        </w:rPr>
        <w:t xml:space="preserve"> confidence levels, extend</w:t>
      </w:r>
      <w:r>
        <w:rPr>
          <w:rFonts w:ascii="Arial" w:hAnsi="Arial" w:cs="Arial"/>
          <w:sz w:val="28"/>
          <w:szCs w:val="28"/>
        </w:rPr>
        <w:t>s</w:t>
      </w:r>
      <w:r w:rsidRPr="00CF1416">
        <w:rPr>
          <w:rFonts w:ascii="Arial" w:hAnsi="Arial" w:cs="Arial"/>
          <w:sz w:val="28"/>
          <w:szCs w:val="28"/>
        </w:rPr>
        <w:t xml:space="preserve"> networks and broaden</w:t>
      </w:r>
      <w:r>
        <w:rPr>
          <w:rFonts w:ascii="Arial" w:hAnsi="Arial" w:cs="Arial"/>
          <w:sz w:val="28"/>
          <w:szCs w:val="28"/>
        </w:rPr>
        <w:t>s</w:t>
      </w:r>
      <w:r w:rsidRPr="00CF1416">
        <w:rPr>
          <w:rFonts w:ascii="Arial" w:hAnsi="Arial" w:cs="Arial"/>
          <w:sz w:val="28"/>
          <w:szCs w:val="28"/>
        </w:rPr>
        <w:t xml:space="preserve"> future aims. </w:t>
      </w:r>
    </w:p>
    <w:p w14:paraId="5A7399B5" w14:textId="77777777" w:rsidR="0010714C" w:rsidRDefault="00EB3F97" w:rsidP="0010714C">
      <w:pPr>
        <w:pStyle w:val="ListParagraph"/>
        <w:numPr>
          <w:ilvl w:val="0"/>
          <w:numId w:val="18"/>
        </w:numPr>
        <w:spacing w:after="0" w:line="360" w:lineRule="auto"/>
        <w:rPr>
          <w:rFonts w:ascii="Arial" w:hAnsi="Arial" w:cs="Arial"/>
          <w:sz w:val="28"/>
          <w:szCs w:val="28"/>
        </w:rPr>
      </w:pPr>
      <w:r>
        <w:rPr>
          <w:rFonts w:ascii="Arial" w:hAnsi="Arial" w:cs="Arial"/>
          <w:sz w:val="28"/>
          <w:szCs w:val="28"/>
        </w:rPr>
        <w:t>A number of barriers to successful research coproduction were highlighted. These challenges include</w:t>
      </w:r>
      <w:r w:rsidR="0010714C">
        <w:rPr>
          <w:rFonts w:ascii="Arial" w:hAnsi="Arial" w:cs="Arial"/>
          <w:sz w:val="28"/>
          <w:szCs w:val="28"/>
        </w:rPr>
        <w:t>:</w:t>
      </w:r>
    </w:p>
    <w:p w14:paraId="1FDC7287" w14:textId="77777777" w:rsidR="0010714C" w:rsidRDefault="0010714C" w:rsidP="0010714C">
      <w:pPr>
        <w:pStyle w:val="ListParagraph"/>
        <w:numPr>
          <w:ilvl w:val="1"/>
          <w:numId w:val="18"/>
        </w:numPr>
        <w:spacing w:after="0" w:line="360" w:lineRule="auto"/>
        <w:rPr>
          <w:rFonts w:ascii="Arial" w:hAnsi="Arial" w:cs="Arial"/>
          <w:sz w:val="28"/>
          <w:szCs w:val="28"/>
        </w:rPr>
      </w:pPr>
      <w:proofErr w:type="gramStart"/>
      <w:r>
        <w:rPr>
          <w:rFonts w:ascii="Arial" w:hAnsi="Arial" w:cs="Arial"/>
          <w:sz w:val="28"/>
          <w:szCs w:val="28"/>
        </w:rPr>
        <w:t>the</w:t>
      </w:r>
      <w:proofErr w:type="gramEnd"/>
      <w:r>
        <w:rPr>
          <w:rFonts w:ascii="Arial" w:hAnsi="Arial" w:cs="Arial"/>
          <w:sz w:val="28"/>
          <w:szCs w:val="28"/>
        </w:rPr>
        <w:t xml:space="preserve"> </w:t>
      </w:r>
      <w:r w:rsidRPr="0010714C">
        <w:rPr>
          <w:rFonts w:ascii="Arial" w:hAnsi="Arial" w:cs="Arial"/>
          <w:sz w:val="28"/>
          <w:szCs w:val="28"/>
        </w:rPr>
        <w:t xml:space="preserve">difficulties </w:t>
      </w:r>
      <w:r>
        <w:rPr>
          <w:rFonts w:ascii="Arial" w:hAnsi="Arial" w:cs="Arial"/>
          <w:sz w:val="28"/>
          <w:szCs w:val="28"/>
        </w:rPr>
        <w:t>of arranging</w:t>
      </w:r>
      <w:r w:rsidRPr="0010714C">
        <w:rPr>
          <w:rFonts w:ascii="Arial" w:hAnsi="Arial" w:cs="Arial"/>
          <w:sz w:val="28"/>
          <w:szCs w:val="28"/>
        </w:rPr>
        <w:t xml:space="preserve"> payment </w:t>
      </w:r>
      <w:r>
        <w:rPr>
          <w:rFonts w:ascii="Arial" w:hAnsi="Arial" w:cs="Arial"/>
          <w:sz w:val="28"/>
          <w:szCs w:val="28"/>
        </w:rPr>
        <w:t xml:space="preserve">for </w:t>
      </w:r>
      <w:r w:rsidRPr="0010714C">
        <w:rPr>
          <w:rFonts w:ascii="Arial" w:hAnsi="Arial" w:cs="Arial"/>
          <w:sz w:val="28"/>
          <w:szCs w:val="28"/>
        </w:rPr>
        <w:t xml:space="preserve">those </w:t>
      </w:r>
      <w:r>
        <w:rPr>
          <w:rFonts w:ascii="Arial" w:hAnsi="Arial" w:cs="Arial"/>
          <w:sz w:val="28"/>
          <w:szCs w:val="28"/>
        </w:rPr>
        <w:t xml:space="preserve">peer researchers who </w:t>
      </w:r>
      <w:r w:rsidRPr="0010714C">
        <w:rPr>
          <w:rFonts w:ascii="Arial" w:hAnsi="Arial" w:cs="Arial"/>
          <w:sz w:val="28"/>
          <w:szCs w:val="28"/>
        </w:rPr>
        <w:t>receiv</w:t>
      </w:r>
      <w:r>
        <w:rPr>
          <w:rFonts w:ascii="Arial" w:hAnsi="Arial" w:cs="Arial"/>
          <w:sz w:val="28"/>
          <w:szCs w:val="28"/>
        </w:rPr>
        <w:t>e</w:t>
      </w:r>
      <w:r w:rsidRPr="0010714C">
        <w:rPr>
          <w:rFonts w:ascii="Arial" w:hAnsi="Arial" w:cs="Arial"/>
          <w:sz w:val="28"/>
          <w:szCs w:val="28"/>
        </w:rPr>
        <w:t xml:space="preserve"> welfare benefits. </w:t>
      </w:r>
      <w:r>
        <w:rPr>
          <w:rFonts w:ascii="Arial" w:hAnsi="Arial" w:cs="Arial"/>
          <w:sz w:val="28"/>
          <w:szCs w:val="28"/>
        </w:rPr>
        <w:t>G</w:t>
      </w:r>
      <w:r w:rsidRPr="0010714C">
        <w:rPr>
          <w:rFonts w:ascii="Arial" w:hAnsi="Arial" w:cs="Arial"/>
          <w:sz w:val="28"/>
          <w:szCs w:val="28"/>
        </w:rPr>
        <w:t xml:space="preserve">iven these challenges </w:t>
      </w:r>
      <w:r>
        <w:rPr>
          <w:rFonts w:ascii="Arial" w:hAnsi="Arial" w:cs="Arial"/>
          <w:sz w:val="28"/>
          <w:szCs w:val="28"/>
        </w:rPr>
        <w:t>are</w:t>
      </w:r>
      <w:r w:rsidRPr="0010714C">
        <w:rPr>
          <w:rFonts w:ascii="Arial" w:hAnsi="Arial" w:cs="Arial"/>
          <w:sz w:val="28"/>
          <w:szCs w:val="28"/>
        </w:rPr>
        <w:t xml:space="preserve"> widespread and complex, we recommend further research and action on this area. </w:t>
      </w:r>
    </w:p>
    <w:p w14:paraId="1CF465DC" w14:textId="77777777" w:rsidR="00666E2F" w:rsidRDefault="0010714C" w:rsidP="00666E2F">
      <w:pPr>
        <w:pStyle w:val="ListParagraph"/>
        <w:numPr>
          <w:ilvl w:val="1"/>
          <w:numId w:val="18"/>
        </w:numPr>
        <w:spacing w:after="0" w:line="360" w:lineRule="auto"/>
        <w:rPr>
          <w:rFonts w:ascii="Arial" w:hAnsi="Arial" w:cs="Arial"/>
          <w:sz w:val="28"/>
          <w:szCs w:val="28"/>
        </w:rPr>
      </w:pPr>
      <w:proofErr w:type="gramStart"/>
      <w:r>
        <w:rPr>
          <w:rFonts w:ascii="Arial" w:hAnsi="Arial" w:cs="Arial"/>
          <w:sz w:val="28"/>
          <w:szCs w:val="28"/>
        </w:rPr>
        <w:t>poor</w:t>
      </w:r>
      <w:proofErr w:type="gramEnd"/>
      <w:r>
        <w:rPr>
          <w:rFonts w:ascii="Arial" w:hAnsi="Arial" w:cs="Arial"/>
          <w:sz w:val="28"/>
          <w:szCs w:val="28"/>
        </w:rPr>
        <w:t xml:space="preserve"> planning of the provision of in-depth </w:t>
      </w:r>
      <w:r w:rsidR="00CF1416" w:rsidRPr="00EB3F97">
        <w:rPr>
          <w:rFonts w:ascii="Arial" w:hAnsi="Arial" w:cs="Arial"/>
          <w:sz w:val="28"/>
          <w:szCs w:val="28"/>
        </w:rPr>
        <w:t>training and support</w:t>
      </w:r>
      <w:r>
        <w:rPr>
          <w:rFonts w:ascii="Arial" w:hAnsi="Arial" w:cs="Arial"/>
          <w:sz w:val="28"/>
          <w:szCs w:val="28"/>
        </w:rPr>
        <w:t xml:space="preserve"> for research team members</w:t>
      </w:r>
      <w:r w:rsidR="00CF1416" w:rsidRPr="00EB3F97">
        <w:rPr>
          <w:rFonts w:ascii="Arial" w:hAnsi="Arial" w:cs="Arial"/>
          <w:sz w:val="28"/>
          <w:szCs w:val="28"/>
        </w:rPr>
        <w:t xml:space="preserve">. </w:t>
      </w:r>
    </w:p>
    <w:p w14:paraId="51C8F00B" w14:textId="68ACD587" w:rsidR="00666E2F" w:rsidRPr="00666E2F" w:rsidRDefault="00666E2F" w:rsidP="00666E2F">
      <w:pPr>
        <w:pStyle w:val="ListParagraph"/>
        <w:numPr>
          <w:ilvl w:val="1"/>
          <w:numId w:val="18"/>
        </w:numPr>
        <w:spacing w:after="0" w:line="360" w:lineRule="auto"/>
        <w:rPr>
          <w:rFonts w:ascii="Arial" w:hAnsi="Arial" w:cs="Arial"/>
          <w:sz w:val="28"/>
          <w:szCs w:val="28"/>
        </w:rPr>
      </w:pPr>
      <w:r w:rsidRPr="00666E2F">
        <w:rPr>
          <w:rFonts w:ascii="Arial" w:hAnsi="Arial" w:cs="Arial"/>
          <w:sz w:val="28"/>
          <w:szCs w:val="28"/>
        </w:rPr>
        <w:t xml:space="preserve">University ‘red tape’ within universities can make it difficult for peer researcher involvement. </w:t>
      </w:r>
    </w:p>
    <w:p w14:paraId="1B679478" w14:textId="4FE4C9EB" w:rsidR="0010714C" w:rsidRPr="00666E2F" w:rsidRDefault="00CF1416" w:rsidP="00666E2F">
      <w:pPr>
        <w:pStyle w:val="ListParagraph"/>
        <w:numPr>
          <w:ilvl w:val="1"/>
          <w:numId w:val="18"/>
        </w:numPr>
        <w:spacing w:after="0" w:line="360" w:lineRule="auto"/>
        <w:rPr>
          <w:rFonts w:ascii="Arial" w:hAnsi="Arial" w:cs="Arial"/>
          <w:sz w:val="28"/>
          <w:szCs w:val="28"/>
        </w:rPr>
      </w:pPr>
      <w:r w:rsidRPr="0010714C">
        <w:rPr>
          <w:rFonts w:ascii="Arial" w:hAnsi="Arial" w:cs="Arial"/>
          <w:sz w:val="28"/>
          <w:szCs w:val="28"/>
        </w:rPr>
        <w:t xml:space="preserve">The need for flexibility from all parties was considered key </w:t>
      </w:r>
      <w:r w:rsidR="0010714C" w:rsidRPr="0010714C">
        <w:rPr>
          <w:rFonts w:ascii="Arial" w:hAnsi="Arial" w:cs="Arial"/>
          <w:sz w:val="28"/>
          <w:szCs w:val="28"/>
        </w:rPr>
        <w:t>to</w:t>
      </w:r>
      <w:r w:rsidRPr="0010714C">
        <w:rPr>
          <w:rFonts w:ascii="Arial" w:hAnsi="Arial" w:cs="Arial"/>
          <w:sz w:val="28"/>
          <w:szCs w:val="28"/>
        </w:rPr>
        <w:t xml:space="preserve"> overcoming such challenges.</w:t>
      </w:r>
    </w:p>
    <w:p w14:paraId="32F9DFE4" w14:textId="77777777" w:rsidR="00CF1416" w:rsidRPr="003621DE" w:rsidRDefault="00CF1416" w:rsidP="00CF1416">
      <w:pPr>
        <w:spacing w:after="0" w:line="360" w:lineRule="auto"/>
        <w:rPr>
          <w:rFonts w:ascii="Arial" w:hAnsi="Arial" w:cs="Arial"/>
          <w:sz w:val="28"/>
          <w:szCs w:val="28"/>
        </w:rPr>
      </w:pPr>
    </w:p>
    <w:p w14:paraId="083B8595" w14:textId="77777777" w:rsidR="00CF1416" w:rsidRPr="003621DE" w:rsidRDefault="00CF1416" w:rsidP="00CF1416">
      <w:pPr>
        <w:spacing w:after="0" w:line="360" w:lineRule="auto"/>
        <w:rPr>
          <w:rFonts w:ascii="Arial" w:hAnsi="Arial" w:cs="Arial"/>
          <w:sz w:val="28"/>
          <w:szCs w:val="28"/>
        </w:rPr>
      </w:pPr>
    </w:p>
    <w:p w14:paraId="18BCAA2B" w14:textId="6E804A11" w:rsidR="007A290C" w:rsidRPr="007A290C" w:rsidRDefault="00CF1416" w:rsidP="00CF1416">
      <w:pPr>
        <w:spacing w:after="0" w:line="360" w:lineRule="auto"/>
        <w:rPr>
          <w:rFonts w:ascii="Arial" w:hAnsi="Arial" w:cs="Arial"/>
          <w:bCs/>
          <w:sz w:val="28"/>
          <w:szCs w:val="28"/>
        </w:rPr>
      </w:pPr>
      <w:r w:rsidRPr="003621DE">
        <w:rPr>
          <w:rFonts w:ascii="Arial" w:hAnsi="Arial" w:cs="Arial"/>
          <w:b/>
          <w:sz w:val="28"/>
          <w:szCs w:val="28"/>
        </w:rPr>
        <w:br w:type="page"/>
      </w:r>
    </w:p>
    <w:p w14:paraId="28AC3820"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br w:type="page"/>
      </w:r>
    </w:p>
    <w:p w14:paraId="71F1FD29"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t>Introduction</w:t>
      </w:r>
    </w:p>
    <w:p w14:paraId="7CBAC852" w14:textId="77777777" w:rsidR="00D035BA" w:rsidRDefault="007F531A" w:rsidP="00D035BA">
      <w:pPr>
        <w:spacing w:after="0" w:line="360" w:lineRule="auto"/>
        <w:rPr>
          <w:rFonts w:ascii="Arial" w:hAnsi="Arial" w:cs="Arial"/>
          <w:bCs/>
          <w:sz w:val="28"/>
          <w:szCs w:val="28"/>
        </w:rPr>
      </w:pPr>
      <w:r w:rsidRPr="003621DE">
        <w:rPr>
          <w:rFonts w:ascii="Arial" w:hAnsi="Arial" w:cs="Arial"/>
          <w:sz w:val="28"/>
          <w:szCs w:val="28"/>
          <w:shd w:val="clear" w:color="auto" w:fill="FFFFFF"/>
        </w:rPr>
        <w:t>The DRILL Programme</w:t>
      </w:r>
      <w:r w:rsidR="00D035BA">
        <w:rPr>
          <w:rFonts w:ascii="Arial" w:hAnsi="Arial" w:cs="Arial"/>
          <w:sz w:val="28"/>
          <w:szCs w:val="28"/>
          <w:shd w:val="clear" w:color="auto" w:fill="FFFFFF"/>
        </w:rPr>
        <w:t>, which stands for Disability Research in Independent Living and Learning,</w:t>
      </w:r>
      <w:r w:rsidRPr="003621DE">
        <w:rPr>
          <w:rFonts w:ascii="Arial" w:hAnsi="Arial" w:cs="Arial"/>
          <w:sz w:val="28"/>
          <w:szCs w:val="28"/>
          <w:shd w:val="clear" w:color="auto" w:fill="FFFFFF"/>
        </w:rPr>
        <w:t xml:space="preserve"> is led by disabled people, for disabled people. </w:t>
      </w:r>
      <w:r w:rsidR="00D035BA" w:rsidRPr="00D035BA">
        <w:rPr>
          <w:rFonts w:ascii="Arial" w:hAnsi="Arial" w:cs="Arial"/>
          <w:bCs/>
          <w:sz w:val="28"/>
          <w:szCs w:val="28"/>
        </w:rPr>
        <w:t xml:space="preserve">DRILL is a five year, four nations coproduced research programme funded by the National Lottery Community Fund. DRILL delivers the world's first major research programme led by disabled people. Each of the four national Disabled People’s Organisations in the UK are partners in the programme. </w:t>
      </w:r>
    </w:p>
    <w:p w14:paraId="42535A54" w14:textId="77777777" w:rsidR="00D035BA" w:rsidRDefault="00D035BA" w:rsidP="00D035BA">
      <w:pPr>
        <w:spacing w:after="0" w:line="360" w:lineRule="auto"/>
        <w:rPr>
          <w:rFonts w:ascii="Arial" w:hAnsi="Arial" w:cs="Arial"/>
          <w:bCs/>
          <w:sz w:val="28"/>
          <w:szCs w:val="28"/>
        </w:rPr>
      </w:pPr>
    </w:p>
    <w:p w14:paraId="0DB11CE5" w14:textId="417FBC16" w:rsidR="00D035BA" w:rsidRPr="00D035BA" w:rsidRDefault="00D035BA" w:rsidP="007F531A">
      <w:pPr>
        <w:spacing w:after="0" w:line="360" w:lineRule="auto"/>
        <w:rPr>
          <w:rFonts w:ascii="Arial" w:hAnsi="Arial" w:cs="Arial"/>
          <w:bCs/>
          <w:sz w:val="28"/>
          <w:szCs w:val="28"/>
        </w:rPr>
      </w:pPr>
      <w:r w:rsidRPr="00D035BA">
        <w:rPr>
          <w:rFonts w:ascii="Arial" w:hAnsi="Arial" w:cs="Arial"/>
          <w:bCs/>
          <w:sz w:val="28"/>
          <w:szCs w:val="28"/>
        </w:rPr>
        <w:t>The programme has distributed £3.5m to fund 32 research projects across the UK</w:t>
      </w:r>
      <w:r>
        <w:rPr>
          <w:rFonts w:ascii="Arial" w:hAnsi="Arial" w:cs="Arial"/>
          <w:bCs/>
          <w:sz w:val="28"/>
          <w:szCs w:val="28"/>
        </w:rPr>
        <w:t>.</w:t>
      </w:r>
      <w:r w:rsidRPr="00D035BA">
        <w:rPr>
          <w:rFonts w:ascii="Arial" w:hAnsi="Arial" w:cs="Arial"/>
          <w:bCs/>
          <w:sz w:val="28"/>
          <w:szCs w:val="28"/>
        </w:rPr>
        <w:t xml:space="preserve"> </w:t>
      </w:r>
      <w:r w:rsidR="007F531A" w:rsidRPr="003621DE">
        <w:rPr>
          <w:rFonts w:ascii="Arial" w:hAnsi="Arial" w:cs="Arial"/>
          <w:sz w:val="28"/>
          <w:szCs w:val="28"/>
          <w:shd w:val="clear" w:color="auto" w:fill="FFFFFF"/>
        </w:rPr>
        <w:t xml:space="preserve">At the heart of the DRILL Programme is the promotion of </w:t>
      </w:r>
      <w:r>
        <w:rPr>
          <w:rFonts w:ascii="Arial" w:hAnsi="Arial" w:cs="Arial"/>
          <w:sz w:val="28"/>
          <w:szCs w:val="28"/>
          <w:shd w:val="clear" w:color="auto" w:fill="FFFFFF"/>
        </w:rPr>
        <w:t xml:space="preserve">research </w:t>
      </w:r>
      <w:r w:rsidR="007F531A" w:rsidRPr="003621DE">
        <w:rPr>
          <w:rFonts w:ascii="Arial" w:hAnsi="Arial" w:cs="Arial"/>
          <w:sz w:val="28"/>
          <w:szCs w:val="28"/>
          <w:shd w:val="clear" w:color="auto" w:fill="FFFFFF"/>
        </w:rPr>
        <w:t>coproduction between disabled people, disabled people’s organisations (DPOs), academia, research bodies and policy makers.</w:t>
      </w:r>
      <w:r>
        <w:rPr>
          <w:rFonts w:ascii="Arial" w:hAnsi="Arial" w:cs="Arial"/>
          <w:sz w:val="28"/>
          <w:szCs w:val="28"/>
          <w:shd w:val="clear" w:color="auto" w:fill="FFFFFF"/>
        </w:rPr>
        <w:t xml:space="preserve"> </w:t>
      </w:r>
      <w:r w:rsidR="007F531A" w:rsidRPr="003621DE">
        <w:rPr>
          <w:rFonts w:ascii="Arial" w:hAnsi="Arial" w:cs="Arial"/>
          <w:sz w:val="28"/>
          <w:szCs w:val="28"/>
          <w:shd w:val="clear" w:color="auto" w:fill="FFFFFF"/>
        </w:rPr>
        <w:t>Through DRILL, disabled people have been empowered to influence decisions that impact on their independent living, particularly in relation to policies, legislation and services.</w:t>
      </w:r>
      <w:r w:rsidR="007F531A" w:rsidRPr="003621DE">
        <w:rPr>
          <w:rFonts w:ascii="Arial" w:hAnsi="Arial" w:cs="Arial"/>
          <w:b/>
          <w:sz w:val="28"/>
          <w:szCs w:val="28"/>
        </w:rPr>
        <w:t xml:space="preserve"> </w:t>
      </w:r>
    </w:p>
    <w:p w14:paraId="2AA4C2E5" w14:textId="77777777" w:rsidR="007F531A" w:rsidRPr="003621DE" w:rsidRDefault="007F531A" w:rsidP="007F531A">
      <w:pPr>
        <w:spacing w:after="0" w:line="360" w:lineRule="auto"/>
        <w:rPr>
          <w:rFonts w:ascii="Arial" w:hAnsi="Arial" w:cs="Arial"/>
          <w:b/>
          <w:sz w:val="28"/>
          <w:szCs w:val="28"/>
        </w:rPr>
      </w:pPr>
    </w:p>
    <w:p w14:paraId="0DD5A5EF"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 xml:space="preserve">Nothing </w:t>
      </w:r>
      <w:proofErr w:type="gramStart"/>
      <w:r w:rsidRPr="003621DE">
        <w:rPr>
          <w:rFonts w:ascii="Arial" w:hAnsi="Arial" w:cs="Arial"/>
          <w:b/>
          <w:sz w:val="28"/>
          <w:szCs w:val="28"/>
        </w:rPr>
        <w:t>About</w:t>
      </w:r>
      <w:proofErr w:type="gramEnd"/>
      <w:r w:rsidRPr="003621DE">
        <w:rPr>
          <w:rFonts w:ascii="Arial" w:hAnsi="Arial" w:cs="Arial"/>
          <w:b/>
          <w:sz w:val="28"/>
          <w:szCs w:val="28"/>
        </w:rPr>
        <w:t xml:space="preserve"> Us Without Us</w:t>
      </w:r>
    </w:p>
    <w:p w14:paraId="584B7406"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The slogan ‘</w:t>
      </w:r>
      <w:r w:rsidRPr="003621DE">
        <w:rPr>
          <w:rFonts w:ascii="Arial" w:hAnsi="Arial" w:cs="Arial"/>
          <w:i/>
          <w:sz w:val="28"/>
          <w:szCs w:val="28"/>
        </w:rPr>
        <w:t>Nothing about us without us</w:t>
      </w:r>
      <w:r w:rsidRPr="003621DE">
        <w:rPr>
          <w:rFonts w:ascii="Arial" w:hAnsi="Arial" w:cs="Arial"/>
          <w:sz w:val="28"/>
          <w:szCs w:val="28"/>
        </w:rPr>
        <w:t xml:space="preserve">’ became a rallying call for disabled activists during the 1990s (Charlton, 2000). The slogan supported the disability rights movement which sought the direct participation of disabled people in decision-making processes. Disabled people were rejecting the traditional form of paternalistic support and wanted an active role in deciding how they live their lives. </w:t>
      </w:r>
    </w:p>
    <w:p w14:paraId="61AEFED7" w14:textId="77777777" w:rsidR="007F531A" w:rsidRPr="003621DE" w:rsidRDefault="007F531A" w:rsidP="007F531A">
      <w:pPr>
        <w:spacing w:after="0" w:line="360" w:lineRule="auto"/>
        <w:rPr>
          <w:rFonts w:ascii="Arial" w:hAnsi="Arial" w:cs="Arial"/>
          <w:sz w:val="28"/>
          <w:szCs w:val="28"/>
        </w:rPr>
      </w:pPr>
    </w:p>
    <w:p w14:paraId="11737731"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Disabled people in Wales are more likely to experience poverty and to have fewer opportunities than non-disabled people (Davies and </w:t>
      </w:r>
      <w:proofErr w:type="spellStart"/>
      <w:r w:rsidRPr="003621DE">
        <w:rPr>
          <w:rFonts w:ascii="Arial" w:hAnsi="Arial" w:cs="Arial"/>
          <w:sz w:val="28"/>
          <w:szCs w:val="28"/>
        </w:rPr>
        <w:t>Parken</w:t>
      </w:r>
      <w:proofErr w:type="spellEnd"/>
      <w:r w:rsidRPr="003621DE">
        <w:rPr>
          <w:rFonts w:ascii="Arial" w:hAnsi="Arial" w:cs="Arial"/>
          <w:sz w:val="28"/>
          <w:szCs w:val="28"/>
        </w:rPr>
        <w:t xml:space="preserve"> 2017). There are two main theories used to explain why disabled people </w:t>
      </w:r>
      <w:r w:rsidRPr="003621DE">
        <w:rPr>
          <w:rFonts w:ascii="Arial" w:hAnsi="Arial" w:cs="Arial"/>
          <w:sz w:val="28"/>
          <w:szCs w:val="28"/>
        </w:rPr>
        <w:lastRenderedPageBreak/>
        <w:t xml:space="preserve">are disadvantaged. These are the Medical Model of Disability and the Social Model of Disability. </w:t>
      </w:r>
    </w:p>
    <w:p w14:paraId="15B05AA9" w14:textId="77777777" w:rsidR="007F531A" w:rsidRPr="003621DE" w:rsidRDefault="007F531A" w:rsidP="007F531A">
      <w:pPr>
        <w:spacing w:after="0" w:line="360" w:lineRule="auto"/>
        <w:rPr>
          <w:rFonts w:ascii="Arial" w:hAnsi="Arial" w:cs="Arial"/>
          <w:sz w:val="28"/>
          <w:szCs w:val="28"/>
        </w:rPr>
      </w:pPr>
    </w:p>
    <w:p w14:paraId="2992C04A"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Medical Model of Disability focuses on the individual’s impairment as the root cause of societal disadvantage. From this standpoint, people living with impairments are either ‘fixed’ by medical interventions or segregated from society. Historically, the Medical Model of Disability views disabled people as passive recipients of care, dependent on others for support (Oliver, 1983, </w:t>
      </w:r>
      <w:proofErr w:type="spellStart"/>
      <w:r w:rsidRPr="003621DE">
        <w:rPr>
          <w:rFonts w:ascii="Arial" w:hAnsi="Arial" w:cs="Arial"/>
          <w:sz w:val="28"/>
          <w:szCs w:val="28"/>
        </w:rPr>
        <w:t>Finklestein</w:t>
      </w:r>
      <w:proofErr w:type="spellEnd"/>
      <w:r w:rsidRPr="003621DE">
        <w:rPr>
          <w:rFonts w:ascii="Arial" w:hAnsi="Arial" w:cs="Arial"/>
          <w:sz w:val="28"/>
          <w:szCs w:val="28"/>
        </w:rPr>
        <w:t>, 1993).</w:t>
      </w:r>
    </w:p>
    <w:p w14:paraId="7DE7A7E0" w14:textId="77777777" w:rsidR="007F531A" w:rsidRPr="003621DE" w:rsidRDefault="007F531A" w:rsidP="007F531A">
      <w:pPr>
        <w:spacing w:after="0" w:line="360" w:lineRule="auto"/>
        <w:rPr>
          <w:rFonts w:ascii="Arial" w:hAnsi="Arial" w:cs="Arial"/>
          <w:sz w:val="28"/>
          <w:szCs w:val="28"/>
        </w:rPr>
      </w:pPr>
    </w:p>
    <w:p w14:paraId="3B204A24"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The Social Model of Disability derived from the disability rights movement of the 1980s, where disabled people rejected the disempowering approach of the Medical Model. The Social Model focuses on the attitudinal, organisational and environmental aspects of society that prevent disabled people from living the lives they want to (</w:t>
      </w:r>
      <w:proofErr w:type="spellStart"/>
      <w:r w:rsidRPr="003621DE">
        <w:rPr>
          <w:rFonts w:ascii="Arial" w:hAnsi="Arial" w:cs="Arial"/>
          <w:sz w:val="28"/>
          <w:szCs w:val="28"/>
        </w:rPr>
        <w:t>Roulstone</w:t>
      </w:r>
      <w:proofErr w:type="spellEnd"/>
      <w:r w:rsidRPr="003621DE">
        <w:rPr>
          <w:rFonts w:ascii="Arial" w:hAnsi="Arial" w:cs="Arial"/>
          <w:sz w:val="28"/>
          <w:szCs w:val="28"/>
        </w:rPr>
        <w:t xml:space="preserve">, 2004). The Social Model of Disability removes the blame from the individual disabled person and focuses on how society can be adapted to be more inclusive. </w:t>
      </w:r>
    </w:p>
    <w:p w14:paraId="60C91407" w14:textId="77777777" w:rsidR="007F531A" w:rsidRPr="003621DE" w:rsidRDefault="007F531A" w:rsidP="007F531A">
      <w:pPr>
        <w:spacing w:after="0" w:line="360" w:lineRule="auto"/>
        <w:rPr>
          <w:rFonts w:ascii="Arial" w:hAnsi="Arial" w:cs="Arial"/>
          <w:sz w:val="28"/>
          <w:szCs w:val="28"/>
        </w:rPr>
      </w:pPr>
    </w:p>
    <w:p w14:paraId="1D123F4A" w14:textId="49F80365"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Traditionally, public services have not provided disabled people with opportunities to make decisions about or evaluate the services they receive. The values of </w:t>
      </w:r>
      <w:r w:rsidR="007A290C">
        <w:rPr>
          <w:rFonts w:ascii="Arial" w:hAnsi="Arial" w:cs="Arial"/>
          <w:sz w:val="28"/>
          <w:szCs w:val="28"/>
        </w:rPr>
        <w:t>coproduction</w:t>
      </w:r>
      <w:r w:rsidRPr="003621DE">
        <w:rPr>
          <w:rFonts w:ascii="Arial" w:hAnsi="Arial" w:cs="Arial"/>
          <w:sz w:val="28"/>
          <w:szCs w:val="28"/>
        </w:rPr>
        <w:t xml:space="preserve"> – sharing power and decisions with citizens, the involvement of people with lived experience and a promotion of a culture in which people’s experiences are valued and respected – are closely linked to the principles of the Social Model of Disability. The true sense of </w:t>
      </w:r>
      <w:r w:rsidR="007A290C">
        <w:rPr>
          <w:rFonts w:ascii="Arial" w:hAnsi="Arial" w:cs="Arial"/>
          <w:sz w:val="28"/>
          <w:szCs w:val="28"/>
        </w:rPr>
        <w:t>coproduction</w:t>
      </w:r>
      <w:r w:rsidRPr="003621DE">
        <w:rPr>
          <w:rFonts w:ascii="Arial" w:hAnsi="Arial" w:cs="Arial"/>
          <w:sz w:val="28"/>
          <w:szCs w:val="28"/>
        </w:rPr>
        <w:t xml:space="preserve"> includes disabled people on an equal footing with academic or professional researchers. </w:t>
      </w:r>
    </w:p>
    <w:p w14:paraId="6012BF31" w14:textId="77777777" w:rsidR="007F531A" w:rsidRPr="003621DE" w:rsidRDefault="007F531A" w:rsidP="007F531A">
      <w:pPr>
        <w:spacing w:after="0" w:line="360" w:lineRule="auto"/>
        <w:rPr>
          <w:rFonts w:ascii="Arial" w:hAnsi="Arial" w:cs="Arial"/>
          <w:sz w:val="28"/>
          <w:szCs w:val="28"/>
          <w:shd w:val="clear" w:color="auto" w:fill="FFFFFF"/>
        </w:rPr>
      </w:pPr>
    </w:p>
    <w:p w14:paraId="4A3D9550" w14:textId="77777777" w:rsidR="007F531A" w:rsidRPr="003621DE" w:rsidRDefault="007F531A" w:rsidP="007F531A">
      <w:pPr>
        <w:spacing w:after="0" w:line="360" w:lineRule="auto"/>
        <w:rPr>
          <w:rFonts w:ascii="Arial" w:hAnsi="Arial" w:cs="Arial"/>
          <w:sz w:val="28"/>
          <w:szCs w:val="28"/>
        </w:rPr>
      </w:pPr>
    </w:p>
    <w:p w14:paraId="37960816" w14:textId="0984F8F9"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t xml:space="preserve">What is </w:t>
      </w:r>
      <w:r w:rsidR="007A290C">
        <w:rPr>
          <w:rFonts w:ascii="Arial" w:hAnsi="Arial" w:cs="Arial"/>
          <w:b/>
          <w:sz w:val="28"/>
          <w:szCs w:val="28"/>
        </w:rPr>
        <w:t>Coproduction</w:t>
      </w:r>
      <w:r w:rsidRPr="003621DE">
        <w:rPr>
          <w:rFonts w:ascii="Arial" w:hAnsi="Arial" w:cs="Arial"/>
          <w:b/>
          <w:sz w:val="28"/>
          <w:szCs w:val="28"/>
        </w:rPr>
        <w:t>?</w:t>
      </w:r>
    </w:p>
    <w:p w14:paraId="11C10EA9" w14:textId="499D250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framework of </w:t>
      </w:r>
      <w:r w:rsidR="007A290C">
        <w:rPr>
          <w:rFonts w:ascii="Arial" w:hAnsi="Arial" w:cs="Arial"/>
          <w:sz w:val="28"/>
          <w:szCs w:val="28"/>
        </w:rPr>
        <w:t>coproduction</w:t>
      </w:r>
      <w:r w:rsidRPr="003621DE">
        <w:rPr>
          <w:rFonts w:ascii="Arial" w:hAnsi="Arial" w:cs="Arial"/>
          <w:sz w:val="28"/>
          <w:szCs w:val="28"/>
        </w:rPr>
        <w:t xml:space="preserve"> has featured heavily in health and social care </w:t>
      </w:r>
      <w:r w:rsidR="007A290C">
        <w:rPr>
          <w:rFonts w:ascii="Arial" w:hAnsi="Arial" w:cs="Arial"/>
          <w:sz w:val="28"/>
          <w:szCs w:val="28"/>
        </w:rPr>
        <w:t xml:space="preserve">and seeks </w:t>
      </w:r>
      <w:r w:rsidRPr="003621DE">
        <w:rPr>
          <w:rFonts w:ascii="Arial" w:hAnsi="Arial" w:cs="Arial"/>
          <w:sz w:val="28"/>
          <w:szCs w:val="28"/>
        </w:rPr>
        <w:t xml:space="preserve">to engage members of the public in how the services and facilities they use are delivered. </w:t>
      </w:r>
    </w:p>
    <w:p w14:paraId="365C14A1" w14:textId="77777777" w:rsidR="007F531A" w:rsidRPr="003621DE" w:rsidRDefault="007F531A" w:rsidP="007F531A">
      <w:pPr>
        <w:spacing w:after="0" w:line="360" w:lineRule="auto"/>
        <w:rPr>
          <w:rFonts w:ascii="Arial" w:hAnsi="Arial" w:cs="Arial"/>
          <w:sz w:val="28"/>
          <w:szCs w:val="28"/>
        </w:rPr>
      </w:pPr>
    </w:p>
    <w:p w14:paraId="059036EA" w14:textId="599ABA45"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There are various definitions of </w:t>
      </w:r>
      <w:r w:rsidR="007A290C">
        <w:rPr>
          <w:rFonts w:ascii="Arial" w:hAnsi="Arial" w:cs="Arial"/>
          <w:sz w:val="28"/>
          <w:szCs w:val="28"/>
        </w:rPr>
        <w:t>coproduction</w:t>
      </w:r>
      <w:r w:rsidRPr="003621DE">
        <w:rPr>
          <w:rFonts w:ascii="Arial" w:hAnsi="Arial" w:cs="Arial"/>
          <w:sz w:val="28"/>
          <w:szCs w:val="28"/>
        </w:rPr>
        <w:t xml:space="preserve">. Dineen (2012) defines </w:t>
      </w:r>
      <w:r w:rsidR="007A290C">
        <w:rPr>
          <w:rFonts w:ascii="Arial" w:hAnsi="Arial" w:cs="Arial"/>
          <w:sz w:val="28"/>
          <w:szCs w:val="28"/>
        </w:rPr>
        <w:t>coproduction</w:t>
      </w:r>
      <w:r w:rsidRPr="003621DE">
        <w:rPr>
          <w:rFonts w:ascii="Arial" w:hAnsi="Arial" w:cs="Arial"/>
          <w:sz w:val="28"/>
          <w:szCs w:val="28"/>
        </w:rPr>
        <w:t xml:space="preserve"> as a democratic and effective method of commissioning, designing, delivering and evaluating public services. </w:t>
      </w:r>
      <w:proofErr w:type="spellStart"/>
      <w:r w:rsidRPr="003621DE">
        <w:rPr>
          <w:rFonts w:ascii="Arial" w:eastAsia="Times New Roman" w:hAnsi="Arial" w:cs="Arial"/>
          <w:sz w:val="28"/>
          <w:szCs w:val="28"/>
          <w:lang w:eastAsia="en-GB"/>
        </w:rPr>
        <w:t>Löffler</w:t>
      </w:r>
      <w:proofErr w:type="spellEnd"/>
      <w:r w:rsidRPr="003621DE">
        <w:rPr>
          <w:rFonts w:ascii="Arial" w:eastAsia="Times New Roman" w:hAnsi="Arial" w:cs="Arial"/>
          <w:sz w:val="28"/>
          <w:szCs w:val="28"/>
          <w:lang w:eastAsia="en-GB"/>
        </w:rPr>
        <w:t xml:space="preserve"> (2009) suggests that devising a set of principles and values for </w:t>
      </w:r>
      <w:r w:rsidR="007A290C">
        <w:rPr>
          <w:rFonts w:ascii="Arial" w:eastAsia="Times New Roman" w:hAnsi="Arial" w:cs="Arial"/>
          <w:sz w:val="28"/>
          <w:szCs w:val="28"/>
          <w:lang w:eastAsia="en-GB"/>
        </w:rPr>
        <w:t>coproduction</w:t>
      </w:r>
      <w:r w:rsidRPr="003621DE">
        <w:rPr>
          <w:rFonts w:ascii="Arial" w:eastAsia="Times New Roman" w:hAnsi="Arial" w:cs="Arial"/>
          <w:sz w:val="28"/>
          <w:szCs w:val="28"/>
          <w:lang w:eastAsia="en-GB"/>
        </w:rPr>
        <w:t xml:space="preserve"> is more effective than using one single definition. Advocates for </w:t>
      </w:r>
      <w:r w:rsidR="007A290C">
        <w:rPr>
          <w:rFonts w:ascii="Arial" w:eastAsia="Times New Roman" w:hAnsi="Arial" w:cs="Arial"/>
          <w:sz w:val="28"/>
          <w:szCs w:val="28"/>
          <w:lang w:eastAsia="en-GB"/>
        </w:rPr>
        <w:t>coproduction</w:t>
      </w:r>
      <w:r w:rsidRPr="003621DE">
        <w:rPr>
          <w:rFonts w:ascii="Arial" w:eastAsia="Times New Roman" w:hAnsi="Arial" w:cs="Arial"/>
          <w:sz w:val="28"/>
          <w:szCs w:val="28"/>
          <w:lang w:eastAsia="en-GB"/>
        </w:rPr>
        <w:t xml:space="preserve"> largely follow the following principles and values: </w:t>
      </w:r>
    </w:p>
    <w:p w14:paraId="08975AFF" w14:textId="77777777" w:rsidR="007F531A" w:rsidRPr="003621DE" w:rsidRDefault="007F531A" w:rsidP="007F531A">
      <w:pPr>
        <w:pStyle w:val="ListParagraph"/>
        <w:numPr>
          <w:ilvl w:val="0"/>
          <w:numId w:val="1"/>
        </w:numPr>
        <w:spacing w:after="0" w:line="360" w:lineRule="auto"/>
        <w:rPr>
          <w:rFonts w:ascii="Arial" w:hAnsi="Arial" w:cs="Arial"/>
          <w:sz w:val="28"/>
          <w:szCs w:val="28"/>
        </w:rPr>
      </w:pPr>
      <w:r w:rsidRPr="003621DE">
        <w:rPr>
          <w:rFonts w:ascii="Arial" w:hAnsi="Arial" w:cs="Arial"/>
          <w:b/>
          <w:sz w:val="28"/>
          <w:szCs w:val="28"/>
        </w:rPr>
        <w:t>Equality</w:t>
      </w:r>
      <w:r w:rsidRPr="003621DE">
        <w:rPr>
          <w:rFonts w:ascii="Arial" w:hAnsi="Arial" w:cs="Arial"/>
          <w:sz w:val="28"/>
          <w:szCs w:val="28"/>
        </w:rPr>
        <w:t xml:space="preserve"> - Value all participants and build on their strengths. All participants share equal power and responsibility</w:t>
      </w:r>
    </w:p>
    <w:p w14:paraId="318A8DA7" w14:textId="77777777" w:rsidR="007F531A" w:rsidRPr="003621DE" w:rsidRDefault="007F531A" w:rsidP="007F531A">
      <w:pPr>
        <w:pStyle w:val="ListParagraph"/>
        <w:numPr>
          <w:ilvl w:val="0"/>
          <w:numId w:val="1"/>
        </w:numPr>
        <w:spacing w:after="0" w:line="360" w:lineRule="auto"/>
        <w:rPr>
          <w:rFonts w:ascii="Arial" w:hAnsi="Arial" w:cs="Arial"/>
          <w:sz w:val="28"/>
          <w:szCs w:val="28"/>
        </w:rPr>
      </w:pPr>
      <w:r w:rsidRPr="003621DE">
        <w:rPr>
          <w:rFonts w:ascii="Arial" w:hAnsi="Arial" w:cs="Arial"/>
          <w:b/>
          <w:sz w:val="28"/>
          <w:szCs w:val="28"/>
        </w:rPr>
        <w:t xml:space="preserve">Reciprocity </w:t>
      </w:r>
      <w:r w:rsidRPr="003621DE">
        <w:rPr>
          <w:rFonts w:ascii="Arial" w:hAnsi="Arial" w:cs="Arial"/>
          <w:sz w:val="28"/>
          <w:szCs w:val="28"/>
        </w:rPr>
        <w:t>- Develop networks of mutual support, where people get something back for what they have contributed</w:t>
      </w:r>
    </w:p>
    <w:p w14:paraId="2B690F2B" w14:textId="422D9190" w:rsidR="007F531A" w:rsidRPr="003621DE" w:rsidRDefault="007F531A" w:rsidP="007F531A">
      <w:pPr>
        <w:pStyle w:val="ListParagraph"/>
        <w:numPr>
          <w:ilvl w:val="0"/>
          <w:numId w:val="1"/>
        </w:numPr>
        <w:spacing w:after="0" w:line="360" w:lineRule="auto"/>
        <w:rPr>
          <w:rFonts w:ascii="Arial" w:hAnsi="Arial" w:cs="Arial"/>
          <w:sz w:val="28"/>
          <w:szCs w:val="28"/>
        </w:rPr>
      </w:pPr>
      <w:r w:rsidRPr="003621DE">
        <w:rPr>
          <w:rFonts w:ascii="Arial" w:hAnsi="Arial" w:cs="Arial"/>
          <w:b/>
          <w:sz w:val="28"/>
          <w:szCs w:val="28"/>
        </w:rPr>
        <w:t xml:space="preserve">Diversity </w:t>
      </w:r>
      <w:r w:rsidRPr="003621DE">
        <w:rPr>
          <w:rFonts w:ascii="Arial" w:hAnsi="Arial" w:cs="Arial"/>
          <w:sz w:val="28"/>
          <w:szCs w:val="28"/>
        </w:rPr>
        <w:t xml:space="preserve">– </w:t>
      </w:r>
      <w:r w:rsidR="007A290C">
        <w:rPr>
          <w:rFonts w:ascii="Arial" w:hAnsi="Arial" w:cs="Arial"/>
          <w:sz w:val="28"/>
          <w:szCs w:val="28"/>
        </w:rPr>
        <w:t>Coproduction</w:t>
      </w:r>
      <w:r w:rsidRPr="003621DE">
        <w:rPr>
          <w:rFonts w:ascii="Arial" w:hAnsi="Arial" w:cs="Arial"/>
          <w:sz w:val="28"/>
          <w:szCs w:val="28"/>
        </w:rPr>
        <w:t xml:space="preserve"> should be as diverse and inclusive as possible, with under-represented groups being encouraged to participate</w:t>
      </w:r>
    </w:p>
    <w:p w14:paraId="7877B3BE" w14:textId="77777777" w:rsidR="007F531A" w:rsidRPr="003621DE" w:rsidRDefault="007F531A" w:rsidP="007F531A">
      <w:pPr>
        <w:pStyle w:val="ListParagraph"/>
        <w:numPr>
          <w:ilvl w:val="0"/>
          <w:numId w:val="1"/>
        </w:numPr>
        <w:spacing w:after="0" w:line="360" w:lineRule="auto"/>
        <w:rPr>
          <w:rFonts w:ascii="Arial" w:hAnsi="Arial" w:cs="Arial"/>
          <w:sz w:val="28"/>
          <w:szCs w:val="28"/>
        </w:rPr>
      </w:pPr>
      <w:r w:rsidRPr="003621DE">
        <w:rPr>
          <w:rFonts w:ascii="Arial" w:hAnsi="Arial" w:cs="Arial"/>
          <w:b/>
          <w:sz w:val="28"/>
          <w:szCs w:val="28"/>
        </w:rPr>
        <w:t>Accessibility</w:t>
      </w:r>
      <w:r w:rsidRPr="003621DE">
        <w:rPr>
          <w:rFonts w:ascii="Arial" w:hAnsi="Arial" w:cs="Arial"/>
          <w:sz w:val="28"/>
          <w:szCs w:val="28"/>
        </w:rPr>
        <w:t xml:space="preserve"> – Making practices and processes accessible will reduce barriers and allow more people to participate fully </w:t>
      </w:r>
    </w:p>
    <w:p w14:paraId="23377909" w14:textId="77777777" w:rsidR="007F531A" w:rsidRPr="003621DE" w:rsidRDefault="007F531A" w:rsidP="007F531A">
      <w:pPr>
        <w:spacing w:after="0" w:line="360" w:lineRule="auto"/>
        <w:rPr>
          <w:rFonts w:ascii="Arial" w:hAnsi="Arial" w:cs="Arial"/>
          <w:sz w:val="28"/>
          <w:szCs w:val="28"/>
          <w:shd w:val="clear" w:color="auto" w:fill="FFFFFF"/>
        </w:rPr>
      </w:pPr>
    </w:p>
    <w:p w14:paraId="222B0F3C" w14:textId="5A43E9C8" w:rsidR="007F531A" w:rsidRPr="003621DE" w:rsidRDefault="007A290C" w:rsidP="007F531A">
      <w:pPr>
        <w:spacing w:after="0" w:line="360" w:lineRule="auto"/>
        <w:rPr>
          <w:rFonts w:ascii="Arial" w:hAnsi="Arial" w:cs="Arial"/>
          <w:b/>
          <w:sz w:val="28"/>
          <w:szCs w:val="28"/>
          <w:shd w:val="clear" w:color="auto" w:fill="FFFFFF"/>
        </w:rPr>
      </w:pPr>
      <w:r>
        <w:rPr>
          <w:rFonts w:ascii="Arial" w:hAnsi="Arial" w:cs="Arial"/>
          <w:b/>
          <w:sz w:val="28"/>
          <w:szCs w:val="28"/>
          <w:shd w:val="clear" w:color="auto" w:fill="FFFFFF"/>
        </w:rPr>
        <w:t>Coproduction</w:t>
      </w:r>
      <w:r w:rsidR="007F531A" w:rsidRPr="003621DE">
        <w:rPr>
          <w:rFonts w:ascii="Arial" w:hAnsi="Arial" w:cs="Arial"/>
          <w:b/>
          <w:sz w:val="28"/>
          <w:szCs w:val="28"/>
          <w:shd w:val="clear" w:color="auto" w:fill="FFFFFF"/>
        </w:rPr>
        <w:t xml:space="preserve"> and Peer Research Methodology</w:t>
      </w:r>
    </w:p>
    <w:p w14:paraId="68F436C7"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Traditionally, research on disability has been developed and led by non-disabled people, excluding the voices and lived experiences of disabled people. In contrast, peer research approaches seek the involvement of community members in the design and delivery of the research. </w:t>
      </w:r>
    </w:p>
    <w:p w14:paraId="7BE66328" w14:textId="77777777" w:rsidR="007F531A" w:rsidRPr="003621DE" w:rsidRDefault="007F531A" w:rsidP="007F531A">
      <w:pPr>
        <w:spacing w:after="0" w:line="360" w:lineRule="auto"/>
        <w:rPr>
          <w:rFonts w:ascii="Arial" w:hAnsi="Arial" w:cs="Arial"/>
          <w:sz w:val="28"/>
          <w:szCs w:val="28"/>
        </w:rPr>
      </w:pPr>
    </w:p>
    <w:p w14:paraId="5076E0D4"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For many years, researchers in the social sciences have been using terms such as ‘action research’, ‘feminist research methods’, </w:t>
      </w:r>
      <w:r w:rsidRPr="003621DE">
        <w:rPr>
          <w:rFonts w:ascii="Arial" w:hAnsi="Arial" w:cs="Arial"/>
          <w:sz w:val="28"/>
          <w:szCs w:val="28"/>
        </w:rPr>
        <w:lastRenderedPageBreak/>
        <w:t xml:space="preserve">‘participatory action research’ and ‘emancipatory research’. These terms stem from very different historical and political contexts and precise definitions of these concepts vary between and within academic disciplines. However, these terms all share two important elements. </w:t>
      </w:r>
    </w:p>
    <w:p w14:paraId="7B9C030C"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First, they involve people with lived experience of the research area. Second, they aim for research to lead to change. ‘Coproduction’ and ‘peer research’ are relatively new terms but in essence, this emerging body of work builds on the collective wisdom offered by this canon. </w:t>
      </w:r>
    </w:p>
    <w:p w14:paraId="2B2DE1FD" w14:textId="77777777" w:rsidR="007F531A" w:rsidRPr="003621DE" w:rsidRDefault="007F531A" w:rsidP="007F531A">
      <w:pPr>
        <w:spacing w:after="0" w:line="360" w:lineRule="auto"/>
        <w:rPr>
          <w:rFonts w:ascii="Arial" w:hAnsi="Arial" w:cs="Arial"/>
          <w:sz w:val="28"/>
          <w:szCs w:val="28"/>
        </w:rPr>
      </w:pPr>
    </w:p>
    <w:p w14:paraId="1A437FDA" w14:textId="77777777" w:rsidR="007F531A" w:rsidRPr="003621DE" w:rsidRDefault="007F531A" w:rsidP="007F531A">
      <w:pPr>
        <w:spacing w:after="0" w:line="360" w:lineRule="auto"/>
        <w:rPr>
          <w:rFonts w:ascii="Arial" w:hAnsi="Arial" w:cs="Arial"/>
          <w:sz w:val="28"/>
          <w:szCs w:val="28"/>
        </w:rPr>
      </w:pPr>
    </w:p>
    <w:p w14:paraId="2A8C98FA"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focus of this research project is to explore the benefits and challenges of research coproduction. The term peer researcher has often been used to refer to people who are recruited and given basic research training and then asked to interview other people in the target population (Elliot et al, 2012). For example, people with learning difficulties would be trained to interview others with learning difficulties. This approach is attractive to research teams who may find it difficult to gain trust and engage participants from the target population. In contrast, however, we have sought to broaden research coproduction in this project by enabling disabled people to take the lead in the research process at all levels, not only during fieldwork. </w:t>
      </w:r>
    </w:p>
    <w:p w14:paraId="6ED56CEF" w14:textId="77777777" w:rsidR="007F531A" w:rsidRPr="003621DE" w:rsidRDefault="007F531A" w:rsidP="007F531A">
      <w:pPr>
        <w:spacing w:after="0" w:line="360" w:lineRule="auto"/>
        <w:rPr>
          <w:rFonts w:ascii="Arial" w:hAnsi="Arial" w:cs="Arial"/>
          <w:sz w:val="28"/>
          <w:szCs w:val="28"/>
        </w:rPr>
      </w:pPr>
    </w:p>
    <w:p w14:paraId="0CC0FCEC"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In this research project we define ‘peer researchers’ as disabled people with previous experience of research (whether currently working as a researcher or not) and also disabled people with no prior research experience, who have been recruited and trained specifically to co-produce DRILL funded research projects. </w:t>
      </w:r>
    </w:p>
    <w:p w14:paraId="62B39305" w14:textId="77777777" w:rsidR="007F531A" w:rsidRPr="003621DE" w:rsidRDefault="007F531A" w:rsidP="007F531A">
      <w:pPr>
        <w:spacing w:after="0" w:line="360" w:lineRule="auto"/>
        <w:rPr>
          <w:rFonts w:ascii="Arial" w:hAnsi="Arial" w:cs="Arial"/>
          <w:sz w:val="28"/>
          <w:szCs w:val="28"/>
        </w:rPr>
      </w:pPr>
    </w:p>
    <w:p w14:paraId="1E1C03E1" w14:textId="2E8A30CD"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 xml:space="preserve">Why Explore Experiences of </w:t>
      </w:r>
      <w:r w:rsidR="007A290C">
        <w:rPr>
          <w:rFonts w:ascii="Arial" w:hAnsi="Arial" w:cs="Arial"/>
          <w:b/>
          <w:sz w:val="28"/>
          <w:szCs w:val="28"/>
        </w:rPr>
        <w:t>Coproduction</w:t>
      </w:r>
      <w:r w:rsidRPr="003621DE">
        <w:rPr>
          <w:rFonts w:ascii="Arial" w:hAnsi="Arial" w:cs="Arial"/>
          <w:b/>
          <w:sz w:val="28"/>
          <w:szCs w:val="28"/>
        </w:rPr>
        <w:t xml:space="preserve"> in Disability Research?</w:t>
      </w:r>
    </w:p>
    <w:p w14:paraId="33CD9925"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lastRenderedPageBreak/>
        <w:t xml:space="preserve">DRILL is a four nation research project which delivers the world’s first major research programme led by disabled people. In total, DRILL has funded 32 research projects plus two commissioned research projects. All projects have been co-produced with disabled people in the lead. </w:t>
      </w:r>
    </w:p>
    <w:p w14:paraId="7178E213" w14:textId="77777777" w:rsidR="007F531A" w:rsidRPr="003621DE" w:rsidRDefault="007F531A" w:rsidP="007F531A">
      <w:pPr>
        <w:spacing w:after="0" w:line="360" w:lineRule="auto"/>
        <w:rPr>
          <w:rFonts w:ascii="Arial" w:hAnsi="Arial" w:cs="Arial"/>
          <w:sz w:val="28"/>
          <w:szCs w:val="28"/>
        </w:rPr>
      </w:pPr>
    </w:p>
    <w:p w14:paraId="4585F79A"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In supporting and monitoring DRILL funded projects, Disability Wales saw that the research projects were developing an array of innovative and accessible approaches to coproduction throughout the research process. The many challenges to research coproduction also became apparent. For instance, DRILL Programme Officers were told about the difficulties projects faced when seeking ethical approval from university research ethics committees. As small third sector organisations, the DRILL Team also became aware of bureaucratic inefficiencies common to very large organisations such as universities. </w:t>
      </w:r>
    </w:p>
    <w:p w14:paraId="3F789CCC" w14:textId="77777777" w:rsidR="007F531A" w:rsidRPr="003621DE" w:rsidRDefault="007F531A" w:rsidP="007F531A">
      <w:pPr>
        <w:spacing w:after="0" w:line="360" w:lineRule="auto"/>
        <w:rPr>
          <w:rFonts w:ascii="Arial" w:hAnsi="Arial" w:cs="Arial"/>
          <w:sz w:val="28"/>
          <w:szCs w:val="28"/>
        </w:rPr>
      </w:pPr>
    </w:p>
    <w:p w14:paraId="11240D63"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At Disability Wales it is important to us that disabled people are actively involved in producing research that will lead to positive change. We want to see more disabled people designing, delivering and leading on disability research. With crucial learning about coproduction emerging as part of DRILL funded projects, and driven by a concern that attitudinal and institutional barriers could discourage academic researchers from collaborating with disabled people or DPOs in the future, we sought to highlight the advantages of research coproduction, and some solutions to the barriers encountered. </w:t>
      </w:r>
    </w:p>
    <w:p w14:paraId="2F22492F" w14:textId="77777777" w:rsidR="007F531A" w:rsidRPr="003621DE" w:rsidRDefault="007F531A" w:rsidP="007F531A">
      <w:pPr>
        <w:spacing w:after="0" w:line="360" w:lineRule="auto"/>
        <w:rPr>
          <w:rFonts w:ascii="Arial" w:hAnsi="Arial" w:cs="Arial"/>
          <w:sz w:val="28"/>
          <w:szCs w:val="28"/>
        </w:rPr>
      </w:pPr>
    </w:p>
    <w:p w14:paraId="515E6F15" w14:textId="77777777" w:rsidR="007F531A" w:rsidRPr="003621DE" w:rsidRDefault="007F531A" w:rsidP="007F531A">
      <w:pPr>
        <w:spacing w:after="0" w:line="360" w:lineRule="auto"/>
        <w:rPr>
          <w:rFonts w:ascii="Arial" w:hAnsi="Arial" w:cs="Arial"/>
          <w:b/>
          <w:bCs/>
          <w:sz w:val="28"/>
          <w:szCs w:val="28"/>
        </w:rPr>
      </w:pPr>
      <w:r w:rsidRPr="003621DE">
        <w:rPr>
          <w:rFonts w:ascii="Arial" w:hAnsi="Arial" w:cs="Arial"/>
          <w:b/>
          <w:bCs/>
          <w:sz w:val="28"/>
          <w:szCs w:val="28"/>
        </w:rPr>
        <w:t xml:space="preserve">Our Research Team </w:t>
      </w:r>
    </w:p>
    <w:p w14:paraId="2ED85EC2"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This research project has been co-produced by Disability Wales and a project reference group. The reference group included representatives from the DRILL funded projects that participated in this research, as well </w:t>
      </w:r>
      <w:r w:rsidRPr="003621DE">
        <w:rPr>
          <w:rFonts w:ascii="Arial" w:hAnsi="Arial" w:cs="Arial"/>
          <w:sz w:val="28"/>
          <w:szCs w:val="28"/>
        </w:rPr>
        <w:lastRenderedPageBreak/>
        <w:t>as representatives from HOLI, DRILL Wales National Advisory Group (NAG), and the Wales School for Social Care Research. The Wales NAG co-wrote the application form for funding, and in partnership with Disability Wales’ researcher – Ruth Nortey – the reference group:</w:t>
      </w:r>
    </w:p>
    <w:p w14:paraId="3DB8020E" w14:textId="77777777" w:rsidR="007F531A" w:rsidRPr="003621DE" w:rsidRDefault="007F531A" w:rsidP="007F531A">
      <w:pPr>
        <w:pStyle w:val="ListParagraph"/>
        <w:numPr>
          <w:ilvl w:val="0"/>
          <w:numId w:val="4"/>
        </w:numPr>
        <w:spacing w:after="0" w:line="360" w:lineRule="auto"/>
        <w:rPr>
          <w:rFonts w:ascii="Arial" w:hAnsi="Arial" w:cs="Arial"/>
          <w:sz w:val="28"/>
          <w:szCs w:val="28"/>
        </w:rPr>
      </w:pPr>
      <w:r w:rsidRPr="003621DE">
        <w:rPr>
          <w:rFonts w:ascii="Arial" w:hAnsi="Arial" w:cs="Arial"/>
          <w:sz w:val="28"/>
          <w:szCs w:val="28"/>
        </w:rPr>
        <w:t>Decided which DRILL funded projects were invited to participate</w:t>
      </w:r>
    </w:p>
    <w:p w14:paraId="5733BB29" w14:textId="77777777" w:rsidR="007F531A" w:rsidRPr="003621DE" w:rsidRDefault="007F531A" w:rsidP="007F531A">
      <w:pPr>
        <w:pStyle w:val="ListParagraph"/>
        <w:numPr>
          <w:ilvl w:val="0"/>
          <w:numId w:val="4"/>
        </w:numPr>
        <w:spacing w:after="0" w:line="360" w:lineRule="auto"/>
        <w:rPr>
          <w:rFonts w:ascii="Arial" w:hAnsi="Arial" w:cs="Arial"/>
          <w:sz w:val="28"/>
          <w:szCs w:val="28"/>
        </w:rPr>
      </w:pPr>
      <w:r w:rsidRPr="003621DE">
        <w:rPr>
          <w:rFonts w:ascii="Arial" w:hAnsi="Arial" w:cs="Arial"/>
          <w:sz w:val="28"/>
          <w:szCs w:val="28"/>
        </w:rPr>
        <w:t>Developed the list of questions for the interviews and focus groups</w:t>
      </w:r>
    </w:p>
    <w:p w14:paraId="769FF932" w14:textId="77777777" w:rsidR="007F531A" w:rsidRPr="003621DE" w:rsidRDefault="007F531A" w:rsidP="007F531A">
      <w:pPr>
        <w:pStyle w:val="ListParagraph"/>
        <w:numPr>
          <w:ilvl w:val="0"/>
          <w:numId w:val="4"/>
        </w:numPr>
        <w:spacing w:after="0" w:line="360" w:lineRule="auto"/>
        <w:rPr>
          <w:rFonts w:ascii="Arial" w:hAnsi="Arial" w:cs="Arial"/>
          <w:sz w:val="28"/>
          <w:szCs w:val="28"/>
        </w:rPr>
      </w:pPr>
      <w:r w:rsidRPr="003621DE">
        <w:rPr>
          <w:rFonts w:ascii="Arial" w:hAnsi="Arial" w:cs="Arial"/>
          <w:sz w:val="28"/>
          <w:szCs w:val="28"/>
        </w:rPr>
        <w:t xml:space="preserve">One member facilitated a data analysis session, and the rest of the group contributed to the analysis of the data </w:t>
      </w:r>
    </w:p>
    <w:p w14:paraId="7227E32E" w14:textId="77777777" w:rsidR="007F531A" w:rsidRPr="003621DE" w:rsidRDefault="007F531A" w:rsidP="007F531A">
      <w:pPr>
        <w:pStyle w:val="ListParagraph"/>
        <w:numPr>
          <w:ilvl w:val="0"/>
          <w:numId w:val="4"/>
        </w:numPr>
        <w:spacing w:after="0" w:line="360" w:lineRule="auto"/>
        <w:rPr>
          <w:rFonts w:ascii="Arial" w:hAnsi="Arial" w:cs="Arial"/>
          <w:sz w:val="28"/>
          <w:szCs w:val="28"/>
        </w:rPr>
      </w:pPr>
      <w:r w:rsidRPr="003621DE">
        <w:rPr>
          <w:rFonts w:ascii="Arial" w:hAnsi="Arial" w:cs="Arial"/>
          <w:sz w:val="28"/>
          <w:szCs w:val="28"/>
        </w:rPr>
        <w:t>Provided feedback on the final report and dissemination methods</w:t>
      </w:r>
    </w:p>
    <w:p w14:paraId="7F434AD3" w14:textId="77777777" w:rsidR="007F531A" w:rsidRPr="003621DE" w:rsidRDefault="007F531A" w:rsidP="007F531A">
      <w:pPr>
        <w:pStyle w:val="ListParagraph"/>
        <w:numPr>
          <w:ilvl w:val="0"/>
          <w:numId w:val="4"/>
        </w:numPr>
        <w:spacing w:after="0" w:line="360" w:lineRule="auto"/>
        <w:rPr>
          <w:rFonts w:ascii="Arial" w:hAnsi="Arial" w:cs="Arial"/>
          <w:sz w:val="28"/>
          <w:szCs w:val="28"/>
        </w:rPr>
      </w:pPr>
      <w:r w:rsidRPr="003621DE">
        <w:rPr>
          <w:rFonts w:ascii="Arial" w:hAnsi="Arial" w:cs="Arial"/>
          <w:sz w:val="28"/>
          <w:szCs w:val="28"/>
        </w:rPr>
        <w:t>Contributed to the project dissemination video</w:t>
      </w:r>
    </w:p>
    <w:p w14:paraId="539A8F3D" w14:textId="77777777" w:rsidR="007F531A" w:rsidRPr="003621DE" w:rsidRDefault="007F531A" w:rsidP="007F531A">
      <w:pPr>
        <w:pStyle w:val="ListParagraph"/>
        <w:numPr>
          <w:ilvl w:val="0"/>
          <w:numId w:val="4"/>
        </w:numPr>
        <w:spacing w:after="0" w:line="360" w:lineRule="auto"/>
        <w:rPr>
          <w:rFonts w:ascii="Arial" w:hAnsi="Arial" w:cs="Arial"/>
          <w:sz w:val="28"/>
          <w:szCs w:val="28"/>
        </w:rPr>
      </w:pPr>
      <w:r w:rsidRPr="003621DE">
        <w:rPr>
          <w:rFonts w:ascii="Arial" w:hAnsi="Arial" w:cs="Arial"/>
          <w:sz w:val="28"/>
          <w:szCs w:val="28"/>
        </w:rPr>
        <w:t>Are planning to write a peer reviewed journal article based on this research</w:t>
      </w:r>
    </w:p>
    <w:p w14:paraId="6B760A79" w14:textId="77777777" w:rsidR="007F531A" w:rsidRPr="003621DE" w:rsidRDefault="007F531A" w:rsidP="007F531A">
      <w:pPr>
        <w:spacing w:after="0" w:line="360" w:lineRule="auto"/>
        <w:rPr>
          <w:rFonts w:ascii="Arial" w:hAnsi="Arial" w:cs="Arial"/>
          <w:sz w:val="28"/>
          <w:szCs w:val="28"/>
        </w:rPr>
      </w:pPr>
    </w:p>
    <w:p w14:paraId="2A7CB2B4" w14:textId="77777777" w:rsidR="007F531A" w:rsidRPr="003621DE" w:rsidRDefault="007F531A" w:rsidP="007F531A">
      <w:pPr>
        <w:spacing w:after="0" w:line="360" w:lineRule="auto"/>
        <w:rPr>
          <w:rFonts w:ascii="Arial" w:hAnsi="Arial" w:cs="Arial"/>
          <w:sz w:val="28"/>
          <w:szCs w:val="28"/>
        </w:rPr>
      </w:pPr>
    </w:p>
    <w:p w14:paraId="0CE068DA" w14:textId="77777777" w:rsidR="007F531A" w:rsidRPr="003621DE" w:rsidRDefault="007F531A" w:rsidP="007F531A">
      <w:pPr>
        <w:spacing w:after="0" w:line="360" w:lineRule="auto"/>
        <w:rPr>
          <w:rFonts w:ascii="Arial" w:hAnsi="Arial" w:cs="Arial"/>
          <w:b/>
          <w:bCs/>
          <w:sz w:val="28"/>
          <w:szCs w:val="28"/>
        </w:rPr>
      </w:pPr>
      <w:r w:rsidRPr="003621DE">
        <w:rPr>
          <w:rFonts w:ascii="Arial" w:hAnsi="Arial" w:cs="Arial"/>
          <w:b/>
          <w:bCs/>
          <w:sz w:val="28"/>
          <w:szCs w:val="28"/>
        </w:rPr>
        <w:t>Our Research Question</w:t>
      </w:r>
    </w:p>
    <w:p w14:paraId="18233549"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This research sets out to answer the following research question: </w:t>
      </w:r>
      <w:r w:rsidRPr="003621DE">
        <w:rPr>
          <w:rFonts w:ascii="Arial" w:hAnsi="Arial" w:cs="Arial"/>
          <w:b/>
          <w:bCs/>
          <w:sz w:val="28"/>
          <w:szCs w:val="28"/>
        </w:rPr>
        <w:t xml:space="preserve">“What has DRILL learnt about working with peer researchers through the work of the DRILL funded projects?” </w:t>
      </w:r>
    </w:p>
    <w:p w14:paraId="19BFECF1" w14:textId="77777777" w:rsidR="007F531A" w:rsidRPr="003621DE" w:rsidRDefault="007F531A" w:rsidP="007F531A">
      <w:pPr>
        <w:spacing w:after="0" w:line="360" w:lineRule="auto"/>
        <w:rPr>
          <w:rFonts w:ascii="Arial" w:hAnsi="Arial" w:cs="Arial"/>
          <w:sz w:val="28"/>
          <w:szCs w:val="28"/>
        </w:rPr>
      </w:pPr>
    </w:p>
    <w:p w14:paraId="72F18E99"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More specifically, this report explores five key issues: </w:t>
      </w:r>
    </w:p>
    <w:p w14:paraId="37F87480" w14:textId="77777777" w:rsidR="007F531A" w:rsidRPr="003621DE" w:rsidRDefault="007F531A" w:rsidP="007F531A">
      <w:pPr>
        <w:pStyle w:val="ListParagraph"/>
        <w:numPr>
          <w:ilvl w:val="0"/>
          <w:numId w:val="3"/>
        </w:numPr>
        <w:spacing w:after="0" w:line="360" w:lineRule="auto"/>
        <w:rPr>
          <w:rFonts w:ascii="Arial" w:hAnsi="Arial" w:cs="Arial"/>
          <w:sz w:val="28"/>
          <w:szCs w:val="28"/>
        </w:rPr>
      </w:pPr>
      <w:r w:rsidRPr="003621DE">
        <w:rPr>
          <w:rFonts w:ascii="Arial" w:hAnsi="Arial" w:cs="Arial"/>
          <w:sz w:val="28"/>
          <w:szCs w:val="28"/>
        </w:rPr>
        <w:t>How have DRILL funded projects utilised the skills of peer researchers?</w:t>
      </w:r>
    </w:p>
    <w:p w14:paraId="519A2226" w14:textId="77777777" w:rsidR="007F531A" w:rsidRPr="003621DE" w:rsidRDefault="007F531A" w:rsidP="007F531A">
      <w:pPr>
        <w:pStyle w:val="ListParagraph"/>
        <w:numPr>
          <w:ilvl w:val="0"/>
          <w:numId w:val="3"/>
        </w:numPr>
        <w:spacing w:after="0" w:line="360" w:lineRule="auto"/>
        <w:rPr>
          <w:rFonts w:ascii="Arial" w:hAnsi="Arial" w:cs="Arial"/>
          <w:sz w:val="28"/>
          <w:szCs w:val="28"/>
        </w:rPr>
      </w:pPr>
      <w:r w:rsidRPr="003621DE">
        <w:rPr>
          <w:rFonts w:ascii="Arial" w:hAnsi="Arial" w:cs="Arial"/>
          <w:sz w:val="28"/>
          <w:szCs w:val="28"/>
        </w:rPr>
        <w:t>What are the barriers in working with peer researchers and how can these be tackled?</w:t>
      </w:r>
    </w:p>
    <w:p w14:paraId="211CE8DE" w14:textId="77777777" w:rsidR="007F531A" w:rsidRPr="003621DE" w:rsidRDefault="007F531A" w:rsidP="007F531A">
      <w:pPr>
        <w:pStyle w:val="ListParagraph"/>
        <w:numPr>
          <w:ilvl w:val="0"/>
          <w:numId w:val="3"/>
        </w:numPr>
        <w:spacing w:after="0" w:line="360" w:lineRule="auto"/>
        <w:rPr>
          <w:rFonts w:ascii="Arial" w:hAnsi="Arial" w:cs="Arial"/>
          <w:sz w:val="28"/>
          <w:szCs w:val="28"/>
        </w:rPr>
      </w:pPr>
      <w:r w:rsidRPr="003621DE">
        <w:rPr>
          <w:rFonts w:ascii="Arial" w:hAnsi="Arial" w:cs="Arial"/>
          <w:sz w:val="28"/>
          <w:szCs w:val="28"/>
        </w:rPr>
        <w:lastRenderedPageBreak/>
        <w:t>In which ways has participating in DRILL-funded projects changed things for the peer researchers?</w:t>
      </w:r>
    </w:p>
    <w:p w14:paraId="6D1E570D" w14:textId="77777777" w:rsidR="007F531A" w:rsidRPr="003621DE" w:rsidRDefault="007F531A" w:rsidP="007F531A">
      <w:pPr>
        <w:pStyle w:val="ListParagraph"/>
        <w:numPr>
          <w:ilvl w:val="0"/>
          <w:numId w:val="3"/>
        </w:numPr>
        <w:spacing w:after="0" w:line="360" w:lineRule="auto"/>
        <w:rPr>
          <w:rFonts w:ascii="Arial" w:hAnsi="Arial" w:cs="Arial"/>
          <w:sz w:val="28"/>
          <w:szCs w:val="28"/>
        </w:rPr>
      </w:pPr>
      <w:r w:rsidRPr="003621DE">
        <w:rPr>
          <w:rFonts w:ascii="Arial" w:hAnsi="Arial" w:cs="Arial"/>
          <w:sz w:val="28"/>
          <w:szCs w:val="28"/>
        </w:rPr>
        <w:t>How has collaboration with peer researchers impacted on the outcomes of the project?</w:t>
      </w:r>
    </w:p>
    <w:p w14:paraId="3FFE75B9" w14:textId="4F945F3D" w:rsidR="007F531A" w:rsidRPr="003621DE" w:rsidRDefault="007F531A" w:rsidP="007F531A">
      <w:pPr>
        <w:pStyle w:val="ListParagraph"/>
        <w:numPr>
          <w:ilvl w:val="0"/>
          <w:numId w:val="3"/>
        </w:numPr>
        <w:spacing w:after="0" w:line="360" w:lineRule="auto"/>
        <w:rPr>
          <w:rFonts w:ascii="Arial" w:hAnsi="Arial" w:cs="Arial"/>
          <w:sz w:val="28"/>
          <w:szCs w:val="28"/>
        </w:rPr>
      </w:pPr>
      <w:r w:rsidRPr="003621DE">
        <w:rPr>
          <w:rFonts w:ascii="Arial" w:hAnsi="Arial" w:cs="Arial"/>
          <w:sz w:val="28"/>
          <w:szCs w:val="28"/>
        </w:rPr>
        <w:t xml:space="preserve">What alternative language could be used instead of ‘peer researcher’ to reflect the non-hierarchical philosophy of </w:t>
      </w:r>
      <w:r w:rsidR="007A290C">
        <w:rPr>
          <w:rFonts w:ascii="Arial" w:hAnsi="Arial" w:cs="Arial"/>
          <w:sz w:val="28"/>
          <w:szCs w:val="28"/>
        </w:rPr>
        <w:t>coproduction</w:t>
      </w:r>
      <w:r w:rsidRPr="003621DE">
        <w:rPr>
          <w:rFonts w:ascii="Arial" w:hAnsi="Arial" w:cs="Arial"/>
          <w:sz w:val="28"/>
          <w:szCs w:val="28"/>
        </w:rPr>
        <w:t xml:space="preserve">? </w:t>
      </w:r>
    </w:p>
    <w:p w14:paraId="1FF7188B" w14:textId="77777777" w:rsidR="007F531A" w:rsidRPr="003621DE" w:rsidRDefault="007F531A" w:rsidP="007F531A">
      <w:pPr>
        <w:pStyle w:val="ListParagraph"/>
        <w:spacing w:after="0" w:line="360" w:lineRule="auto"/>
        <w:rPr>
          <w:rFonts w:ascii="Arial" w:hAnsi="Arial" w:cs="Arial"/>
          <w:sz w:val="28"/>
          <w:szCs w:val="28"/>
        </w:rPr>
      </w:pPr>
    </w:p>
    <w:p w14:paraId="65755A45"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br w:type="page"/>
      </w:r>
    </w:p>
    <w:p w14:paraId="6214F7BC"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lastRenderedPageBreak/>
        <w:t xml:space="preserve">Policy Context </w:t>
      </w:r>
    </w:p>
    <w:p w14:paraId="5970CC00" w14:textId="77777777" w:rsidR="007F531A" w:rsidRPr="003621DE" w:rsidRDefault="007F531A" w:rsidP="007F531A">
      <w:pPr>
        <w:spacing w:after="0" w:line="360" w:lineRule="auto"/>
        <w:rPr>
          <w:rFonts w:ascii="Arial" w:hAnsi="Arial" w:cs="Arial"/>
          <w:sz w:val="28"/>
          <w:szCs w:val="28"/>
        </w:rPr>
      </w:pPr>
    </w:p>
    <w:p w14:paraId="574EFAA2" w14:textId="53825F58"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This section sets out the context of </w:t>
      </w:r>
      <w:r w:rsidR="007A290C">
        <w:rPr>
          <w:rFonts w:ascii="Arial" w:hAnsi="Arial" w:cs="Arial"/>
          <w:sz w:val="28"/>
          <w:szCs w:val="28"/>
        </w:rPr>
        <w:t>coproduction</w:t>
      </w:r>
      <w:r w:rsidRPr="003621DE">
        <w:rPr>
          <w:rFonts w:ascii="Arial" w:hAnsi="Arial" w:cs="Arial"/>
          <w:sz w:val="28"/>
          <w:szCs w:val="28"/>
        </w:rPr>
        <w:t xml:space="preserve"> and its development. The first section of this review outlines the policy context at international, UK and Welsh Government levels. This includes legislation and guidance issued by intra-government, national and devolved governments and third sector organisations involved in increasing levels of </w:t>
      </w:r>
      <w:r w:rsidR="007A290C">
        <w:rPr>
          <w:rFonts w:ascii="Arial" w:hAnsi="Arial" w:cs="Arial"/>
          <w:sz w:val="28"/>
          <w:szCs w:val="28"/>
        </w:rPr>
        <w:t>coproduction</w:t>
      </w:r>
      <w:r w:rsidRPr="003621DE">
        <w:rPr>
          <w:rFonts w:ascii="Arial" w:hAnsi="Arial" w:cs="Arial"/>
          <w:sz w:val="28"/>
          <w:szCs w:val="28"/>
        </w:rPr>
        <w:t xml:space="preserve"> within academia and within communities. </w:t>
      </w:r>
    </w:p>
    <w:p w14:paraId="0BF20281" w14:textId="098CFB05"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section second – the literature review – will explore the main drivers for </w:t>
      </w:r>
      <w:r w:rsidR="007A290C">
        <w:rPr>
          <w:rFonts w:ascii="Arial" w:hAnsi="Arial" w:cs="Arial"/>
          <w:sz w:val="28"/>
          <w:szCs w:val="28"/>
        </w:rPr>
        <w:t>coproduction</w:t>
      </w:r>
      <w:r w:rsidRPr="003621DE">
        <w:rPr>
          <w:rFonts w:ascii="Arial" w:hAnsi="Arial" w:cs="Arial"/>
          <w:sz w:val="28"/>
          <w:szCs w:val="28"/>
        </w:rPr>
        <w:t xml:space="preserve">, including current theoretical discussions on the benefits and challenges of </w:t>
      </w:r>
      <w:r w:rsidR="007A290C">
        <w:rPr>
          <w:rFonts w:ascii="Arial" w:hAnsi="Arial" w:cs="Arial"/>
          <w:sz w:val="28"/>
          <w:szCs w:val="28"/>
        </w:rPr>
        <w:t>coproduction</w:t>
      </w:r>
      <w:r w:rsidRPr="003621DE">
        <w:rPr>
          <w:rFonts w:ascii="Arial" w:hAnsi="Arial" w:cs="Arial"/>
          <w:sz w:val="28"/>
          <w:szCs w:val="28"/>
        </w:rPr>
        <w:t xml:space="preserve"> in research. </w:t>
      </w:r>
    </w:p>
    <w:p w14:paraId="5E56C6AF" w14:textId="77777777" w:rsidR="007F531A" w:rsidRPr="003621DE" w:rsidRDefault="007F531A" w:rsidP="007F531A">
      <w:pPr>
        <w:spacing w:after="0" w:line="360" w:lineRule="auto"/>
        <w:rPr>
          <w:rFonts w:ascii="Arial" w:hAnsi="Arial" w:cs="Arial"/>
          <w:sz w:val="28"/>
          <w:szCs w:val="28"/>
        </w:rPr>
      </w:pPr>
    </w:p>
    <w:p w14:paraId="42110DC7" w14:textId="77777777" w:rsidR="007F531A" w:rsidRPr="003621DE" w:rsidRDefault="007F531A" w:rsidP="007F531A">
      <w:pPr>
        <w:spacing w:after="0" w:line="360" w:lineRule="auto"/>
        <w:rPr>
          <w:rFonts w:ascii="Arial" w:hAnsi="Arial" w:cs="Arial"/>
          <w:b/>
          <w:sz w:val="28"/>
          <w:szCs w:val="28"/>
        </w:rPr>
      </w:pPr>
    </w:p>
    <w:p w14:paraId="234A5BD8" w14:textId="49E453B5" w:rsidR="007F531A" w:rsidRPr="003621DE" w:rsidRDefault="007A290C" w:rsidP="007F531A">
      <w:pPr>
        <w:spacing w:after="0" w:line="360" w:lineRule="auto"/>
        <w:rPr>
          <w:rFonts w:ascii="Arial" w:hAnsi="Arial" w:cs="Arial"/>
          <w:b/>
          <w:sz w:val="28"/>
          <w:szCs w:val="28"/>
        </w:rPr>
      </w:pPr>
      <w:r>
        <w:rPr>
          <w:rFonts w:ascii="Arial" w:hAnsi="Arial" w:cs="Arial"/>
          <w:b/>
          <w:sz w:val="28"/>
          <w:szCs w:val="28"/>
        </w:rPr>
        <w:t>Coproduction</w:t>
      </w:r>
      <w:r w:rsidR="007F531A" w:rsidRPr="003621DE">
        <w:rPr>
          <w:rFonts w:ascii="Arial" w:hAnsi="Arial" w:cs="Arial"/>
          <w:b/>
          <w:sz w:val="28"/>
          <w:szCs w:val="28"/>
        </w:rPr>
        <w:t xml:space="preserve"> in Health and Social Care </w:t>
      </w:r>
    </w:p>
    <w:p w14:paraId="76B22B0F" w14:textId="6C4D6BC8"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International and national legislation provides a framework that encourages </w:t>
      </w:r>
      <w:r w:rsidR="007A290C">
        <w:rPr>
          <w:rFonts w:ascii="Arial" w:hAnsi="Arial" w:cs="Arial"/>
          <w:sz w:val="28"/>
          <w:szCs w:val="28"/>
        </w:rPr>
        <w:t>coproduction</w:t>
      </w:r>
      <w:r w:rsidRPr="003621DE">
        <w:rPr>
          <w:rFonts w:ascii="Arial" w:hAnsi="Arial" w:cs="Arial"/>
          <w:sz w:val="28"/>
          <w:szCs w:val="28"/>
        </w:rPr>
        <w:t xml:space="preserve"> in decision making across various sectors including research, health and social care services. </w:t>
      </w:r>
    </w:p>
    <w:p w14:paraId="2C2AC421" w14:textId="77777777" w:rsidR="007F531A" w:rsidRPr="003621DE" w:rsidRDefault="007F531A" w:rsidP="007F531A">
      <w:pPr>
        <w:spacing w:after="0" w:line="360" w:lineRule="auto"/>
        <w:rPr>
          <w:rFonts w:ascii="Arial" w:hAnsi="Arial" w:cs="Arial"/>
          <w:sz w:val="28"/>
          <w:szCs w:val="28"/>
        </w:rPr>
      </w:pPr>
    </w:p>
    <w:p w14:paraId="7FB2EC31" w14:textId="5CC16E5D"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Outside of academia, </w:t>
      </w:r>
      <w:r w:rsidR="007A290C">
        <w:rPr>
          <w:rFonts w:ascii="Arial" w:hAnsi="Arial" w:cs="Arial"/>
          <w:sz w:val="28"/>
          <w:szCs w:val="28"/>
        </w:rPr>
        <w:t>coproduction</w:t>
      </w:r>
      <w:r w:rsidRPr="003621DE">
        <w:rPr>
          <w:rFonts w:ascii="Arial" w:hAnsi="Arial" w:cs="Arial"/>
          <w:sz w:val="28"/>
          <w:szCs w:val="28"/>
        </w:rPr>
        <w:t xml:space="preserve"> is mostly practiced within the health and social care sector. Recent legislative developments across the devolved nations have seen an increased emphasis within Health and Social Care legislation on the importance of co-producing policy developments with members of the public, particularly those that may be directly affected by policy changes. </w:t>
      </w:r>
    </w:p>
    <w:p w14:paraId="0E1C1B93" w14:textId="77777777" w:rsidR="007F531A" w:rsidRPr="003621DE" w:rsidRDefault="007F531A" w:rsidP="007F531A">
      <w:pPr>
        <w:spacing w:after="0" w:line="360" w:lineRule="auto"/>
        <w:rPr>
          <w:rFonts w:ascii="Arial" w:hAnsi="Arial" w:cs="Arial"/>
          <w:sz w:val="28"/>
          <w:szCs w:val="28"/>
        </w:rPr>
      </w:pPr>
    </w:p>
    <w:p w14:paraId="675A8EF9" w14:textId="25BF014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United Nation’s Convention on the Rights of Disabled People (UNCRDP) does not explicitly mention </w:t>
      </w:r>
      <w:r w:rsidR="007A290C">
        <w:rPr>
          <w:rFonts w:ascii="Arial" w:hAnsi="Arial" w:cs="Arial"/>
          <w:sz w:val="28"/>
          <w:szCs w:val="28"/>
        </w:rPr>
        <w:t>coproduction</w:t>
      </w:r>
      <w:r w:rsidRPr="003621DE">
        <w:rPr>
          <w:rFonts w:ascii="Arial" w:hAnsi="Arial" w:cs="Arial"/>
          <w:sz w:val="28"/>
          <w:szCs w:val="28"/>
        </w:rPr>
        <w:t>, however it does call for disabled people to be involved within their local community and decisions that affect their lives.</w:t>
      </w:r>
    </w:p>
    <w:p w14:paraId="182BC59E" w14:textId="77777777" w:rsidR="007F531A" w:rsidRPr="003621DE" w:rsidRDefault="007F531A" w:rsidP="007F531A">
      <w:pPr>
        <w:spacing w:after="0" w:line="360" w:lineRule="auto"/>
        <w:rPr>
          <w:rFonts w:ascii="Arial" w:hAnsi="Arial" w:cs="Arial"/>
          <w:sz w:val="28"/>
          <w:szCs w:val="28"/>
        </w:rPr>
      </w:pPr>
    </w:p>
    <w:p w14:paraId="62490C19" w14:textId="77777777" w:rsidR="007F531A" w:rsidRPr="003621DE" w:rsidRDefault="007F531A" w:rsidP="007F531A">
      <w:pPr>
        <w:spacing w:after="0" w:line="360" w:lineRule="auto"/>
        <w:rPr>
          <w:rFonts w:ascii="Arial" w:hAnsi="Arial" w:cs="Arial"/>
          <w:sz w:val="28"/>
          <w:szCs w:val="28"/>
        </w:rPr>
      </w:pPr>
    </w:p>
    <w:p w14:paraId="276202C9" w14:textId="50334119" w:rsidR="007F531A" w:rsidRPr="003621DE" w:rsidRDefault="007A290C" w:rsidP="007F531A">
      <w:pPr>
        <w:spacing w:after="0" w:line="360" w:lineRule="auto"/>
        <w:rPr>
          <w:rFonts w:ascii="Arial" w:hAnsi="Arial" w:cs="Arial"/>
          <w:b/>
          <w:sz w:val="28"/>
          <w:szCs w:val="28"/>
        </w:rPr>
      </w:pPr>
      <w:r>
        <w:rPr>
          <w:rFonts w:ascii="Arial" w:hAnsi="Arial" w:cs="Arial"/>
          <w:b/>
          <w:sz w:val="28"/>
          <w:szCs w:val="28"/>
        </w:rPr>
        <w:t>Coproduction</w:t>
      </w:r>
      <w:r w:rsidR="007F531A" w:rsidRPr="003621DE">
        <w:rPr>
          <w:rFonts w:ascii="Arial" w:hAnsi="Arial" w:cs="Arial"/>
          <w:b/>
          <w:sz w:val="28"/>
          <w:szCs w:val="28"/>
        </w:rPr>
        <w:t xml:space="preserve"> in Wales</w:t>
      </w:r>
    </w:p>
    <w:p w14:paraId="76119B7A" w14:textId="455F0A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principles of </w:t>
      </w:r>
      <w:r w:rsidR="007A290C">
        <w:rPr>
          <w:rFonts w:ascii="Arial" w:hAnsi="Arial" w:cs="Arial"/>
          <w:sz w:val="28"/>
          <w:szCs w:val="28"/>
        </w:rPr>
        <w:t>coproduction</w:t>
      </w:r>
      <w:r w:rsidRPr="003621DE">
        <w:rPr>
          <w:rFonts w:ascii="Arial" w:hAnsi="Arial" w:cs="Arial"/>
          <w:sz w:val="28"/>
          <w:szCs w:val="28"/>
        </w:rPr>
        <w:t xml:space="preserve"> feature widely across Welsh legislation and policies. In relation to public service delivery the Welsh Government defines </w:t>
      </w:r>
      <w:r w:rsidR="007A290C">
        <w:rPr>
          <w:rFonts w:ascii="Arial" w:hAnsi="Arial" w:cs="Arial"/>
          <w:sz w:val="28"/>
          <w:szCs w:val="28"/>
        </w:rPr>
        <w:t>coproduction</w:t>
      </w:r>
      <w:r w:rsidRPr="003621DE">
        <w:rPr>
          <w:rFonts w:ascii="Arial" w:hAnsi="Arial" w:cs="Arial"/>
          <w:sz w:val="28"/>
          <w:szCs w:val="28"/>
        </w:rPr>
        <w:t xml:space="preserve"> as:</w:t>
      </w:r>
    </w:p>
    <w:p w14:paraId="1C869BF2" w14:textId="77777777" w:rsidR="007F531A" w:rsidRPr="003621DE" w:rsidRDefault="007F531A" w:rsidP="007F531A">
      <w:pPr>
        <w:pStyle w:val="Default"/>
        <w:spacing w:line="360" w:lineRule="auto"/>
        <w:rPr>
          <w:color w:val="auto"/>
          <w:sz w:val="28"/>
          <w:szCs w:val="28"/>
        </w:rPr>
      </w:pPr>
    </w:p>
    <w:p w14:paraId="731959DE" w14:textId="77777777" w:rsidR="007F531A" w:rsidRPr="003621DE" w:rsidRDefault="007F531A" w:rsidP="007F531A">
      <w:pPr>
        <w:pStyle w:val="Default"/>
        <w:spacing w:line="360" w:lineRule="auto"/>
        <w:ind w:left="720"/>
        <w:rPr>
          <w:color w:val="auto"/>
          <w:sz w:val="28"/>
          <w:szCs w:val="28"/>
        </w:rPr>
      </w:pPr>
      <w:r w:rsidRPr="003621DE">
        <w:rPr>
          <w:color w:val="auto"/>
          <w:sz w:val="28"/>
          <w:szCs w:val="28"/>
        </w:rPr>
        <w:t>“</w:t>
      </w:r>
      <w:proofErr w:type="gramStart"/>
      <w:r w:rsidRPr="003621DE">
        <w:rPr>
          <w:color w:val="auto"/>
          <w:sz w:val="28"/>
          <w:szCs w:val="28"/>
        </w:rPr>
        <w:t>the</w:t>
      </w:r>
      <w:proofErr w:type="gramEnd"/>
      <w:r w:rsidRPr="003621DE">
        <w:rPr>
          <w:color w:val="auto"/>
          <w:sz w:val="28"/>
          <w:szCs w:val="28"/>
        </w:rPr>
        <w:t xml:space="preserve"> concept of genuinely involving people and communities in the design and delivery of public services, appreciating their strengths and tailoring approaches accordingly. As set out in its vision, co-production is fundamentally about doing things ‘with’ rather than ‘to’ people” (Auditor General for Wales, 2015:87)</w:t>
      </w:r>
    </w:p>
    <w:p w14:paraId="2E999A60" w14:textId="77777777" w:rsidR="007F531A" w:rsidRPr="003621DE" w:rsidRDefault="007F531A" w:rsidP="007F531A">
      <w:pPr>
        <w:spacing w:after="0" w:line="360" w:lineRule="auto"/>
        <w:rPr>
          <w:rFonts w:ascii="Arial" w:hAnsi="Arial" w:cs="Arial"/>
          <w:sz w:val="28"/>
          <w:szCs w:val="28"/>
        </w:rPr>
      </w:pPr>
    </w:p>
    <w:p w14:paraId="55C4311C" w14:textId="70B004B0"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This definition sets out a clear vision for </w:t>
      </w:r>
      <w:r w:rsidR="007A290C">
        <w:rPr>
          <w:rFonts w:ascii="Arial" w:hAnsi="Arial" w:cs="Arial"/>
          <w:sz w:val="28"/>
          <w:szCs w:val="28"/>
        </w:rPr>
        <w:t>coproduction</w:t>
      </w:r>
      <w:r w:rsidRPr="003621DE">
        <w:rPr>
          <w:rFonts w:ascii="Arial" w:hAnsi="Arial" w:cs="Arial"/>
          <w:sz w:val="28"/>
          <w:szCs w:val="28"/>
        </w:rPr>
        <w:t xml:space="preserve"> in Wales. The </w:t>
      </w:r>
      <w:r w:rsidRPr="003621DE">
        <w:rPr>
          <w:rFonts w:ascii="Arial" w:hAnsi="Arial" w:cs="Arial"/>
          <w:b/>
          <w:sz w:val="28"/>
          <w:szCs w:val="28"/>
        </w:rPr>
        <w:t>Social Services and Wellbeing (Wales) Act 2014</w:t>
      </w:r>
      <w:r w:rsidRPr="003621DE">
        <w:rPr>
          <w:rFonts w:ascii="Arial" w:hAnsi="Arial" w:cs="Arial"/>
          <w:sz w:val="28"/>
          <w:szCs w:val="28"/>
        </w:rPr>
        <w:t xml:space="preserve"> is a ground-breaking legislative framework that aims to transform the way social care support is delivered in Wales. </w:t>
      </w:r>
      <w:r w:rsidR="007A290C">
        <w:rPr>
          <w:rFonts w:ascii="Arial" w:hAnsi="Arial" w:cs="Arial"/>
          <w:sz w:val="28"/>
          <w:szCs w:val="28"/>
        </w:rPr>
        <w:t>Coproduction</w:t>
      </w:r>
      <w:r w:rsidRPr="003621DE">
        <w:rPr>
          <w:rFonts w:ascii="Arial" w:hAnsi="Arial" w:cs="Arial"/>
          <w:sz w:val="28"/>
          <w:szCs w:val="28"/>
        </w:rPr>
        <w:t xml:space="preserve"> is an overarching principle of the Act which places the public at the heart of care and support packages. In practice, the public have equal decision-making powers in commissioning social care services, evaluation and assessments for social care packages.  </w:t>
      </w:r>
    </w:p>
    <w:p w14:paraId="629CF003" w14:textId="77777777" w:rsidR="007F531A" w:rsidRPr="003621DE" w:rsidRDefault="007F531A" w:rsidP="007F531A">
      <w:pPr>
        <w:spacing w:after="0" w:line="360" w:lineRule="auto"/>
        <w:rPr>
          <w:rFonts w:ascii="Arial" w:hAnsi="Arial" w:cs="Arial"/>
          <w:sz w:val="28"/>
          <w:szCs w:val="28"/>
        </w:rPr>
      </w:pPr>
    </w:p>
    <w:p w14:paraId="39B0920F" w14:textId="74D2E031"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However, recent findings from the Measuring the Mountain project, which evaluated the impact of the Social Services and Wellbeing (Wales) Act 2014, found that the values of </w:t>
      </w:r>
      <w:r w:rsidR="007A290C">
        <w:rPr>
          <w:rFonts w:ascii="Arial" w:hAnsi="Arial" w:cs="Arial"/>
          <w:sz w:val="28"/>
          <w:szCs w:val="28"/>
        </w:rPr>
        <w:t>coproduction</w:t>
      </w:r>
      <w:r w:rsidRPr="003621DE">
        <w:rPr>
          <w:rFonts w:ascii="Arial" w:hAnsi="Arial" w:cs="Arial"/>
          <w:sz w:val="28"/>
          <w:szCs w:val="28"/>
        </w:rPr>
        <w:t xml:space="preserve"> have not been widely adopted within social care in Wales. The findings indicate that more work is needed to ensure the principles of </w:t>
      </w:r>
      <w:r w:rsidR="007A290C">
        <w:rPr>
          <w:rFonts w:ascii="Arial" w:hAnsi="Arial" w:cs="Arial"/>
          <w:sz w:val="28"/>
          <w:szCs w:val="28"/>
        </w:rPr>
        <w:t>coproduction</w:t>
      </w:r>
      <w:r w:rsidRPr="003621DE">
        <w:rPr>
          <w:rFonts w:ascii="Arial" w:hAnsi="Arial" w:cs="Arial"/>
          <w:sz w:val="28"/>
          <w:szCs w:val="28"/>
        </w:rPr>
        <w:t xml:space="preserve"> are embedded within social care practices (Cooke et al, 2019). </w:t>
      </w:r>
    </w:p>
    <w:p w14:paraId="45E023AA"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 </w:t>
      </w:r>
    </w:p>
    <w:p w14:paraId="42C4FEE8" w14:textId="7EE31693"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lastRenderedPageBreak/>
        <w:t xml:space="preserve">The </w:t>
      </w:r>
      <w:r w:rsidRPr="003621DE">
        <w:rPr>
          <w:rFonts w:ascii="Arial" w:hAnsi="Arial" w:cs="Arial"/>
          <w:b/>
          <w:sz w:val="28"/>
          <w:szCs w:val="28"/>
        </w:rPr>
        <w:t>Wellbeing of</w:t>
      </w:r>
      <w:r w:rsidRPr="003621DE">
        <w:rPr>
          <w:rFonts w:ascii="Arial" w:hAnsi="Arial" w:cs="Arial"/>
          <w:sz w:val="28"/>
          <w:szCs w:val="28"/>
        </w:rPr>
        <w:t xml:space="preserve"> </w:t>
      </w:r>
      <w:r w:rsidRPr="003621DE">
        <w:rPr>
          <w:rFonts w:ascii="Arial" w:hAnsi="Arial" w:cs="Arial"/>
          <w:b/>
          <w:sz w:val="28"/>
          <w:szCs w:val="28"/>
        </w:rPr>
        <w:t xml:space="preserve">Future Generations (Wales) Act 2015 </w:t>
      </w:r>
      <w:r w:rsidRPr="003621DE">
        <w:rPr>
          <w:rFonts w:ascii="Arial" w:hAnsi="Arial" w:cs="Arial"/>
          <w:sz w:val="28"/>
          <w:szCs w:val="28"/>
        </w:rPr>
        <w:t xml:space="preserve">embeds public involvement as part of its sustainable development principles. In addition, one of the principles of prudent healthcare in Wales is to “Achieve health and well-being with the public, patients and professionals as equal partners through </w:t>
      </w:r>
      <w:r w:rsidR="007A290C">
        <w:rPr>
          <w:rFonts w:ascii="Arial" w:hAnsi="Arial" w:cs="Arial"/>
          <w:sz w:val="28"/>
          <w:szCs w:val="28"/>
        </w:rPr>
        <w:t>coproduction</w:t>
      </w:r>
      <w:r w:rsidRPr="003621DE">
        <w:rPr>
          <w:rFonts w:ascii="Arial" w:hAnsi="Arial" w:cs="Arial"/>
          <w:sz w:val="28"/>
          <w:szCs w:val="28"/>
        </w:rPr>
        <w:t xml:space="preserve">” (NHS Wales, no date: 3). The Act places a duty on public bodies to involve people that reflect the diversity of the communities that they service within their working practices. </w:t>
      </w:r>
    </w:p>
    <w:p w14:paraId="1A73F56E" w14:textId="77777777" w:rsidR="007F531A" w:rsidRPr="003621DE" w:rsidRDefault="007F531A" w:rsidP="007F531A">
      <w:pPr>
        <w:spacing w:after="0" w:line="360" w:lineRule="auto"/>
        <w:rPr>
          <w:rFonts w:ascii="Arial" w:hAnsi="Arial" w:cs="Arial"/>
          <w:sz w:val="28"/>
          <w:szCs w:val="28"/>
        </w:rPr>
      </w:pPr>
    </w:p>
    <w:p w14:paraId="6D9B4D0F" w14:textId="72BFCFFA"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w:t>
      </w:r>
      <w:r w:rsidR="007A290C">
        <w:rPr>
          <w:rFonts w:ascii="Arial" w:hAnsi="Arial" w:cs="Arial"/>
          <w:sz w:val="28"/>
          <w:szCs w:val="28"/>
        </w:rPr>
        <w:t>Coproduction</w:t>
      </w:r>
      <w:r w:rsidRPr="003621DE">
        <w:rPr>
          <w:rFonts w:ascii="Arial" w:hAnsi="Arial" w:cs="Arial"/>
          <w:sz w:val="28"/>
          <w:szCs w:val="28"/>
        </w:rPr>
        <w:t xml:space="preserve"> Network for Wales was launched in 2012 as a voluntary endeavour. It is now a member led network that advocates for </w:t>
      </w:r>
      <w:r w:rsidR="007A290C">
        <w:rPr>
          <w:rFonts w:ascii="Arial" w:hAnsi="Arial" w:cs="Arial"/>
          <w:sz w:val="28"/>
          <w:szCs w:val="28"/>
        </w:rPr>
        <w:t>coproduction</w:t>
      </w:r>
      <w:r w:rsidRPr="003621DE">
        <w:rPr>
          <w:rFonts w:ascii="Arial" w:hAnsi="Arial" w:cs="Arial"/>
          <w:sz w:val="28"/>
          <w:szCs w:val="28"/>
        </w:rPr>
        <w:t xml:space="preserve"> of public services in Wales through campaigning, influencing legislation and training. </w:t>
      </w:r>
    </w:p>
    <w:p w14:paraId="79E818F4" w14:textId="77777777" w:rsidR="007F531A" w:rsidRPr="003621DE" w:rsidRDefault="007F531A" w:rsidP="007F531A">
      <w:pPr>
        <w:spacing w:after="0" w:line="360" w:lineRule="auto"/>
        <w:rPr>
          <w:rFonts w:ascii="Arial" w:hAnsi="Arial" w:cs="Arial"/>
          <w:sz w:val="28"/>
          <w:szCs w:val="28"/>
        </w:rPr>
      </w:pPr>
    </w:p>
    <w:p w14:paraId="5812470B" w14:textId="77777777" w:rsidR="007F531A" w:rsidRPr="003621DE" w:rsidRDefault="007F531A" w:rsidP="007F531A">
      <w:pPr>
        <w:spacing w:after="0" w:line="360" w:lineRule="auto"/>
        <w:rPr>
          <w:rFonts w:ascii="Arial" w:hAnsi="Arial" w:cs="Arial"/>
          <w:sz w:val="28"/>
          <w:szCs w:val="28"/>
        </w:rPr>
      </w:pPr>
    </w:p>
    <w:p w14:paraId="503C5B52" w14:textId="1AEA6E6F" w:rsidR="007F531A" w:rsidRPr="003621DE" w:rsidRDefault="007A290C" w:rsidP="007F531A">
      <w:pPr>
        <w:spacing w:after="0" w:line="360" w:lineRule="auto"/>
        <w:rPr>
          <w:rFonts w:ascii="Arial" w:hAnsi="Arial" w:cs="Arial"/>
          <w:b/>
          <w:sz w:val="28"/>
          <w:szCs w:val="28"/>
        </w:rPr>
      </w:pPr>
      <w:r>
        <w:rPr>
          <w:rFonts w:ascii="Arial" w:hAnsi="Arial" w:cs="Arial"/>
          <w:b/>
          <w:sz w:val="28"/>
          <w:szCs w:val="28"/>
        </w:rPr>
        <w:t>Coproduction</w:t>
      </w:r>
      <w:r w:rsidR="007F531A" w:rsidRPr="003621DE">
        <w:rPr>
          <w:rFonts w:ascii="Arial" w:hAnsi="Arial" w:cs="Arial"/>
          <w:b/>
          <w:sz w:val="28"/>
          <w:szCs w:val="28"/>
        </w:rPr>
        <w:t xml:space="preserve"> in England</w:t>
      </w:r>
    </w:p>
    <w:p w14:paraId="368828F7" w14:textId="681F8662"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incorporation of </w:t>
      </w:r>
      <w:r w:rsidR="007A290C">
        <w:rPr>
          <w:rFonts w:ascii="Arial" w:hAnsi="Arial" w:cs="Arial"/>
          <w:sz w:val="28"/>
          <w:szCs w:val="28"/>
        </w:rPr>
        <w:t>coproduction</w:t>
      </w:r>
      <w:r w:rsidRPr="003621DE">
        <w:rPr>
          <w:rFonts w:ascii="Arial" w:hAnsi="Arial" w:cs="Arial"/>
          <w:sz w:val="28"/>
          <w:szCs w:val="28"/>
        </w:rPr>
        <w:t xml:space="preserve"> within English health and social care legislation is somewhat inconsistent. The </w:t>
      </w:r>
      <w:r w:rsidRPr="003621DE">
        <w:rPr>
          <w:rFonts w:ascii="Arial" w:hAnsi="Arial" w:cs="Arial"/>
          <w:b/>
          <w:sz w:val="28"/>
          <w:szCs w:val="28"/>
        </w:rPr>
        <w:t>Care Act 2014</w:t>
      </w:r>
      <w:r w:rsidRPr="003621DE">
        <w:rPr>
          <w:rFonts w:ascii="Arial" w:hAnsi="Arial" w:cs="Arial"/>
          <w:sz w:val="28"/>
          <w:szCs w:val="28"/>
        </w:rPr>
        <w:t xml:space="preserve"> is the legal framework for social care in England. The Act includes </w:t>
      </w:r>
      <w:r w:rsidR="007A290C">
        <w:rPr>
          <w:rFonts w:ascii="Arial" w:hAnsi="Arial" w:cs="Arial"/>
          <w:sz w:val="28"/>
          <w:szCs w:val="28"/>
        </w:rPr>
        <w:t>coproduction</w:t>
      </w:r>
      <w:r w:rsidRPr="003621DE">
        <w:rPr>
          <w:rFonts w:ascii="Arial" w:hAnsi="Arial" w:cs="Arial"/>
          <w:sz w:val="28"/>
          <w:szCs w:val="28"/>
        </w:rPr>
        <w:t xml:space="preserve"> within its statutory guidance. However, the definition of </w:t>
      </w:r>
      <w:r w:rsidR="007A290C">
        <w:rPr>
          <w:rFonts w:ascii="Arial" w:hAnsi="Arial" w:cs="Arial"/>
          <w:sz w:val="28"/>
          <w:szCs w:val="28"/>
        </w:rPr>
        <w:t>coproduction</w:t>
      </w:r>
      <w:r w:rsidRPr="003621DE">
        <w:rPr>
          <w:rFonts w:ascii="Arial" w:hAnsi="Arial" w:cs="Arial"/>
          <w:sz w:val="28"/>
          <w:szCs w:val="28"/>
        </w:rPr>
        <w:t xml:space="preserve"> in the Act only mentions individuals influencing service delivery. This does not reflect the spirit of </w:t>
      </w:r>
      <w:r w:rsidR="007A290C">
        <w:rPr>
          <w:rFonts w:ascii="Arial" w:hAnsi="Arial" w:cs="Arial"/>
          <w:sz w:val="28"/>
          <w:szCs w:val="28"/>
        </w:rPr>
        <w:t>coproduction</w:t>
      </w:r>
      <w:r w:rsidRPr="003621DE">
        <w:rPr>
          <w:rFonts w:ascii="Arial" w:hAnsi="Arial" w:cs="Arial"/>
          <w:sz w:val="28"/>
          <w:szCs w:val="28"/>
        </w:rPr>
        <w:t xml:space="preserve"> where members of the public and professionals have an equal say in the way services are developed and run. </w:t>
      </w:r>
    </w:p>
    <w:p w14:paraId="20984CD8" w14:textId="77777777" w:rsidR="007F531A" w:rsidRPr="003621DE" w:rsidRDefault="007F531A" w:rsidP="007F531A">
      <w:pPr>
        <w:spacing w:after="0" w:line="360" w:lineRule="auto"/>
        <w:rPr>
          <w:rFonts w:ascii="Arial" w:hAnsi="Arial" w:cs="Arial"/>
          <w:sz w:val="28"/>
          <w:szCs w:val="28"/>
        </w:rPr>
      </w:pPr>
    </w:p>
    <w:p w14:paraId="0DC8CE64" w14:textId="6AB71F68"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NHS England: Five Years Forward plan does not explicitly discuss </w:t>
      </w:r>
      <w:r w:rsidR="007A290C">
        <w:rPr>
          <w:rFonts w:ascii="Arial" w:hAnsi="Arial" w:cs="Arial"/>
          <w:sz w:val="28"/>
          <w:szCs w:val="28"/>
        </w:rPr>
        <w:t>coproduction</w:t>
      </w:r>
      <w:r w:rsidRPr="003621DE">
        <w:rPr>
          <w:rFonts w:ascii="Arial" w:hAnsi="Arial" w:cs="Arial"/>
          <w:sz w:val="28"/>
          <w:szCs w:val="28"/>
        </w:rPr>
        <w:t xml:space="preserve">. However, it does include many of the values of </w:t>
      </w:r>
      <w:r w:rsidR="007A290C">
        <w:rPr>
          <w:rFonts w:ascii="Arial" w:hAnsi="Arial" w:cs="Arial"/>
          <w:sz w:val="28"/>
          <w:szCs w:val="28"/>
        </w:rPr>
        <w:t>coproduction</w:t>
      </w:r>
      <w:r w:rsidRPr="003621DE">
        <w:rPr>
          <w:rFonts w:ascii="Arial" w:hAnsi="Arial" w:cs="Arial"/>
          <w:sz w:val="28"/>
          <w:szCs w:val="28"/>
        </w:rPr>
        <w:t xml:space="preserve"> including community engagement and patient empowerment. </w:t>
      </w:r>
    </w:p>
    <w:p w14:paraId="6BA29696" w14:textId="77777777" w:rsidR="007F531A" w:rsidRPr="003621DE" w:rsidRDefault="007F531A" w:rsidP="007F531A">
      <w:pPr>
        <w:spacing w:after="0" w:line="360" w:lineRule="auto"/>
        <w:rPr>
          <w:rFonts w:ascii="Arial" w:hAnsi="Arial" w:cs="Arial"/>
          <w:sz w:val="28"/>
          <w:szCs w:val="28"/>
        </w:rPr>
      </w:pPr>
    </w:p>
    <w:p w14:paraId="5777E48A" w14:textId="4AAB834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w:t>
      </w:r>
      <w:r w:rsidRPr="003621DE">
        <w:rPr>
          <w:rFonts w:ascii="Arial" w:hAnsi="Arial" w:cs="Arial"/>
          <w:b/>
          <w:sz w:val="28"/>
          <w:szCs w:val="28"/>
        </w:rPr>
        <w:t xml:space="preserve">Health and Social Care Act 2012 </w:t>
      </w:r>
      <w:r w:rsidRPr="003621DE">
        <w:rPr>
          <w:rFonts w:ascii="Arial" w:hAnsi="Arial" w:cs="Arial"/>
          <w:sz w:val="28"/>
          <w:szCs w:val="28"/>
        </w:rPr>
        <w:t xml:space="preserve">does include duties on public bodies to ensure </w:t>
      </w:r>
      <w:r w:rsidR="007A290C">
        <w:rPr>
          <w:rFonts w:ascii="Arial" w:hAnsi="Arial" w:cs="Arial"/>
          <w:sz w:val="28"/>
          <w:szCs w:val="28"/>
        </w:rPr>
        <w:t>coproduction</w:t>
      </w:r>
      <w:r w:rsidRPr="003621DE">
        <w:rPr>
          <w:rFonts w:ascii="Arial" w:hAnsi="Arial" w:cs="Arial"/>
          <w:sz w:val="28"/>
          <w:szCs w:val="28"/>
        </w:rPr>
        <w:t xml:space="preserve">, participation and involvement of the public within decision-making. This is a positive measure and ensures that citizens have a greater voice within all levels of decision making within NHS England. </w:t>
      </w:r>
    </w:p>
    <w:p w14:paraId="2D875947" w14:textId="77777777" w:rsidR="007F531A" w:rsidRPr="003621DE" w:rsidRDefault="007F531A" w:rsidP="007F531A">
      <w:pPr>
        <w:spacing w:after="0" w:line="360" w:lineRule="auto"/>
        <w:rPr>
          <w:rFonts w:ascii="Arial" w:hAnsi="Arial" w:cs="Arial"/>
          <w:sz w:val="28"/>
          <w:szCs w:val="28"/>
        </w:rPr>
      </w:pPr>
    </w:p>
    <w:p w14:paraId="3C78B5C9" w14:textId="0491CE1D" w:rsidR="007F531A" w:rsidRPr="003621DE" w:rsidRDefault="007F531A" w:rsidP="007F531A">
      <w:pPr>
        <w:spacing w:after="0" w:line="360" w:lineRule="auto"/>
        <w:rPr>
          <w:rFonts w:ascii="Arial" w:hAnsi="Arial" w:cs="Arial"/>
          <w:sz w:val="28"/>
          <w:szCs w:val="28"/>
        </w:rPr>
      </w:pPr>
      <w:r w:rsidRPr="003621DE">
        <w:rPr>
          <w:rFonts w:ascii="Arial" w:hAnsi="Arial" w:cs="Arial"/>
          <w:b/>
          <w:sz w:val="28"/>
          <w:szCs w:val="28"/>
        </w:rPr>
        <w:t>Getting Things Changed</w:t>
      </w:r>
      <w:r w:rsidRPr="003621DE">
        <w:rPr>
          <w:rFonts w:ascii="Arial" w:hAnsi="Arial" w:cs="Arial"/>
          <w:sz w:val="28"/>
          <w:szCs w:val="28"/>
        </w:rPr>
        <w:t xml:space="preserve"> (University of Bristol, 2018) was a large multi-centre research project focused on </w:t>
      </w:r>
      <w:r w:rsidR="007A290C">
        <w:rPr>
          <w:rFonts w:ascii="Arial" w:hAnsi="Arial" w:cs="Arial"/>
          <w:sz w:val="28"/>
          <w:szCs w:val="28"/>
        </w:rPr>
        <w:t>coproduction</w:t>
      </w:r>
      <w:r w:rsidRPr="003621DE">
        <w:rPr>
          <w:rFonts w:ascii="Arial" w:hAnsi="Arial" w:cs="Arial"/>
          <w:sz w:val="28"/>
          <w:szCs w:val="28"/>
        </w:rPr>
        <w:t xml:space="preserve"> and disabled people. The research was led by the University of Bristol and explored the barriers to and opportunities of </w:t>
      </w:r>
      <w:r w:rsidR="007A290C">
        <w:rPr>
          <w:rFonts w:ascii="Arial" w:hAnsi="Arial" w:cs="Arial"/>
          <w:sz w:val="28"/>
          <w:szCs w:val="28"/>
        </w:rPr>
        <w:t>coproduction</w:t>
      </w:r>
      <w:r w:rsidRPr="003621DE">
        <w:rPr>
          <w:rFonts w:ascii="Arial" w:hAnsi="Arial" w:cs="Arial"/>
          <w:sz w:val="28"/>
          <w:szCs w:val="28"/>
        </w:rPr>
        <w:t xml:space="preserve"> between disabled people and statutory services and the impact on disabled people’s health and independent living. It also focused upon the attitudes of managers and frontline staff. The research highlighted that in some instances </w:t>
      </w:r>
      <w:r w:rsidR="007A290C">
        <w:rPr>
          <w:rFonts w:ascii="Arial" w:hAnsi="Arial" w:cs="Arial"/>
          <w:sz w:val="28"/>
          <w:szCs w:val="28"/>
        </w:rPr>
        <w:t>coproduction</w:t>
      </w:r>
      <w:r w:rsidRPr="003621DE">
        <w:rPr>
          <w:rFonts w:ascii="Arial" w:hAnsi="Arial" w:cs="Arial"/>
          <w:sz w:val="28"/>
          <w:szCs w:val="28"/>
        </w:rPr>
        <w:t xml:space="preserve"> was simply a tick box exercise that lacked meaningful engagement with disabled people. The research also found that disabled people were often viewed as the ‘lay’ person with little value given to their knowledge or experience. These findings highlight institutional cultures where power is held almost entirely by managers and senior professionals. Nevertheless, the findings indicate some signs of improvement and a shift towards the implementation of coproduction within statutory bodies. </w:t>
      </w:r>
    </w:p>
    <w:p w14:paraId="7DE2B44F" w14:textId="77777777" w:rsidR="007F531A" w:rsidRPr="003621DE" w:rsidRDefault="007F531A" w:rsidP="007F531A">
      <w:pPr>
        <w:spacing w:after="0" w:line="360" w:lineRule="auto"/>
        <w:rPr>
          <w:rFonts w:ascii="Arial" w:hAnsi="Arial" w:cs="Arial"/>
          <w:sz w:val="28"/>
          <w:szCs w:val="28"/>
        </w:rPr>
      </w:pPr>
    </w:p>
    <w:p w14:paraId="7D2C4829" w14:textId="683AE05E" w:rsidR="007F531A" w:rsidRPr="003621DE" w:rsidRDefault="007A290C" w:rsidP="007F531A">
      <w:pPr>
        <w:spacing w:after="0" w:line="360" w:lineRule="auto"/>
        <w:rPr>
          <w:rFonts w:ascii="Arial" w:hAnsi="Arial" w:cs="Arial"/>
          <w:b/>
          <w:sz w:val="28"/>
          <w:szCs w:val="28"/>
        </w:rPr>
      </w:pPr>
      <w:r>
        <w:rPr>
          <w:rFonts w:ascii="Arial" w:hAnsi="Arial" w:cs="Arial"/>
          <w:b/>
          <w:sz w:val="28"/>
          <w:szCs w:val="28"/>
        </w:rPr>
        <w:t>Coproduction</w:t>
      </w:r>
      <w:r w:rsidR="007F531A" w:rsidRPr="003621DE">
        <w:rPr>
          <w:rFonts w:ascii="Arial" w:hAnsi="Arial" w:cs="Arial"/>
          <w:b/>
          <w:sz w:val="28"/>
          <w:szCs w:val="28"/>
        </w:rPr>
        <w:t xml:space="preserve"> in Northern Ireland</w:t>
      </w:r>
    </w:p>
    <w:p w14:paraId="26D94AB3" w14:textId="65569D4F"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There are few policies and legislation relating to </w:t>
      </w:r>
      <w:r w:rsidR="007A290C">
        <w:rPr>
          <w:rFonts w:ascii="Arial" w:hAnsi="Arial" w:cs="Arial"/>
          <w:sz w:val="28"/>
          <w:szCs w:val="28"/>
        </w:rPr>
        <w:t>coproduction</w:t>
      </w:r>
      <w:r w:rsidRPr="003621DE">
        <w:rPr>
          <w:rFonts w:ascii="Arial" w:hAnsi="Arial" w:cs="Arial"/>
          <w:sz w:val="28"/>
          <w:szCs w:val="28"/>
        </w:rPr>
        <w:t xml:space="preserve"> in Northern Ireland. This could be attributed to the lack of devolved government in Northern Ireland since January 2017. However, guidance relating to social care from the Department of Health, Social Services and Public Safety and the Health and Social Services (Ireland) Act 2009 </w:t>
      </w:r>
      <w:r w:rsidRPr="003621DE">
        <w:rPr>
          <w:rFonts w:ascii="Arial" w:hAnsi="Arial" w:cs="Arial"/>
          <w:sz w:val="28"/>
          <w:szCs w:val="28"/>
        </w:rPr>
        <w:lastRenderedPageBreak/>
        <w:t xml:space="preserve">does include duties for public participation and involvement (PPI) within health and social care delivery. </w:t>
      </w:r>
    </w:p>
    <w:p w14:paraId="79138DF7" w14:textId="77777777" w:rsidR="007F531A" w:rsidRPr="003621DE" w:rsidRDefault="007F531A" w:rsidP="007F531A">
      <w:pPr>
        <w:spacing w:after="0" w:line="360" w:lineRule="auto"/>
        <w:rPr>
          <w:rFonts w:ascii="Arial" w:hAnsi="Arial" w:cs="Arial"/>
          <w:sz w:val="28"/>
          <w:szCs w:val="28"/>
        </w:rPr>
      </w:pPr>
    </w:p>
    <w:p w14:paraId="7E3A2DDE" w14:textId="77777777" w:rsidR="007F531A" w:rsidRPr="003621DE" w:rsidRDefault="007F531A" w:rsidP="007F531A">
      <w:pPr>
        <w:spacing w:after="0" w:line="360" w:lineRule="auto"/>
        <w:rPr>
          <w:rFonts w:ascii="Arial" w:hAnsi="Arial" w:cs="Arial"/>
          <w:sz w:val="28"/>
          <w:szCs w:val="28"/>
        </w:rPr>
      </w:pPr>
    </w:p>
    <w:p w14:paraId="18FEA8A5" w14:textId="437CD0CC" w:rsidR="007F531A" w:rsidRPr="003621DE" w:rsidRDefault="007A290C" w:rsidP="007F531A">
      <w:pPr>
        <w:spacing w:after="0" w:line="360" w:lineRule="auto"/>
        <w:rPr>
          <w:rFonts w:ascii="Arial" w:hAnsi="Arial" w:cs="Arial"/>
          <w:b/>
          <w:sz w:val="28"/>
          <w:szCs w:val="28"/>
        </w:rPr>
      </w:pPr>
      <w:r>
        <w:rPr>
          <w:rFonts w:ascii="Arial" w:hAnsi="Arial" w:cs="Arial"/>
          <w:b/>
          <w:sz w:val="28"/>
          <w:szCs w:val="28"/>
        </w:rPr>
        <w:t>Coproduction</w:t>
      </w:r>
      <w:r w:rsidR="007F531A" w:rsidRPr="003621DE">
        <w:rPr>
          <w:rFonts w:ascii="Arial" w:hAnsi="Arial" w:cs="Arial"/>
          <w:b/>
          <w:sz w:val="28"/>
          <w:szCs w:val="28"/>
        </w:rPr>
        <w:t xml:space="preserve"> in Scotland</w:t>
      </w:r>
    </w:p>
    <w:p w14:paraId="7C987351" w14:textId="0C47EC59"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Over the past decade the Scottish Government has adopted the values of </w:t>
      </w:r>
      <w:r w:rsidR="007A290C">
        <w:rPr>
          <w:rFonts w:ascii="Arial" w:hAnsi="Arial" w:cs="Arial"/>
          <w:sz w:val="28"/>
          <w:szCs w:val="28"/>
        </w:rPr>
        <w:t>coproduction</w:t>
      </w:r>
      <w:r w:rsidRPr="003621DE">
        <w:rPr>
          <w:rFonts w:ascii="Arial" w:hAnsi="Arial" w:cs="Arial"/>
          <w:sz w:val="28"/>
          <w:szCs w:val="28"/>
        </w:rPr>
        <w:t xml:space="preserve"> within its policy development, particularly within the design and delivery of health and social care services. The Scottish </w:t>
      </w:r>
      <w:r w:rsidR="007A290C">
        <w:rPr>
          <w:rFonts w:ascii="Arial" w:hAnsi="Arial" w:cs="Arial"/>
          <w:sz w:val="28"/>
          <w:szCs w:val="28"/>
        </w:rPr>
        <w:t>Coproduction</w:t>
      </w:r>
      <w:r w:rsidRPr="003621DE">
        <w:rPr>
          <w:rFonts w:ascii="Arial" w:hAnsi="Arial" w:cs="Arial"/>
          <w:sz w:val="28"/>
          <w:szCs w:val="28"/>
        </w:rPr>
        <w:t xml:space="preserve"> Network was created as an informal network in 2010, co-facilitated and chaired by the Scottish Community Development Centre and NHS Tayside on a voluntary basis. The Network is supported by the Sottish Government and aims to facilitate the sharing and exchange learning of </w:t>
      </w:r>
      <w:r w:rsidR="007A290C">
        <w:rPr>
          <w:rFonts w:ascii="Arial" w:hAnsi="Arial" w:cs="Arial"/>
          <w:sz w:val="28"/>
          <w:szCs w:val="28"/>
        </w:rPr>
        <w:t>coproduction</w:t>
      </w:r>
      <w:r w:rsidRPr="003621DE">
        <w:rPr>
          <w:rFonts w:ascii="Arial" w:hAnsi="Arial" w:cs="Arial"/>
          <w:sz w:val="28"/>
          <w:szCs w:val="28"/>
        </w:rPr>
        <w:t xml:space="preserve"> practices. </w:t>
      </w:r>
    </w:p>
    <w:p w14:paraId="7F8CDF29" w14:textId="77777777" w:rsidR="007F531A" w:rsidRPr="003621DE" w:rsidRDefault="007F531A" w:rsidP="007F531A">
      <w:pPr>
        <w:spacing w:after="0" w:line="360" w:lineRule="auto"/>
        <w:rPr>
          <w:rFonts w:ascii="Arial" w:hAnsi="Arial" w:cs="Arial"/>
          <w:sz w:val="28"/>
          <w:szCs w:val="28"/>
        </w:rPr>
      </w:pPr>
    </w:p>
    <w:p w14:paraId="5A5A2818" w14:textId="4422F661"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principles of </w:t>
      </w:r>
      <w:r w:rsidR="007A290C">
        <w:rPr>
          <w:rFonts w:ascii="Arial" w:hAnsi="Arial" w:cs="Arial"/>
          <w:sz w:val="28"/>
          <w:szCs w:val="28"/>
        </w:rPr>
        <w:t>coproduction</w:t>
      </w:r>
      <w:r w:rsidRPr="003621DE">
        <w:rPr>
          <w:rFonts w:ascii="Arial" w:hAnsi="Arial" w:cs="Arial"/>
          <w:sz w:val="28"/>
          <w:szCs w:val="28"/>
        </w:rPr>
        <w:t xml:space="preserve"> feature within Scottish health and social care legislation. The </w:t>
      </w:r>
      <w:r w:rsidRPr="003621DE">
        <w:rPr>
          <w:rFonts w:ascii="Arial" w:hAnsi="Arial" w:cs="Arial"/>
          <w:b/>
          <w:sz w:val="28"/>
          <w:szCs w:val="28"/>
        </w:rPr>
        <w:t>Community Empowerment (Scotland) Act 2015</w:t>
      </w:r>
      <w:r w:rsidRPr="003621DE">
        <w:rPr>
          <w:rFonts w:ascii="Arial" w:hAnsi="Arial" w:cs="Arial"/>
          <w:sz w:val="28"/>
          <w:szCs w:val="28"/>
        </w:rPr>
        <w:t xml:space="preserve"> embraces the spirit of </w:t>
      </w:r>
      <w:r w:rsidR="007A290C">
        <w:rPr>
          <w:rFonts w:ascii="Arial" w:hAnsi="Arial" w:cs="Arial"/>
          <w:sz w:val="28"/>
          <w:szCs w:val="28"/>
        </w:rPr>
        <w:t>coproduction</w:t>
      </w:r>
      <w:r w:rsidRPr="003621DE">
        <w:rPr>
          <w:rFonts w:ascii="Arial" w:hAnsi="Arial" w:cs="Arial"/>
          <w:sz w:val="28"/>
          <w:szCs w:val="28"/>
        </w:rPr>
        <w:t xml:space="preserve"> by calling for communities to have a greater say in decisions that affect their lives. The Act seeks mutual responsibility between the citizens and public bodies in creating communities that work for all. </w:t>
      </w:r>
    </w:p>
    <w:p w14:paraId="4FC118D4" w14:textId="77777777" w:rsidR="007F531A" w:rsidRPr="003621DE" w:rsidRDefault="007F531A" w:rsidP="007F531A">
      <w:pPr>
        <w:spacing w:after="0" w:line="360" w:lineRule="auto"/>
        <w:rPr>
          <w:rFonts w:ascii="Arial" w:hAnsi="Arial" w:cs="Arial"/>
          <w:sz w:val="28"/>
          <w:szCs w:val="28"/>
        </w:rPr>
      </w:pPr>
    </w:p>
    <w:p w14:paraId="3DE25D60"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w:t>
      </w:r>
      <w:r w:rsidRPr="003621DE">
        <w:rPr>
          <w:rFonts w:ascii="Arial" w:hAnsi="Arial" w:cs="Arial"/>
          <w:b/>
          <w:sz w:val="28"/>
          <w:szCs w:val="28"/>
        </w:rPr>
        <w:t>Public Bodies (Joint Working) (Scotland) Act 2014</w:t>
      </w:r>
      <w:r w:rsidRPr="003621DE">
        <w:rPr>
          <w:rFonts w:ascii="Arial" w:hAnsi="Arial" w:cs="Arial"/>
          <w:sz w:val="28"/>
          <w:szCs w:val="28"/>
        </w:rPr>
        <w:t xml:space="preserve"> integrates adult health and social care services in Scotland. The Act contains a duty for people who use the services – as well as careers, service providers and professionals – to be included in the strategic planning and commissioning of services. </w:t>
      </w:r>
    </w:p>
    <w:p w14:paraId="3024F5FB" w14:textId="77777777" w:rsidR="007F531A" w:rsidRPr="003621DE" w:rsidRDefault="007F531A" w:rsidP="007F531A">
      <w:pPr>
        <w:spacing w:after="0" w:line="360" w:lineRule="auto"/>
        <w:rPr>
          <w:rFonts w:ascii="Arial" w:hAnsi="Arial" w:cs="Arial"/>
          <w:sz w:val="28"/>
          <w:szCs w:val="28"/>
        </w:rPr>
      </w:pPr>
    </w:p>
    <w:p w14:paraId="14FD6A50"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lastRenderedPageBreak/>
        <w:t xml:space="preserve">Additionally, the </w:t>
      </w:r>
      <w:r w:rsidRPr="003621DE">
        <w:rPr>
          <w:rFonts w:ascii="Arial" w:hAnsi="Arial" w:cs="Arial"/>
          <w:b/>
          <w:sz w:val="28"/>
          <w:szCs w:val="28"/>
        </w:rPr>
        <w:t>Social Care (Self-directed Support) (Scotland) Act 2013</w:t>
      </w:r>
      <w:r w:rsidRPr="003621DE">
        <w:rPr>
          <w:rFonts w:ascii="Arial" w:hAnsi="Arial" w:cs="Arial"/>
          <w:sz w:val="28"/>
          <w:szCs w:val="28"/>
        </w:rPr>
        <w:t xml:space="preserve"> alters the balance of power and gives people greater choice, voice and control over the way the services they receive are delivered. </w:t>
      </w:r>
    </w:p>
    <w:p w14:paraId="58E44784" w14:textId="77777777" w:rsidR="007F531A" w:rsidRPr="003621DE" w:rsidRDefault="007F531A" w:rsidP="007F531A">
      <w:pPr>
        <w:spacing w:after="0" w:line="360" w:lineRule="auto"/>
        <w:rPr>
          <w:rFonts w:ascii="Arial" w:hAnsi="Arial" w:cs="Arial"/>
          <w:sz w:val="28"/>
          <w:szCs w:val="28"/>
        </w:rPr>
      </w:pPr>
    </w:p>
    <w:p w14:paraId="48988598" w14:textId="77777777" w:rsidR="007F531A" w:rsidRPr="003621DE" w:rsidRDefault="007F531A" w:rsidP="007F531A">
      <w:pPr>
        <w:spacing w:after="0" w:line="360" w:lineRule="auto"/>
        <w:rPr>
          <w:rFonts w:ascii="Arial" w:hAnsi="Arial" w:cs="Arial"/>
          <w:sz w:val="28"/>
          <w:szCs w:val="28"/>
        </w:rPr>
      </w:pPr>
    </w:p>
    <w:p w14:paraId="1E49EE9D" w14:textId="77777777" w:rsidR="007F531A" w:rsidRPr="003621DE" w:rsidRDefault="007F531A" w:rsidP="007F531A">
      <w:pPr>
        <w:spacing w:after="0" w:line="360" w:lineRule="auto"/>
        <w:rPr>
          <w:rFonts w:ascii="Arial" w:hAnsi="Arial" w:cs="Arial"/>
          <w:sz w:val="28"/>
          <w:szCs w:val="28"/>
        </w:rPr>
      </w:pPr>
    </w:p>
    <w:p w14:paraId="07628876" w14:textId="77777777" w:rsidR="007F531A" w:rsidRPr="003621DE" w:rsidRDefault="007F531A" w:rsidP="007F531A">
      <w:pPr>
        <w:rPr>
          <w:rFonts w:ascii="Arial" w:hAnsi="Arial" w:cs="Arial"/>
          <w:sz w:val="28"/>
          <w:szCs w:val="28"/>
        </w:rPr>
      </w:pPr>
      <w:r w:rsidRPr="003621DE">
        <w:rPr>
          <w:rFonts w:ascii="Arial" w:hAnsi="Arial" w:cs="Arial"/>
          <w:sz w:val="28"/>
          <w:szCs w:val="28"/>
        </w:rPr>
        <w:br w:type="page"/>
      </w:r>
    </w:p>
    <w:p w14:paraId="6A19CADD"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bCs/>
          <w:sz w:val="28"/>
          <w:szCs w:val="28"/>
        </w:rPr>
        <w:lastRenderedPageBreak/>
        <w:t>Methodology</w:t>
      </w:r>
    </w:p>
    <w:p w14:paraId="7A8882BB" w14:textId="77777777" w:rsidR="007F531A" w:rsidRPr="003621DE" w:rsidRDefault="007F531A" w:rsidP="007F531A">
      <w:pPr>
        <w:spacing w:after="0" w:line="360" w:lineRule="auto"/>
        <w:rPr>
          <w:rFonts w:ascii="Arial" w:hAnsi="Arial" w:cs="Arial"/>
          <w:sz w:val="28"/>
          <w:szCs w:val="28"/>
        </w:rPr>
      </w:pPr>
    </w:p>
    <w:p w14:paraId="620C4933" w14:textId="60C708B9"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This research took an inductive approach using qualitative research methods – interviews and focus groups – which we believed offered the most effective way to explore the complex and nuanced experiences of research </w:t>
      </w:r>
      <w:r w:rsidR="007A290C">
        <w:rPr>
          <w:rFonts w:ascii="Arial" w:hAnsi="Arial" w:cs="Arial"/>
          <w:sz w:val="28"/>
          <w:szCs w:val="28"/>
        </w:rPr>
        <w:t>coproduction</w:t>
      </w:r>
      <w:r w:rsidRPr="003621DE">
        <w:rPr>
          <w:rFonts w:ascii="Arial" w:hAnsi="Arial" w:cs="Arial"/>
          <w:sz w:val="28"/>
          <w:szCs w:val="28"/>
        </w:rPr>
        <w:t xml:space="preserve"> as experienced by research teams in DRILL funded projects. </w:t>
      </w:r>
    </w:p>
    <w:p w14:paraId="0C6120BE" w14:textId="77777777" w:rsidR="007F531A" w:rsidRPr="003621DE" w:rsidRDefault="007F531A" w:rsidP="007F531A">
      <w:pPr>
        <w:spacing w:after="0" w:line="360" w:lineRule="auto"/>
        <w:rPr>
          <w:rFonts w:ascii="Arial" w:hAnsi="Arial" w:cs="Arial"/>
          <w:sz w:val="28"/>
          <w:szCs w:val="28"/>
        </w:rPr>
      </w:pPr>
    </w:p>
    <w:p w14:paraId="0531CC21" w14:textId="77777777" w:rsidR="007F531A" w:rsidRPr="003621DE" w:rsidRDefault="007F531A" w:rsidP="007F531A">
      <w:pPr>
        <w:spacing w:after="0" w:line="360" w:lineRule="auto"/>
        <w:rPr>
          <w:rFonts w:ascii="Arial" w:hAnsi="Arial" w:cs="Arial"/>
          <w:b/>
          <w:bCs/>
          <w:sz w:val="28"/>
          <w:szCs w:val="28"/>
        </w:rPr>
      </w:pPr>
      <w:r w:rsidRPr="003621DE">
        <w:rPr>
          <w:rFonts w:ascii="Arial" w:hAnsi="Arial" w:cs="Arial"/>
          <w:b/>
          <w:bCs/>
          <w:sz w:val="28"/>
          <w:szCs w:val="28"/>
        </w:rPr>
        <w:t>The Project Participants</w:t>
      </w:r>
    </w:p>
    <w:p w14:paraId="6270BCD1"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Initially, 12 DRILL funded projects were invited to participate in this research project. We invited projects running concurrently with our own fieldwork timeline as well as those projects that had already finished, in order to collect a range of viewpoints. In addition to the inclusion of all four nations in this research, we sought projects that represented a diversity in relation to gender, ethnicity, social class and age as well as including people living with a range of impairments or health conditions.  </w:t>
      </w:r>
    </w:p>
    <w:p w14:paraId="1A088BEC" w14:textId="77777777" w:rsidR="007F531A" w:rsidRPr="003621DE" w:rsidRDefault="007F531A" w:rsidP="007F531A">
      <w:pPr>
        <w:spacing w:after="0" w:line="360" w:lineRule="auto"/>
        <w:rPr>
          <w:rFonts w:ascii="Arial" w:hAnsi="Arial" w:cs="Arial"/>
          <w:sz w:val="28"/>
          <w:szCs w:val="28"/>
        </w:rPr>
      </w:pPr>
    </w:p>
    <w:p w14:paraId="54ECA916"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In the end, six projects participated, including at least one project from each nation. We found recruitment to be relatively straightforward. Perhaps this was because projects saw the benefits of having a space to reflect upon their experiences of either being a peer researcher or working alongside peer researchers. </w:t>
      </w:r>
    </w:p>
    <w:p w14:paraId="161F8E5B" w14:textId="77777777" w:rsidR="007F531A" w:rsidRPr="003621DE" w:rsidRDefault="007F531A" w:rsidP="007F531A">
      <w:pPr>
        <w:spacing w:after="0" w:line="360" w:lineRule="auto"/>
        <w:rPr>
          <w:rFonts w:ascii="Arial" w:hAnsi="Arial" w:cs="Arial"/>
          <w:sz w:val="28"/>
          <w:szCs w:val="28"/>
        </w:rPr>
      </w:pPr>
    </w:p>
    <w:p w14:paraId="53A4F8F9"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Given that we aimed to collect a diversity of experiences of coproduced research represented in the DRILL Programme, we spoke to  </w:t>
      </w:r>
    </w:p>
    <w:p w14:paraId="7AF03FF8" w14:textId="77777777" w:rsidR="007F531A" w:rsidRPr="003621DE" w:rsidRDefault="007F531A" w:rsidP="007F531A">
      <w:pPr>
        <w:pStyle w:val="ListParagraph"/>
        <w:numPr>
          <w:ilvl w:val="0"/>
          <w:numId w:val="5"/>
        </w:numPr>
        <w:spacing w:after="0" w:line="360" w:lineRule="auto"/>
        <w:rPr>
          <w:rFonts w:ascii="Arial" w:hAnsi="Arial" w:cs="Arial"/>
          <w:sz w:val="28"/>
          <w:szCs w:val="28"/>
        </w:rPr>
      </w:pPr>
      <w:r w:rsidRPr="003621DE">
        <w:rPr>
          <w:rFonts w:ascii="Arial" w:hAnsi="Arial" w:cs="Arial"/>
          <w:sz w:val="28"/>
          <w:szCs w:val="28"/>
        </w:rPr>
        <w:t>Peer Researchers with prior research experience</w:t>
      </w:r>
    </w:p>
    <w:p w14:paraId="6DD3134A" w14:textId="77777777" w:rsidR="007F531A" w:rsidRPr="003621DE" w:rsidRDefault="007F531A" w:rsidP="007F531A">
      <w:pPr>
        <w:pStyle w:val="ListParagraph"/>
        <w:numPr>
          <w:ilvl w:val="0"/>
          <w:numId w:val="5"/>
        </w:numPr>
        <w:spacing w:after="0" w:line="360" w:lineRule="auto"/>
        <w:rPr>
          <w:rFonts w:ascii="Arial" w:hAnsi="Arial" w:cs="Arial"/>
          <w:sz w:val="28"/>
          <w:szCs w:val="28"/>
        </w:rPr>
      </w:pPr>
      <w:r w:rsidRPr="003621DE">
        <w:rPr>
          <w:rFonts w:ascii="Arial" w:hAnsi="Arial" w:cs="Arial"/>
          <w:sz w:val="28"/>
          <w:szCs w:val="28"/>
        </w:rPr>
        <w:t>Peer Researchers with no prior research experience</w:t>
      </w:r>
    </w:p>
    <w:p w14:paraId="5597E402" w14:textId="77777777" w:rsidR="007F531A" w:rsidRPr="003621DE" w:rsidRDefault="007F531A" w:rsidP="007F531A">
      <w:pPr>
        <w:pStyle w:val="ListParagraph"/>
        <w:numPr>
          <w:ilvl w:val="0"/>
          <w:numId w:val="5"/>
        </w:numPr>
        <w:spacing w:after="0" w:line="360" w:lineRule="auto"/>
        <w:rPr>
          <w:rFonts w:ascii="Arial" w:hAnsi="Arial" w:cs="Arial"/>
          <w:sz w:val="28"/>
          <w:szCs w:val="28"/>
        </w:rPr>
      </w:pPr>
      <w:r w:rsidRPr="003621DE">
        <w:rPr>
          <w:rFonts w:ascii="Arial" w:hAnsi="Arial" w:cs="Arial"/>
          <w:sz w:val="28"/>
          <w:szCs w:val="28"/>
        </w:rPr>
        <w:t>Academic researchers</w:t>
      </w:r>
    </w:p>
    <w:p w14:paraId="3F1310BF" w14:textId="77777777" w:rsidR="007F531A" w:rsidRPr="003621DE" w:rsidRDefault="007F531A" w:rsidP="007F531A">
      <w:pPr>
        <w:pStyle w:val="ListParagraph"/>
        <w:numPr>
          <w:ilvl w:val="0"/>
          <w:numId w:val="5"/>
        </w:numPr>
        <w:spacing w:after="0" w:line="360" w:lineRule="auto"/>
        <w:rPr>
          <w:rFonts w:ascii="Arial" w:hAnsi="Arial" w:cs="Arial"/>
          <w:sz w:val="28"/>
          <w:szCs w:val="28"/>
        </w:rPr>
      </w:pPr>
      <w:r w:rsidRPr="003621DE">
        <w:rPr>
          <w:rFonts w:ascii="Arial" w:hAnsi="Arial" w:cs="Arial"/>
          <w:sz w:val="28"/>
          <w:szCs w:val="28"/>
        </w:rPr>
        <w:lastRenderedPageBreak/>
        <w:t>Independent researchers</w:t>
      </w:r>
      <w:r w:rsidRPr="003621DE">
        <w:rPr>
          <w:rStyle w:val="FootnoteReference"/>
          <w:rFonts w:ascii="Arial" w:hAnsi="Arial" w:cs="Arial"/>
          <w:sz w:val="28"/>
          <w:szCs w:val="28"/>
        </w:rPr>
        <w:footnoteReference w:id="1"/>
      </w:r>
    </w:p>
    <w:p w14:paraId="59763811" w14:textId="77777777" w:rsidR="007F531A" w:rsidRPr="003621DE" w:rsidRDefault="007F531A" w:rsidP="007F531A">
      <w:pPr>
        <w:pStyle w:val="ListParagraph"/>
        <w:numPr>
          <w:ilvl w:val="0"/>
          <w:numId w:val="5"/>
        </w:numPr>
        <w:spacing w:after="0" w:line="360" w:lineRule="auto"/>
        <w:rPr>
          <w:rFonts w:ascii="Arial" w:hAnsi="Arial" w:cs="Arial"/>
          <w:sz w:val="28"/>
          <w:szCs w:val="28"/>
        </w:rPr>
      </w:pPr>
      <w:r w:rsidRPr="003621DE">
        <w:rPr>
          <w:rFonts w:ascii="Arial" w:hAnsi="Arial" w:cs="Arial"/>
          <w:sz w:val="28"/>
          <w:szCs w:val="28"/>
        </w:rPr>
        <w:t>Disabled people involved in project steering groups</w:t>
      </w:r>
    </w:p>
    <w:p w14:paraId="2751C55C" w14:textId="77777777" w:rsidR="007F531A" w:rsidRPr="003621DE" w:rsidRDefault="007F531A" w:rsidP="007F531A">
      <w:pPr>
        <w:spacing w:after="0" w:line="360" w:lineRule="auto"/>
        <w:rPr>
          <w:rFonts w:ascii="Arial" w:hAnsi="Arial" w:cs="Arial"/>
          <w:sz w:val="28"/>
          <w:szCs w:val="28"/>
        </w:rPr>
      </w:pPr>
    </w:p>
    <w:p w14:paraId="070D2474" w14:textId="77777777" w:rsidR="007F531A" w:rsidRPr="003621DE" w:rsidRDefault="007F531A" w:rsidP="007F531A">
      <w:pPr>
        <w:spacing w:after="0" w:line="360" w:lineRule="auto"/>
        <w:rPr>
          <w:rFonts w:ascii="Arial" w:hAnsi="Arial" w:cs="Arial"/>
          <w:b/>
          <w:bCs/>
          <w:sz w:val="28"/>
          <w:szCs w:val="28"/>
        </w:rPr>
      </w:pPr>
      <w:r w:rsidRPr="003621DE">
        <w:rPr>
          <w:rFonts w:ascii="Arial" w:hAnsi="Arial" w:cs="Arial"/>
          <w:b/>
          <w:bCs/>
          <w:sz w:val="28"/>
          <w:szCs w:val="28"/>
        </w:rPr>
        <w:t>Interviews and Focus Groups</w:t>
      </w:r>
    </w:p>
    <w:p w14:paraId="1E3C3B4D"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Each project was invited to take part in a focus group – involving the whole project team – or individual interviews. As this project included participants from across the four nations, we tried to be as flexible and accessible as possible in our approach to the fieldwork. As a result, a number of individual interviews were conducted via telephone where this method was accessible to the individual. The other interviews and focus groups were conducted in a location chosen by the participants. In total, four focus groups and ten individual interviews were conducted by researcher Ruth Nortey, who identifies as a disabled person. </w:t>
      </w:r>
    </w:p>
    <w:p w14:paraId="07BBC58E" w14:textId="77777777" w:rsidR="007F531A" w:rsidRPr="003621DE" w:rsidRDefault="007F531A" w:rsidP="007F531A">
      <w:pPr>
        <w:spacing w:after="0" w:line="360" w:lineRule="auto"/>
        <w:rPr>
          <w:rFonts w:ascii="Arial" w:hAnsi="Arial" w:cs="Arial"/>
          <w:sz w:val="28"/>
          <w:szCs w:val="28"/>
        </w:rPr>
      </w:pPr>
    </w:p>
    <w:p w14:paraId="49967E20"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Both the focus groups and interviews were based on questions designed by the Project Reference Group. On average, the interviews lasted around half an hour, and the focus groups around one hour. With the participants’ consent, the interviews and focus groups were digitally recorded and then transcribed.  </w:t>
      </w:r>
    </w:p>
    <w:p w14:paraId="2D716B8A" w14:textId="77777777" w:rsidR="007F531A" w:rsidRPr="003621DE" w:rsidRDefault="007F531A" w:rsidP="007F531A">
      <w:pPr>
        <w:spacing w:after="0" w:line="360" w:lineRule="auto"/>
        <w:rPr>
          <w:rFonts w:ascii="Arial" w:hAnsi="Arial" w:cs="Arial"/>
          <w:sz w:val="28"/>
          <w:szCs w:val="28"/>
        </w:rPr>
      </w:pPr>
    </w:p>
    <w:p w14:paraId="733765C5"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Data Analysis</w:t>
      </w:r>
    </w:p>
    <w:p w14:paraId="2F483233" w14:textId="77777777" w:rsidR="007F531A" w:rsidRPr="003621DE" w:rsidRDefault="007F531A" w:rsidP="007F531A">
      <w:pPr>
        <w:spacing w:after="0" w:line="360" w:lineRule="auto"/>
        <w:rPr>
          <w:rFonts w:ascii="Arial" w:hAnsi="Arial" w:cs="Arial"/>
          <w:b/>
          <w:sz w:val="28"/>
          <w:szCs w:val="28"/>
        </w:rPr>
      </w:pPr>
    </w:p>
    <w:p w14:paraId="7FBA9D46" w14:textId="77777777"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Community of Inquiry Session</w:t>
      </w:r>
    </w:p>
    <w:p w14:paraId="70D49636" w14:textId="4F82EA11" w:rsidR="00550FAA" w:rsidRDefault="00550FAA" w:rsidP="007F531A">
      <w:pPr>
        <w:spacing w:after="0" w:line="360" w:lineRule="auto"/>
        <w:rPr>
          <w:rFonts w:ascii="Arial" w:hAnsi="Arial" w:cs="Arial"/>
          <w:sz w:val="28"/>
          <w:szCs w:val="28"/>
        </w:rPr>
      </w:pPr>
    </w:p>
    <w:p w14:paraId="6457E77C" w14:textId="77777777" w:rsidR="00550FAA" w:rsidRPr="003621DE" w:rsidRDefault="00550FAA" w:rsidP="00550FAA">
      <w:pPr>
        <w:spacing w:after="0" w:line="360" w:lineRule="auto"/>
        <w:rPr>
          <w:rFonts w:ascii="Arial" w:hAnsi="Arial" w:cs="Arial"/>
          <w:sz w:val="28"/>
          <w:szCs w:val="28"/>
        </w:rPr>
      </w:pPr>
      <w:r w:rsidRPr="003621DE">
        <w:rPr>
          <w:rFonts w:ascii="Arial" w:hAnsi="Arial" w:cs="Arial"/>
          <w:b/>
          <w:noProof/>
          <w:sz w:val="28"/>
          <w:szCs w:val="28"/>
          <w:lang w:eastAsia="en-GB"/>
        </w:rPr>
        <w:lastRenderedPageBreak/>
        <w:drawing>
          <wp:inline distT="0" distB="0" distL="0" distR="0" wp14:anchorId="295495EE" wp14:editId="44032B79">
            <wp:extent cx="5695950" cy="3203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csnap-2019-10-09-15h15m26s77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0967" cy="3212340"/>
                    </a:xfrm>
                    <a:prstGeom prst="rect">
                      <a:avLst/>
                    </a:prstGeom>
                  </pic:spPr>
                </pic:pic>
              </a:graphicData>
            </a:graphic>
          </wp:inline>
        </w:drawing>
      </w:r>
    </w:p>
    <w:p w14:paraId="1B58662D" w14:textId="22FB1167" w:rsidR="00550FAA" w:rsidRPr="00782308" w:rsidRDefault="00550FAA" w:rsidP="00550FAA">
      <w:pPr>
        <w:spacing w:after="0" w:line="360" w:lineRule="auto"/>
        <w:rPr>
          <w:rFonts w:ascii="Arial" w:hAnsi="Arial" w:cs="Arial"/>
          <w:bCs/>
          <w:sz w:val="28"/>
          <w:szCs w:val="28"/>
        </w:rPr>
      </w:pPr>
      <w:r w:rsidRPr="00782308">
        <w:rPr>
          <w:rFonts w:ascii="Arial" w:hAnsi="Arial" w:cs="Arial"/>
          <w:bCs/>
          <w:sz w:val="28"/>
          <w:szCs w:val="28"/>
        </w:rPr>
        <w:t xml:space="preserve">A photo </w:t>
      </w:r>
      <w:r>
        <w:rPr>
          <w:rFonts w:ascii="Arial" w:hAnsi="Arial" w:cs="Arial"/>
          <w:bCs/>
          <w:sz w:val="28"/>
          <w:szCs w:val="28"/>
        </w:rPr>
        <w:t>taken during</w:t>
      </w:r>
      <w:r w:rsidRPr="00782308">
        <w:rPr>
          <w:rFonts w:ascii="Arial" w:hAnsi="Arial" w:cs="Arial"/>
          <w:bCs/>
          <w:sz w:val="28"/>
          <w:szCs w:val="28"/>
        </w:rPr>
        <w:t xml:space="preserve"> the </w:t>
      </w:r>
      <w:r>
        <w:rPr>
          <w:rFonts w:ascii="Arial" w:hAnsi="Arial" w:cs="Arial"/>
          <w:bCs/>
          <w:sz w:val="28"/>
          <w:szCs w:val="28"/>
        </w:rPr>
        <w:t>C</w:t>
      </w:r>
      <w:r w:rsidRPr="00782308">
        <w:rPr>
          <w:rFonts w:ascii="Arial" w:hAnsi="Arial" w:cs="Arial"/>
          <w:bCs/>
          <w:sz w:val="28"/>
          <w:szCs w:val="28"/>
        </w:rPr>
        <w:t xml:space="preserve">ommunity of Inquiry </w:t>
      </w:r>
      <w:r w:rsidR="00722E5C" w:rsidRPr="00782308">
        <w:rPr>
          <w:rFonts w:ascii="Arial" w:hAnsi="Arial" w:cs="Arial"/>
          <w:bCs/>
          <w:sz w:val="28"/>
          <w:szCs w:val="28"/>
        </w:rPr>
        <w:t>Session</w:t>
      </w:r>
      <w:proofErr w:type="gramStart"/>
      <w:r w:rsidR="00722E5C">
        <w:rPr>
          <w:rFonts w:ascii="Arial" w:hAnsi="Arial" w:cs="Arial"/>
          <w:bCs/>
          <w:sz w:val="28"/>
          <w:szCs w:val="28"/>
        </w:rPr>
        <w:t>;</w:t>
      </w:r>
      <w:r>
        <w:rPr>
          <w:rFonts w:ascii="Arial" w:hAnsi="Arial" w:cs="Arial"/>
          <w:bCs/>
          <w:sz w:val="28"/>
          <w:szCs w:val="28"/>
        </w:rPr>
        <w:t xml:space="preserve"> </w:t>
      </w:r>
      <w:r w:rsidR="00722E5C">
        <w:rPr>
          <w:rFonts w:ascii="Arial" w:hAnsi="Arial" w:cs="Arial"/>
          <w:bCs/>
          <w:sz w:val="28"/>
          <w:szCs w:val="28"/>
        </w:rPr>
        <w:t xml:space="preserve"> </w:t>
      </w:r>
      <w:r>
        <w:rPr>
          <w:rFonts w:ascii="Arial" w:hAnsi="Arial" w:cs="Arial"/>
          <w:bCs/>
          <w:sz w:val="28"/>
          <w:szCs w:val="28"/>
        </w:rPr>
        <w:t>10</w:t>
      </w:r>
      <w:proofErr w:type="gramEnd"/>
      <w:r>
        <w:rPr>
          <w:rFonts w:ascii="Arial" w:hAnsi="Arial" w:cs="Arial"/>
          <w:bCs/>
          <w:sz w:val="28"/>
          <w:szCs w:val="28"/>
        </w:rPr>
        <w:t xml:space="preserve"> group members can be seen sat in a circle in the middle of a Community Hall. </w:t>
      </w:r>
    </w:p>
    <w:p w14:paraId="6C5A6EC2" w14:textId="77777777" w:rsidR="00550FAA" w:rsidRDefault="00550FAA" w:rsidP="007F531A">
      <w:pPr>
        <w:spacing w:after="0" w:line="360" w:lineRule="auto"/>
        <w:rPr>
          <w:rFonts w:ascii="Arial" w:hAnsi="Arial" w:cs="Arial"/>
          <w:sz w:val="28"/>
          <w:szCs w:val="28"/>
        </w:rPr>
      </w:pPr>
    </w:p>
    <w:p w14:paraId="0793E348" w14:textId="77777777" w:rsidR="00550FAA" w:rsidRDefault="00550FAA" w:rsidP="007F531A">
      <w:pPr>
        <w:spacing w:after="0" w:line="360" w:lineRule="auto"/>
        <w:rPr>
          <w:rFonts w:ascii="Arial" w:hAnsi="Arial" w:cs="Arial"/>
          <w:sz w:val="28"/>
          <w:szCs w:val="28"/>
        </w:rPr>
      </w:pPr>
    </w:p>
    <w:p w14:paraId="353082F6" w14:textId="26939A51"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A Community of Inquiry session provided an accessible way for the Project Reference Group to analyse the data. The Community of Inquiry session was held with the Project Reference Group, staff, trustees and volunteers from Disability Wales and other disabled people interested in </w:t>
      </w:r>
      <w:r w:rsidR="007A290C">
        <w:rPr>
          <w:rFonts w:ascii="Arial" w:hAnsi="Arial" w:cs="Arial"/>
          <w:sz w:val="28"/>
          <w:szCs w:val="28"/>
        </w:rPr>
        <w:t>coproduction</w:t>
      </w:r>
      <w:r w:rsidRPr="003621DE">
        <w:rPr>
          <w:rFonts w:ascii="Arial" w:hAnsi="Arial" w:cs="Arial"/>
          <w:sz w:val="28"/>
          <w:szCs w:val="28"/>
        </w:rPr>
        <w:t>.</w:t>
      </w:r>
      <w:r w:rsidRPr="003621DE">
        <w:rPr>
          <w:rStyle w:val="FootnoteReference"/>
          <w:rFonts w:ascii="Arial" w:hAnsi="Arial" w:cs="Arial"/>
          <w:sz w:val="28"/>
          <w:szCs w:val="28"/>
        </w:rPr>
        <w:footnoteReference w:id="2"/>
      </w:r>
      <w:r w:rsidRPr="003621DE">
        <w:rPr>
          <w:rFonts w:ascii="Arial" w:hAnsi="Arial" w:cs="Arial"/>
          <w:sz w:val="28"/>
          <w:szCs w:val="28"/>
        </w:rPr>
        <w:t xml:space="preserve"> In total, 15 people attended the data analysis session, which was facilitated by Nick Andrews, of Wales School for Social Care Research. </w:t>
      </w:r>
    </w:p>
    <w:p w14:paraId="211CED03" w14:textId="77777777" w:rsidR="007F531A" w:rsidRPr="003621DE" w:rsidRDefault="007F531A" w:rsidP="007F531A">
      <w:pPr>
        <w:spacing w:after="0" w:line="360" w:lineRule="auto"/>
        <w:rPr>
          <w:rFonts w:ascii="Arial" w:hAnsi="Arial" w:cs="Arial"/>
          <w:sz w:val="28"/>
          <w:szCs w:val="28"/>
        </w:rPr>
      </w:pPr>
    </w:p>
    <w:p w14:paraId="6DBD572A"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In brief, a Community of Inquiry is a 10-step approach to generating questions and facilitating discussion in response to a stimulus. The stimulus in our session included short, varying excerpts from the data, which were chosen by the researcher. Group members then work together to generate a question based on themes from the stimulus </w:t>
      </w:r>
      <w:r w:rsidRPr="003621DE">
        <w:rPr>
          <w:rFonts w:ascii="Arial" w:hAnsi="Arial" w:cs="Arial"/>
          <w:sz w:val="28"/>
          <w:szCs w:val="28"/>
        </w:rPr>
        <w:lastRenderedPageBreak/>
        <w:t xml:space="preserve">material. This question then forms the basis of a longer discussion. During the discussion group members can only build on what the last person has said and only one person can speak at a time, which allows for a highly reflexive discussion. In using the excerpts from the data as stimulus, the Community of Inquiry session helped the group to identify the main themes from the project findings. </w:t>
      </w:r>
    </w:p>
    <w:p w14:paraId="13C5E69D" w14:textId="77777777" w:rsidR="007F531A" w:rsidRPr="003621DE" w:rsidRDefault="007F531A" w:rsidP="007F531A">
      <w:pPr>
        <w:spacing w:after="0" w:line="360" w:lineRule="auto"/>
        <w:rPr>
          <w:rFonts w:ascii="Arial" w:hAnsi="Arial" w:cs="Arial"/>
          <w:sz w:val="28"/>
          <w:szCs w:val="28"/>
        </w:rPr>
      </w:pPr>
    </w:p>
    <w:p w14:paraId="2A2CCE5B"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The researcher and the Project Reference Group used these themes to structure the research findings into a cohesive story, and guided by the initial research questions drawn up by the Wales NAG. </w:t>
      </w:r>
    </w:p>
    <w:p w14:paraId="13F5512D" w14:textId="12A2A08A" w:rsidR="007F531A" w:rsidRDefault="007F531A" w:rsidP="007F531A">
      <w:pPr>
        <w:spacing w:after="0" w:line="360" w:lineRule="auto"/>
        <w:rPr>
          <w:rFonts w:ascii="Arial" w:hAnsi="Arial" w:cs="Arial"/>
          <w:sz w:val="28"/>
          <w:szCs w:val="28"/>
        </w:rPr>
      </w:pPr>
    </w:p>
    <w:p w14:paraId="1046D27E" w14:textId="2CF6A880" w:rsidR="00782308" w:rsidRDefault="00782308" w:rsidP="007F531A">
      <w:pPr>
        <w:spacing w:after="0" w:line="360" w:lineRule="auto"/>
        <w:rPr>
          <w:rFonts w:ascii="Arial" w:hAnsi="Arial" w:cs="Arial"/>
          <w:b/>
          <w:sz w:val="28"/>
          <w:szCs w:val="28"/>
        </w:rPr>
      </w:pPr>
    </w:p>
    <w:p w14:paraId="0DAB069A" w14:textId="77777777" w:rsidR="00550FAA" w:rsidRDefault="00550FAA" w:rsidP="007F531A">
      <w:pPr>
        <w:spacing w:after="0" w:line="360" w:lineRule="auto"/>
        <w:rPr>
          <w:rFonts w:ascii="Arial" w:hAnsi="Arial" w:cs="Arial"/>
          <w:b/>
          <w:sz w:val="28"/>
          <w:szCs w:val="28"/>
        </w:rPr>
      </w:pPr>
    </w:p>
    <w:p w14:paraId="4537F633" w14:textId="44C68E1D" w:rsidR="007F531A" w:rsidRPr="003621DE" w:rsidRDefault="007F531A" w:rsidP="007F531A">
      <w:pPr>
        <w:spacing w:after="0" w:line="360" w:lineRule="auto"/>
        <w:rPr>
          <w:rFonts w:ascii="Arial" w:hAnsi="Arial" w:cs="Arial"/>
          <w:b/>
          <w:sz w:val="28"/>
          <w:szCs w:val="28"/>
        </w:rPr>
      </w:pPr>
      <w:r w:rsidRPr="003621DE">
        <w:rPr>
          <w:rFonts w:ascii="Arial" w:hAnsi="Arial" w:cs="Arial"/>
          <w:b/>
          <w:sz w:val="28"/>
          <w:szCs w:val="28"/>
        </w:rPr>
        <w:t>Ethical Considerations</w:t>
      </w:r>
    </w:p>
    <w:p w14:paraId="0EECEDFA"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This research project was approved by the DRILL Ethics Committee. Our application to the Committee addressed power relationship between the Disability Wales researcher and the participants, who were being asked to reflect on experiences relating to DRILL-funded projects they have led or otherwise participated in. One of our concerns was the potential conflict of interest between this research and Disability Wales’ role in monitoring DRILL-funded projects, which might have impacted on the data produced. To reduce this conflict of interest the role of DRILL Wales Programme Officer and Researcher were staffed by different people. In order to limit the power differences between the participating projects and our partnership and the wider DRILL team, we set up a Project Reference Group, made up of individuals who have not been part of DRILL processes of assessing grant applications. We invited a representative from each of the funded projects as well as </w:t>
      </w:r>
      <w:r w:rsidRPr="003621DE">
        <w:rPr>
          <w:rFonts w:ascii="Arial" w:hAnsi="Arial" w:cs="Arial"/>
          <w:sz w:val="28"/>
          <w:szCs w:val="28"/>
        </w:rPr>
        <w:lastRenderedPageBreak/>
        <w:t xml:space="preserve">representatives from HOLI and the Wales School for Social Care Research. </w:t>
      </w:r>
    </w:p>
    <w:p w14:paraId="3272556E" w14:textId="77777777" w:rsidR="007F531A" w:rsidRPr="003621DE" w:rsidRDefault="007F531A" w:rsidP="007F531A">
      <w:pPr>
        <w:spacing w:after="0" w:line="360" w:lineRule="auto"/>
        <w:rPr>
          <w:rFonts w:ascii="Arial" w:hAnsi="Arial" w:cs="Arial"/>
          <w:sz w:val="28"/>
          <w:szCs w:val="28"/>
        </w:rPr>
      </w:pPr>
    </w:p>
    <w:p w14:paraId="67442CFB" w14:textId="77777777" w:rsidR="007F531A" w:rsidRPr="003621DE" w:rsidRDefault="007F531A" w:rsidP="007F531A">
      <w:pPr>
        <w:spacing w:after="0" w:line="360" w:lineRule="auto"/>
        <w:rPr>
          <w:rFonts w:ascii="Arial" w:hAnsi="Arial" w:cs="Arial"/>
          <w:sz w:val="28"/>
          <w:szCs w:val="28"/>
        </w:rPr>
      </w:pPr>
      <w:r w:rsidRPr="003621DE">
        <w:rPr>
          <w:rFonts w:ascii="Arial" w:hAnsi="Arial" w:cs="Arial"/>
          <w:sz w:val="28"/>
          <w:szCs w:val="28"/>
        </w:rPr>
        <w:t xml:space="preserve">Each participant was given a Project Informant Sheet and Consent Form before the interview or focus group. Participants were given the opportunity to ask the researcher questions about the research before participating. </w:t>
      </w:r>
    </w:p>
    <w:p w14:paraId="403F84AC" w14:textId="77777777" w:rsidR="007F531A" w:rsidRPr="003621DE" w:rsidRDefault="007F531A" w:rsidP="007F531A">
      <w:pPr>
        <w:shd w:val="clear" w:color="auto" w:fill="FFFFFF"/>
        <w:spacing w:line="240" w:lineRule="auto"/>
        <w:rPr>
          <w:rFonts w:ascii="Arial" w:eastAsia="Times New Roman" w:hAnsi="Arial" w:cs="Arial"/>
          <w:sz w:val="28"/>
          <w:szCs w:val="28"/>
          <w:lang w:eastAsia="en-GB"/>
        </w:rPr>
      </w:pPr>
    </w:p>
    <w:p w14:paraId="6BC39A37" w14:textId="77777777" w:rsidR="006F0CD0" w:rsidRDefault="006F0CD0">
      <w:pPr>
        <w:rPr>
          <w:rFonts w:ascii="Arial" w:hAnsi="Arial" w:cs="Arial"/>
          <w:b/>
          <w:bCs/>
          <w:sz w:val="28"/>
          <w:szCs w:val="28"/>
        </w:rPr>
      </w:pPr>
      <w:r>
        <w:rPr>
          <w:rFonts w:ascii="Arial" w:hAnsi="Arial" w:cs="Arial"/>
          <w:b/>
          <w:bCs/>
          <w:sz w:val="28"/>
          <w:szCs w:val="28"/>
        </w:rPr>
        <w:br w:type="page"/>
      </w:r>
    </w:p>
    <w:p w14:paraId="78F8F030" w14:textId="0318DC2F" w:rsidR="007E3214" w:rsidRPr="003621DE" w:rsidRDefault="007E3214" w:rsidP="00246977">
      <w:pPr>
        <w:spacing w:after="0" w:line="360" w:lineRule="auto"/>
        <w:rPr>
          <w:rFonts w:ascii="Arial" w:hAnsi="Arial" w:cs="Arial"/>
          <w:b/>
          <w:bCs/>
          <w:sz w:val="28"/>
          <w:szCs w:val="28"/>
        </w:rPr>
      </w:pPr>
      <w:r w:rsidRPr="003621DE">
        <w:rPr>
          <w:rFonts w:ascii="Arial" w:hAnsi="Arial" w:cs="Arial"/>
          <w:b/>
          <w:bCs/>
          <w:sz w:val="28"/>
          <w:szCs w:val="28"/>
        </w:rPr>
        <w:lastRenderedPageBreak/>
        <w:t>Research Findings</w:t>
      </w:r>
    </w:p>
    <w:p w14:paraId="5D0E4536" w14:textId="1BFDE31C" w:rsidR="007E3214" w:rsidRPr="003621DE" w:rsidRDefault="00750725" w:rsidP="00246977">
      <w:pPr>
        <w:spacing w:after="0" w:line="360" w:lineRule="auto"/>
        <w:rPr>
          <w:rFonts w:ascii="Arial" w:hAnsi="Arial" w:cs="Arial"/>
          <w:sz w:val="28"/>
          <w:szCs w:val="28"/>
        </w:rPr>
      </w:pPr>
      <w:r>
        <w:rPr>
          <w:rFonts w:ascii="Arial" w:hAnsi="Arial" w:cs="Arial"/>
          <w:sz w:val="28"/>
          <w:szCs w:val="28"/>
        </w:rPr>
        <w:t>[</w:t>
      </w:r>
      <w:r w:rsidRPr="00750725">
        <w:rPr>
          <w:rFonts w:ascii="Arial" w:hAnsi="Arial" w:cs="Arial"/>
          <w:sz w:val="28"/>
          <w:szCs w:val="28"/>
        </w:rPr>
        <w:t xml:space="preserve">This word cloud </w:t>
      </w:r>
      <w:r w:rsidR="00550FAA">
        <w:rPr>
          <w:rFonts w:ascii="Arial" w:hAnsi="Arial" w:cs="Arial"/>
          <w:sz w:val="28"/>
          <w:szCs w:val="28"/>
        </w:rPr>
        <w:t xml:space="preserve">below </w:t>
      </w:r>
      <w:r w:rsidRPr="00750725">
        <w:rPr>
          <w:rFonts w:ascii="Arial" w:hAnsi="Arial" w:cs="Arial"/>
          <w:sz w:val="28"/>
          <w:szCs w:val="28"/>
        </w:rPr>
        <w:t>represents the frequency of the top count words used in the interviews</w:t>
      </w:r>
      <w:r w:rsidR="00D035BA">
        <w:rPr>
          <w:rFonts w:ascii="Arial" w:hAnsi="Arial" w:cs="Arial"/>
          <w:sz w:val="28"/>
          <w:szCs w:val="28"/>
        </w:rPr>
        <w:t xml:space="preserve"> and focus groups</w:t>
      </w:r>
      <w:r w:rsidR="00550FAA">
        <w:rPr>
          <w:rFonts w:ascii="Arial" w:hAnsi="Arial" w:cs="Arial"/>
          <w:sz w:val="28"/>
          <w:szCs w:val="28"/>
        </w:rPr>
        <w:t xml:space="preserve">. The </w:t>
      </w:r>
      <w:r w:rsidR="007D0F3D">
        <w:rPr>
          <w:rFonts w:ascii="Arial" w:hAnsi="Arial" w:cs="Arial"/>
          <w:sz w:val="28"/>
          <w:szCs w:val="28"/>
        </w:rPr>
        <w:t xml:space="preserve">most frequently used words were: </w:t>
      </w:r>
      <w:r w:rsidR="00DC0D03">
        <w:rPr>
          <w:rFonts w:ascii="Arial" w:hAnsi="Arial" w:cs="Arial"/>
          <w:sz w:val="28"/>
          <w:szCs w:val="28"/>
        </w:rPr>
        <w:t>People, Research, Project, Researchers and Peer</w:t>
      </w:r>
      <w:r w:rsidR="00D035BA">
        <w:rPr>
          <w:rFonts w:ascii="Arial" w:hAnsi="Arial" w:cs="Arial"/>
          <w:sz w:val="28"/>
          <w:szCs w:val="28"/>
        </w:rPr>
        <w:t>]</w:t>
      </w:r>
      <w:r w:rsidRPr="00750725">
        <w:rPr>
          <w:rFonts w:ascii="Arial" w:hAnsi="Arial" w:cs="Arial"/>
          <w:sz w:val="28"/>
          <w:szCs w:val="28"/>
        </w:rPr>
        <w:t>.</w:t>
      </w:r>
      <w:r>
        <w:rPr>
          <w:rFonts w:ascii="Arial" w:hAnsi="Arial" w:cs="Arial"/>
          <w:sz w:val="28"/>
          <w:szCs w:val="28"/>
        </w:rPr>
        <w:object w:dxaOrig="12631" w:dyaOrig="8925" w14:anchorId="2EA72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390.25pt" o:ole="">
            <v:imagedata r:id="rId11" o:title=""/>
          </v:shape>
          <o:OLEObject Type="Embed" ProgID="AcroExch.Document.DC" ShapeID="_x0000_i1025" DrawAspect="Content" ObjectID="_1638112160" r:id="rId12"/>
        </w:object>
      </w:r>
    </w:p>
    <w:p w14:paraId="37AC8901" w14:textId="77777777" w:rsidR="00750725" w:rsidRDefault="00750725">
      <w:pPr>
        <w:rPr>
          <w:rFonts w:ascii="Arial" w:hAnsi="Arial" w:cs="Arial"/>
          <w:b/>
          <w:bCs/>
          <w:sz w:val="28"/>
          <w:szCs w:val="28"/>
        </w:rPr>
      </w:pPr>
      <w:r>
        <w:rPr>
          <w:rFonts w:ascii="Arial" w:hAnsi="Arial" w:cs="Arial"/>
          <w:b/>
          <w:bCs/>
          <w:sz w:val="28"/>
          <w:szCs w:val="28"/>
        </w:rPr>
        <w:br w:type="page"/>
      </w:r>
    </w:p>
    <w:p w14:paraId="4939AD8B" w14:textId="11B053F2" w:rsidR="00D60265" w:rsidRPr="003621DE" w:rsidRDefault="00BA6CE8" w:rsidP="00246977">
      <w:pPr>
        <w:spacing w:after="0" w:line="360" w:lineRule="auto"/>
        <w:rPr>
          <w:rFonts w:ascii="Arial" w:hAnsi="Arial" w:cs="Arial"/>
          <w:b/>
          <w:bCs/>
          <w:sz w:val="28"/>
          <w:szCs w:val="28"/>
        </w:rPr>
      </w:pPr>
      <w:r w:rsidRPr="003621DE">
        <w:rPr>
          <w:rFonts w:ascii="Arial" w:hAnsi="Arial" w:cs="Arial"/>
          <w:b/>
          <w:bCs/>
          <w:sz w:val="28"/>
          <w:szCs w:val="28"/>
        </w:rPr>
        <w:lastRenderedPageBreak/>
        <w:t xml:space="preserve">Section 1: </w:t>
      </w:r>
      <w:r w:rsidR="00D60265" w:rsidRPr="003621DE">
        <w:rPr>
          <w:rFonts w:ascii="Arial" w:hAnsi="Arial" w:cs="Arial"/>
          <w:b/>
          <w:bCs/>
          <w:sz w:val="28"/>
          <w:szCs w:val="28"/>
        </w:rPr>
        <w:t xml:space="preserve">What </w:t>
      </w:r>
      <w:r w:rsidR="00901D8B" w:rsidRPr="003621DE">
        <w:rPr>
          <w:rFonts w:ascii="Arial" w:hAnsi="Arial" w:cs="Arial"/>
          <w:b/>
          <w:bCs/>
          <w:sz w:val="28"/>
          <w:szCs w:val="28"/>
        </w:rPr>
        <w:t>D</w:t>
      </w:r>
      <w:r w:rsidR="00D60265" w:rsidRPr="003621DE">
        <w:rPr>
          <w:rFonts w:ascii="Arial" w:hAnsi="Arial" w:cs="Arial"/>
          <w:b/>
          <w:bCs/>
          <w:sz w:val="28"/>
          <w:szCs w:val="28"/>
        </w:rPr>
        <w:t>o</w:t>
      </w:r>
      <w:r w:rsidR="00BF7875" w:rsidRPr="003621DE">
        <w:rPr>
          <w:rFonts w:ascii="Arial" w:hAnsi="Arial" w:cs="Arial"/>
          <w:b/>
          <w:bCs/>
          <w:sz w:val="28"/>
          <w:szCs w:val="28"/>
        </w:rPr>
        <w:t xml:space="preserve">es </w:t>
      </w:r>
      <w:r w:rsidR="007A290C">
        <w:rPr>
          <w:rFonts w:ascii="Arial" w:hAnsi="Arial" w:cs="Arial"/>
          <w:b/>
          <w:bCs/>
          <w:sz w:val="28"/>
          <w:szCs w:val="28"/>
        </w:rPr>
        <w:t>Coproduction</w:t>
      </w:r>
      <w:r w:rsidR="00D60265" w:rsidRPr="003621DE">
        <w:rPr>
          <w:rFonts w:ascii="Arial" w:hAnsi="Arial" w:cs="Arial"/>
          <w:b/>
          <w:bCs/>
          <w:sz w:val="28"/>
          <w:szCs w:val="28"/>
        </w:rPr>
        <w:t xml:space="preserve"> </w:t>
      </w:r>
      <w:proofErr w:type="gramStart"/>
      <w:r w:rsidR="00901D8B" w:rsidRPr="003621DE">
        <w:rPr>
          <w:rFonts w:ascii="Arial" w:hAnsi="Arial" w:cs="Arial"/>
          <w:b/>
          <w:bCs/>
          <w:sz w:val="28"/>
          <w:szCs w:val="28"/>
        </w:rPr>
        <w:t>M</w:t>
      </w:r>
      <w:r w:rsidR="00D60265" w:rsidRPr="003621DE">
        <w:rPr>
          <w:rFonts w:ascii="Arial" w:hAnsi="Arial" w:cs="Arial"/>
          <w:b/>
          <w:bCs/>
          <w:sz w:val="28"/>
          <w:szCs w:val="28"/>
        </w:rPr>
        <w:t>ean</w:t>
      </w:r>
      <w:proofErr w:type="gramEnd"/>
      <w:r w:rsidR="003621DE" w:rsidRPr="003621DE">
        <w:rPr>
          <w:rFonts w:ascii="Arial" w:hAnsi="Arial" w:cs="Arial"/>
          <w:b/>
          <w:bCs/>
          <w:sz w:val="28"/>
          <w:szCs w:val="28"/>
        </w:rPr>
        <w:t xml:space="preserve"> </w:t>
      </w:r>
    </w:p>
    <w:p w14:paraId="770D9020" w14:textId="3DC939B1" w:rsidR="003621DE" w:rsidRPr="003621DE" w:rsidRDefault="003621DE" w:rsidP="00246977">
      <w:pPr>
        <w:spacing w:after="0" w:line="360" w:lineRule="auto"/>
        <w:rPr>
          <w:rFonts w:ascii="Arial" w:hAnsi="Arial" w:cs="Arial"/>
          <w:sz w:val="28"/>
          <w:szCs w:val="28"/>
        </w:rPr>
      </w:pPr>
      <w:r w:rsidRPr="003621DE">
        <w:rPr>
          <w:rFonts w:ascii="Arial" w:hAnsi="Arial" w:cs="Arial"/>
          <w:sz w:val="28"/>
          <w:szCs w:val="28"/>
        </w:rPr>
        <w:t xml:space="preserve">In this section we explore participants’ understandings of </w:t>
      </w:r>
      <w:r w:rsidR="007E3214" w:rsidRPr="003621DE">
        <w:rPr>
          <w:rFonts w:ascii="Arial" w:hAnsi="Arial" w:cs="Arial"/>
          <w:sz w:val="28"/>
          <w:szCs w:val="28"/>
        </w:rPr>
        <w:t xml:space="preserve">the term </w:t>
      </w:r>
      <w:r w:rsidRPr="003621DE">
        <w:rPr>
          <w:rFonts w:ascii="Arial" w:hAnsi="Arial" w:cs="Arial"/>
          <w:sz w:val="28"/>
          <w:szCs w:val="28"/>
        </w:rPr>
        <w:t>‘</w:t>
      </w:r>
      <w:r w:rsidR="007A290C">
        <w:rPr>
          <w:rFonts w:ascii="Arial" w:hAnsi="Arial" w:cs="Arial"/>
          <w:sz w:val="28"/>
          <w:szCs w:val="28"/>
        </w:rPr>
        <w:t>coproduction</w:t>
      </w:r>
      <w:r w:rsidRPr="003621DE">
        <w:rPr>
          <w:rFonts w:ascii="Arial" w:hAnsi="Arial" w:cs="Arial"/>
          <w:sz w:val="28"/>
          <w:szCs w:val="28"/>
        </w:rPr>
        <w:t xml:space="preserve">’, and then focus on terminology, in particular the phrase ‘peer researcher’. </w:t>
      </w:r>
    </w:p>
    <w:p w14:paraId="02569EC8" w14:textId="77777777" w:rsidR="003621DE" w:rsidRPr="003621DE" w:rsidRDefault="003621DE" w:rsidP="00246977">
      <w:pPr>
        <w:spacing w:after="0" w:line="360" w:lineRule="auto"/>
        <w:rPr>
          <w:rFonts w:ascii="Arial" w:hAnsi="Arial" w:cs="Arial"/>
          <w:sz w:val="28"/>
          <w:szCs w:val="28"/>
        </w:rPr>
      </w:pPr>
    </w:p>
    <w:p w14:paraId="265F3DBB" w14:textId="5E5F1FDF" w:rsidR="007E3214" w:rsidRPr="003621DE" w:rsidRDefault="003621DE" w:rsidP="00246977">
      <w:pPr>
        <w:spacing w:after="0" w:line="360" w:lineRule="auto"/>
        <w:rPr>
          <w:rFonts w:ascii="Arial" w:hAnsi="Arial" w:cs="Arial"/>
          <w:sz w:val="28"/>
          <w:szCs w:val="28"/>
        </w:rPr>
      </w:pPr>
      <w:r w:rsidRPr="003621DE">
        <w:rPr>
          <w:rFonts w:ascii="Arial" w:hAnsi="Arial" w:cs="Arial"/>
          <w:sz w:val="28"/>
          <w:szCs w:val="28"/>
        </w:rPr>
        <w:t>The meaning of the term ‘coproduction’ ge</w:t>
      </w:r>
      <w:r w:rsidR="00D60265" w:rsidRPr="003621DE">
        <w:rPr>
          <w:rFonts w:ascii="Arial" w:hAnsi="Arial" w:cs="Arial"/>
          <w:sz w:val="28"/>
          <w:szCs w:val="28"/>
        </w:rPr>
        <w:t xml:space="preserve">nerated a mixture of responses. Some participants </w:t>
      </w:r>
      <w:r w:rsidR="001F74CC" w:rsidRPr="003621DE">
        <w:rPr>
          <w:rFonts w:ascii="Arial" w:hAnsi="Arial" w:cs="Arial"/>
          <w:sz w:val="28"/>
          <w:szCs w:val="28"/>
        </w:rPr>
        <w:t xml:space="preserve">had not heard of the term before, whereas other participants </w:t>
      </w:r>
      <w:r w:rsidR="007D4C5F" w:rsidRPr="003621DE">
        <w:rPr>
          <w:rFonts w:ascii="Arial" w:hAnsi="Arial" w:cs="Arial"/>
          <w:sz w:val="28"/>
          <w:szCs w:val="28"/>
        </w:rPr>
        <w:t xml:space="preserve">with some previous research experience </w:t>
      </w:r>
      <w:r w:rsidR="001F74CC" w:rsidRPr="003621DE">
        <w:rPr>
          <w:rFonts w:ascii="Arial" w:hAnsi="Arial" w:cs="Arial"/>
          <w:sz w:val="28"/>
          <w:szCs w:val="28"/>
        </w:rPr>
        <w:t xml:space="preserve">were able to offer </w:t>
      </w:r>
      <w:r w:rsidR="00901C52" w:rsidRPr="003621DE">
        <w:rPr>
          <w:rFonts w:ascii="Arial" w:hAnsi="Arial" w:cs="Arial"/>
          <w:sz w:val="28"/>
          <w:szCs w:val="28"/>
        </w:rPr>
        <w:t>definition</w:t>
      </w:r>
      <w:r w:rsidR="007D4C5F" w:rsidRPr="003621DE">
        <w:rPr>
          <w:rFonts w:ascii="Arial" w:hAnsi="Arial" w:cs="Arial"/>
          <w:sz w:val="28"/>
          <w:szCs w:val="28"/>
        </w:rPr>
        <w:t>s</w:t>
      </w:r>
      <w:r w:rsidR="001F74CC" w:rsidRPr="003621DE">
        <w:rPr>
          <w:rFonts w:ascii="Arial" w:hAnsi="Arial" w:cs="Arial"/>
          <w:sz w:val="28"/>
          <w:szCs w:val="28"/>
        </w:rPr>
        <w:t xml:space="preserve"> that included</w:t>
      </w:r>
      <w:r w:rsidR="00ED2247" w:rsidRPr="003621DE">
        <w:rPr>
          <w:rFonts w:ascii="Arial" w:hAnsi="Arial" w:cs="Arial"/>
          <w:sz w:val="28"/>
          <w:szCs w:val="28"/>
        </w:rPr>
        <w:t>:</w:t>
      </w:r>
    </w:p>
    <w:p w14:paraId="797F2A09" w14:textId="77777777" w:rsidR="007D4C5F" w:rsidRPr="003621DE" w:rsidRDefault="007D4C5F" w:rsidP="00246977">
      <w:pPr>
        <w:spacing w:after="0" w:line="360" w:lineRule="auto"/>
        <w:rPr>
          <w:rFonts w:ascii="Arial" w:hAnsi="Arial" w:cs="Arial"/>
          <w:sz w:val="28"/>
          <w:szCs w:val="28"/>
        </w:rPr>
      </w:pPr>
    </w:p>
    <w:p w14:paraId="78BD35BA" w14:textId="1763A2DB" w:rsidR="00ED2247" w:rsidRPr="003621DE" w:rsidRDefault="00ED2247" w:rsidP="00246977">
      <w:pPr>
        <w:spacing w:after="0" w:line="360" w:lineRule="auto"/>
        <w:rPr>
          <w:rFonts w:ascii="Arial" w:eastAsia="Times New Roman" w:hAnsi="Arial" w:cs="Arial"/>
          <w:b/>
          <w:bCs/>
          <w:sz w:val="28"/>
          <w:szCs w:val="28"/>
        </w:rPr>
      </w:pPr>
      <w:r w:rsidRPr="003621DE">
        <w:rPr>
          <w:rFonts w:ascii="Arial" w:hAnsi="Arial" w:cs="Arial"/>
          <w:b/>
          <w:bCs/>
          <w:sz w:val="28"/>
          <w:szCs w:val="28"/>
        </w:rPr>
        <w:t xml:space="preserve">“It means </w:t>
      </w:r>
      <w:r w:rsidRPr="003621DE">
        <w:rPr>
          <w:rFonts w:ascii="Arial" w:eastAsia="Times New Roman" w:hAnsi="Arial" w:cs="Arial"/>
          <w:b/>
          <w:bCs/>
          <w:sz w:val="28"/>
          <w:szCs w:val="28"/>
        </w:rPr>
        <w:t>working together”</w:t>
      </w:r>
    </w:p>
    <w:p w14:paraId="646B6FF7" w14:textId="5BB41F06" w:rsidR="00BA6CE8" w:rsidRPr="003621DE" w:rsidRDefault="00BA6CE8" w:rsidP="00246977">
      <w:pPr>
        <w:spacing w:after="0" w:line="360" w:lineRule="auto"/>
        <w:rPr>
          <w:rFonts w:ascii="Arial" w:eastAsia="Times New Roman" w:hAnsi="Arial" w:cs="Arial"/>
          <w:b/>
          <w:bCs/>
          <w:sz w:val="28"/>
          <w:szCs w:val="28"/>
        </w:rPr>
      </w:pPr>
      <w:r w:rsidRPr="003621DE">
        <w:rPr>
          <w:rFonts w:ascii="Arial" w:eastAsia="Times New Roman" w:hAnsi="Arial" w:cs="Arial"/>
          <w:b/>
          <w:bCs/>
          <w:sz w:val="28"/>
          <w:szCs w:val="28"/>
        </w:rPr>
        <w:t>Peer Researcher</w:t>
      </w:r>
    </w:p>
    <w:p w14:paraId="747F6D75" w14:textId="77777777" w:rsidR="00376E51" w:rsidRPr="003621DE" w:rsidRDefault="00376E51" w:rsidP="00246977">
      <w:pPr>
        <w:spacing w:after="0" w:line="360" w:lineRule="auto"/>
        <w:rPr>
          <w:rFonts w:ascii="Arial" w:eastAsia="Times New Roman" w:hAnsi="Arial" w:cs="Arial"/>
          <w:b/>
          <w:bCs/>
          <w:sz w:val="28"/>
          <w:szCs w:val="28"/>
        </w:rPr>
      </w:pPr>
    </w:p>
    <w:p w14:paraId="54964555" w14:textId="0005821E" w:rsidR="00ED2247" w:rsidRPr="003621DE" w:rsidRDefault="00901C52" w:rsidP="00246977">
      <w:pPr>
        <w:spacing w:after="0" w:line="360" w:lineRule="auto"/>
        <w:rPr>
          <w:rFonts w:ascii="Arial" w:hAnsi="Arial" w:cs="Arial"/>
          <w:b/>
          <w:bCs/>
          <w:sz w:val="28"/>
          <w:szCs w:val="28"/>
        </w:rPr>
      </w:pPr>
      <w:r w:rsidRPr="003621DE">
        <w:rPr>
          <w:rFonts w:ascii="Arial" w:hAnsi="Arial" w:cs="Arial"/>
          <w:b/>
          <w:bCs/>
          <w:sz w:val="28"/>
          <w:szCs w:val="28"/>
        </w:rPr>
        <w:t xml:space="preserve">“It’s bringing people together with different experiences and different viewpoints </w:t>
      </w:r>
      <w:r w:rsidR="00376E51" w:rsidRPr="003621DE">
        <w:rPr>
          <w:rFonts w:ascii="Arial" w:hAnsi="Arial" w:cs="Arial"/>
          <w:b/>
          <w:bCs/>
          <w:sz w:val="28"/>
          <w:szCs w:val="28"/>
        </w:rPr>
        <w:t>under</w:t>
      </w:r>
      <w:r w:rsidRPr="003621DE">
        <w:rPr>
          <w:rFonts w:ascii="Arial" w:hAnsi="Arial" w:cs="Arial"/>
          <w:b/>
          <w:bCs/>
          <w:sz w:val="28"/>
          <w:szCs w:val="28"/>
        </w:rPr>
        <w:t xml:space="preserve"> shared values to achieve change”</w:t>
      </w:r>
    </w:p>
    <w:p w14:paraId="57971B69" w14:textId="63D4AD16" w:rsidR="00376E51" w:rsidRPr="003621DE" w:rsidRDefault="00BA6CE8" w:rsidP="00246977">
      <w:pPr>
        <w:spacing w:after="0" w:line="360" w:lineRule="auto"/>
        <w:rPr>
          <w:rFonts w:ascii="Arial" w:hAnsi="Arial" w:cs="Arial"/>
          <w:b/>
          <w:bCs/>
          <w:sz w:val="28"/>
          <w:szCs w:val="28"/>
        </w:rPr>
      </w:pPr>
      <w:r w:rsidRPr="003621DE">
        <w:rPr>
          <w:rFonts w:ascii="Arial" w:hAnsi="Arial" w:cs="Arial"/>
          <w:b/>
          <w:bCs/>
          <w:sz w:val="28"/>
          <w:szCs w:val="28"/>
        </w:rPr>
        <w:t>Peer Researcher</w:t>
      </w:r>
    </w:p>
    <w:p w14:paraId="71011A67" w14:textId="77777777" w:rsidR="00BA6CE8" w:rsidRPr="003621DE" w:rsidRDefault="00BA6CE8" w:rsidP="00246977">
      <w:pPr>
        <w:spacing w:after="0" w:line="360" w:lineRule="auto"/>
        <w:rPr>
          <w:rFonts w:ascii="Arial" w:hAnsi="Arial" w:cs="Arial"/>
          <w:b/>
          <w:bCs/>
          <w:sz w:val="28"/>
          <w:szCs w:val="28"/>
        </w:rPr>
      </w:pPr>
    </w:p>
    <w:p w14:paraId="4058B47E" w14:textId="5FC961B7" w:rsidR="00901C52" w:rsidRPr="003621DE" w:rsidRDefault="00901C52" w:rsidP="00246977">
      <w:pPr>
        <w:spacing w:after="0" w:line="360" w:lineRule="auto"/>
        <w:rPr>
          <w:rFonts w:ascii="Arial" w:hAnsi="Arial" w:cs="Arial"/>
          <w:b/>
          <w:bCs/>
          <w:sz w:val="28"/>
          <w:szCs w:val="28"/>
        </w:rPr>
      </w:pPr>
      <w:r w:rsidRPr="003621DE">
        <w:rPr>
          <w:rFonts w:ascii="Arial" w:hAnsi="Arial" w:cs="Arial"/>
          <w:b/>
          <w:bCs/>
          <w:sz w:val="28"/>
          <w:szCs w:val="28"/>
        </w:rPr>
        <w:t>“</w:t>
      </w:r>
      <w:r w:rsidR="00901D8B" w:rsidRPr="003621DE">
        <w:rPr>
          <w:rFonts w:ascii="Arial" w:hAnsi="Arial" w:cs="Arial"/>
          <w:b/>
          <w:bCs/>
          <w:sz w:val="28"/>
          <w:szCs w:val="28"/>
        </w:rPr>
        <w:t>T</w:t>
      </w:r>
      <w:r w:rsidRPr="003621DE">
        <w:rPr>
          <w:rFonts w:ascii="Arial" w:hAnsi="Arial" w:cs="Arial"/>
          <w:b/>
          <w:bCs/>
          <w:sz w:val="28"/>
          <w:szCs w:val="28"/>
        </w:rPr>
        <w:t>he service users and the academics work together to investigate a topic, to produce the resources, to present the findings so that as much as possi</w:t>
      </w:r>
      <w:r w:rsidR="00376E51" w:rsidRPr="003621DE">
        <w:rPr>
          <w:rFonts w:ascii="Arial" w:hAnsi="Arial" w:cs="Arial"/>
          <w:b/>
          <w:bCs/>
          <w:sz w:val="28"/>
          <w:szCs w:val="28"/>
        </w:rPr>
        <w:t xml:space="preserve">ble </w:t>
      </w:r>
      <w:proofErr w:type="gramStart"/>
      <w:r w:rsidR="000704BB" w:rsidRPr="003621DE">
        <w:rPr>
          <w:rFonts w:ascii="Arial" w:hAnsi="Arial" w:cs="Arial"/>
          <w:b/>
          <w:bCs/>
          <w:sz w:val="28"/>
          <w:szCs w:val="28"/>
        </w:rPr>
        <w:t>it</w:t>
      </w:r>
      <w:r w:rsidR="007D4C5F" w:rsidRPr="003621DE">
        <w:rPr>
          <w:rFonts w:ascii="Arial" w:hAnsi="Arial" w:cs="Arial"/>
          <w:b/>
          <w:bCs/>
          <w:sz w:val="28"/>
          <w:szCs w:val="28"/>
        </w:rPr>
        <w:t>’</w:t>
      </w:r>
      <w:r w:rsidR="000704BB" w:rsidRPr="003621DE">
        <w:rPr>
          <w:rFonts w:ascii="Arial" w:hAnsi="Arial" w:cs="Arial"/>
          <w:b/>
          <w:bCs/>
          <w:sz w:val="28"/>
          <w:szCs w:val="28"/>
        </w:rPr>
        <w:t>s</w:t>
      </w:r>
      <w:proofErr w:type="gramEnd"/>
      <w:r w:rsidR="00376E51" w:rsidRPr="003621DE">
        <w:rPr>
          <w:rFonts w:ascii="Arial" w:hAnsi="Arial" w:cs="Arial"/>
          <w:b/>
          <w:bCs/>
          <w:sz w:val="28"/>
          <w:szCs w:val="28"/>
        </w:rPr>
        <w:t xml:space="preserve"> joint working together</w:t>
      </w:r>
      <w:r w:rsidRPr="003621DE">
        <w:rPr>
          <w:rFonts w:ascii="Arial" w:hAnsi="Arial" w:cs="Arial"/>
          <w:b/>
          <w:bCs/>
          <w:sz w:val="28"/>
          <w:szCs w:val="28"/>
        </w:rPr>
        <w:t>”</w:t>
      </w:r>
    </w:p>
    <w:p w14:paraId="0A3631A7" w14:textId="054BC9FB" w:rsidR="00D03575" w:rsidRPr="003621DE" w:rsidRDefault="00BA6CE8" w:rsidP="00246977">
      <w:pPr>
        <w:spacing w:after="0" w:line="360" w:lineRule="auto"/>
        <w:rPr>
          <w:rFonts w:ascii="Arial" w:hAnsi="Arial" w:cs="Arial"/>
          <w:b/>
          <w:bCs/>
          <w:sz w:val="28"/>
          <w:szCs w:val="28"/>
        </w:rPr>
      </w:pPr>
      <w:r w:rsidRPr="003621DE">
        <w:rPr>
          <w:rFonts w:ascii="Arial" w:hAnsi="Arial" w:cs="Arial"/>
          <w:b/>
          <w:bCs/>
          <w:sz w:val="28"/>
          <w:szCs w:val="28"/>
        </w:rPr>
        <w:t>Academic Researcher</w:t>
      </w:r>
    </w:p>
    <w:p w14:paraId="47905D4D" w14:textId="77777777" w:rsidR="00BA6CE8" w:rsidRPr="003621DE" w:rsidRDefault="00BA6CE8" w:rsidP="00246977">
      <w:pPr>
        <w:spacing w:after="0" w:line="360" w:lineRule="auto"/>
        <w:rPr>
          <w:rFonts w:ascii="Arial" w:hAnsi="Arial" w:cs="Arial"/>
          <w:sz w:val="28"/>
          <w:szCs w:val="28"/>
        </w:rPr>
      </w:pPr>
    </w:p>
    <w:p w14:paraId="23A1F9F8" w14:textId="680F2AA1" w:rsidR="00B028D1" w:rsidRPr="003621DE" w:rsidRDefault="00B028D1" w:rsidP="00B028D1">
      <w:pPr>
        <w:spacing w:after="0" w:line="360" w:lineRule="auto"/>
        <w:rPr>
          <w:rFonts w:ascii="Arial" w:hAnsi="Arial" w:cs="Arial"/>
          <w:sz w:val="28"/>
          <w:szCs w:val="28"/>
        </w:rPr>
      </w:pPr>
      <w:r w:rsidRPr="003621DE">
        <w:rPr>
          <w:rFonts w:ascii="Arial" w:hAnsi="Arial" w:cs="Arial"/>
          <w:sz w:val="28"/>
          <w:szCs w:val="28"/>
        </w:rPr>
        <w:t xml:space="preserve">All those to whom we spoke – both disabled people and non-disabled people – pointed to the importance of disabled people playing an active role in disability research. Participants said that </w:t>
      </w:r>
      <w:r w:rsidR="007A290C">
        <w:rPr>
          <w:rFonts w:ascii="Arial" w:hAnsi="Arial" w:cs="Arial"/>
          <w:sz w:val="28"/>
          <w:szCs w:val="28"/>
        </w:rPr>
        <w:t>coproduction</w:t>
      </w:r>
      <w:r w:rsidRPr="003621DE">
        <w:rPr>
          <w:rFonts w:ascii="Arial" w:hAnsi="Arial" w:cs="Arial"/>
          <w:sz w:val="28"/>
          <w:szCs w:val="28"/>
        </w:rPr>
        <w:t xml:space="preserve"> in disability research gave disabled people a chance to have their voices heard: </w:t>
      </w:r>
    </w:p>
    <w:p w14:paraId="17FF6CDF" w14:textId="77777777" w:rsidR="00B028D1" w:rsidRPr="003621DE" w:rsidRDefault="00B028D1" w:rsidP="00B028D1">
      <w:pPr>
        <w:spacing w:after="0" w:line="360" w:lineRule="auto"/>
        <w:rPr>
          <w:rFonts w:ascii="Arial" w:hAnsi="Arial" w:cs="Arial"/>
          <w:b/>
          <w:sz w:val="28"/>
          <w:szCs w:val="28"/>
        </w:rPr>
      </w:pPr>
    </w:p>
    <w:p w14:paraId="3D006F51" w14:textId="77777777" w:rsidR="00B028D1" w:rsidRPr="003621DE" w:rsidRDefault="00B028D1" w:rsidP="00B028D1">
      <w:pPr>
        <w:spacing w:after="0" w:line="360" w:lineRule="auto"/>
        <w:rPr>
          <w:rFonts w:ascii="Arial" w:hAnsi="Arial" w:cs="Arial"/>
          <w:b/>
          <w:sz w:val="28"/>
          <w:szCs w:val="28"/>
        </w:rPr>
      </w:pPr>
      <w:r w:rsidRPr="003621DE">
        <w:rPr>
          <w:rFonts w:ascii="Arial" w:hAnsi="Arial" w:cs="Arial"/>
          <w:b/>
          <w:sz w:val="28"/>
          <w:szCs w:val="28"/>
        </w:rPr>
        <w:lastRenderedPageBreak/>
        <w:t>“We are the ones who need to be telling the story really, we’re the ones who should be using our voices, to go and find the research and to contribute to what the policies are”</w:t>
      </w:r>
    </w:p>
    <w:p w14:paraId="54BB5B21" w14:textId="77777777" w:rsidR="00B028D1" w:rsidRPr="003621DE" w:rsidRDefault="00B028D1" w:rsidP="00B028D1">
      <w:pPr>
        <w:spacing w:after="0" w:line="360" w:lineRule="auto"/>
        <w:rPr>
          <w:rFonts w:ascii="Arial" w:hAnsi="Arial" w:cs="Arial"/>
          <w:b/>
          <w:bCs/>
          <w:sz w:val="28"/>
          <w:szCs w:val="28"/>
        </w:rPr>
      </w:pPr>
      <w:r w:rsidRPr="003621DE">
        <w:rPr>
          <w:rFonts w:ascii="Arial" w:hAnsi="Arial" w:cs="Arial"/>
          <w:b/>
          <w:bCs/>
          <w:sz w:val="28"/>
          <w:szCs w:val="28"/>
        </w:rPr>
        <w:t>Peer Researcher</w:t>
      </w:r>
    </w:p>
    <w:p w14:paraId="53C6C069" w14:textId="77777777" w:rsidR="00B028D1" w:rsidRPr="003621DE" w:rsidRDefault="00B028D1" w:rsidP="00246977">
      <w:pPr>
        <w:spacing w:after="0" w:line="360" w:lineRule="auto"/>
        <w:rPr>
          <w:rFonts w:ascii="Arial" w:hAnsi="Arial" w:cs="Arial"/>
          <w:sz w:val="28"/>
          <w:szCs w:val="28"/>
        </w:rPr>
      </w:pPr>
    </w:p>
    <w:p w14:paraId="03DCAE9A" w14:textId="32A3DFA0" w:rsidR="0014129A" w:rsidRPr="003621DE" w:rsidRDefault="0014129A" w:rsidP="00246977">
      <w:pPr>
        <w:spacing w:after="0" w:line="360" w:lineRule="auto"/>
        <w:rPr>
          <w:rFonts w:ascii="Arial" w:hAnsi="Arial" w:cs="Arial"/>
          <w:sz w:val="28"/>
          <w:szCs w:val="28"/>
        </w:rPr>
      </w:pPr>
      <w:r w:rsidRPr="003621DE">
        <w:rPr>
          <w:rFonts w:ascii="Arial" w:hAnsi="Arial" w:cs="Arial"/>
          <w:sz w:val="28"/>
          <w:szCs w:val="28"/>
        </w:rPr>
        <w:t xml:space="preserve">Whilst many responses incorporated the principles of coproduction in keeping with the definitions proposed by </w:t>
      </w:r>
      <w:proofErr w:type="spellStart"/>
      <w:r w:rsidRPr="003621DE">
        <w:rPr>
          <w:rFonts w:ascii="Arial" w:hAnsi="Arial" w:cs="Arial"/>
          <w:sz w:val="28"/>
          <w:szCs w:val="28"/>
        </w:rPr>
        <w:t>Löffler</w:t>
      </w:r>
      <w:proofErr w:type="spellEnd"/>
      <w:r w:rsidRPr="003621DE">
        <w:rPr>
          <w:rFonts w:ascii="Arial" w:hAnsi="Arial" w:cs="Arial"/>
          <w:sz w:val="28"/>
          <w:szCs w:val="28"/>
        </w:rPr>
        <w:t xml:space="preserve"> (2009) and Dineen (2012), some respondents told us that there was not always agreement about the definition of research coproduction within their research teams:</w:t>
      </w:r>
    </w:p>
    <w:p w14:paraId="0B92E359" w14:textId="77777777" w:rsidR="00746697" w:rsidRPr="003621DE" w:rsidRDefault="00746697" w:rsidP="00246977">
      <w:pPr>
        <w:spacing w:after="0" w:line="360" w:lineRule="auto"/>
        <w:rPr>
          <w:rFonts w:ascii="Arial" w:hAnsi="Arial" w:cs="Arial"/>
          <w:sz w:val="28"/>
          <w:szCs w:val="28"/>
        </w:rPr>
      </w:pPr>
    </w:p>
    <w:p w14:paraId="1F627FCF" w14:textId="4186CEFE" w:rsidR="00313B6D" w:rsidRPr="003621DE" w:rsidRDefault="00313B6D" w:rsidP="00246977">
      <w:pPr>
        <w:spacing w:after="0" w:line="360" w:lineRule="auto"/>
        <w:rPr>
          <w:rFonts w:ascii="Arial" w:hAnsi="Arial" w:cs="Arial"/>
          <w:b/>
          <w:sz w:val="28"/>
          <w:szCs w:val="28"/>
        </w:rPr>
      </w:pPr>
      <w:r w:rsidRPr="003621DE">
        <w:rPr>
          <w:rFonts w:ascii="Arial" w:hAnsi="Arial" w:cs="Arial"/>
          <w:b/>
          <w:sz w:val="28"/>
          <w:szCs w:val="28"/>
        </w:rPr>
        <w:t>“[</w:t>
      </w:r>
      <w:proofErr w:type="gramStart"/>
      <w:r w:rsidRPr="003621DE">
        <w:rPr>
          <w:rFonts w:ascii="Arial" w:hAnsi="Arial" w:cs="Arial"/>
          <w:b/>
          <w:sz w:val="28"/>
          <w:szCs w:val="28"/>
        </w:rPr>
        <w:t>colleague</w:t>
      </w:r>
      <w:proofErr w:type="gramEnd"/>
      <w:r w:rsidRPr="003621DE">
        <w:rPr>
          <w:rFonts w:ascii="Arial" w:hAnsi="Arial" w:cs="Arial"/>
          <w:b/>
          <w:sz w:val="28"/>
          <w:szCs w:val="28"/>
        </w:rPr>
        <w:t xml:space="preserve">] got all of us to write down what we thought </w:t>
      </w:r>
      <w:r w:rsidR="007A290C">
        <w:rPr>
          <w:rFonts w:ascii="Arial" w:hAnsi="Arial" w:cs="Arial"/>
          <w:b/>
          <w:sz w:val="28"/>
          <w:szCs w:val="28"/>
        </w:rPr>
        <w:t>coproduction</w:t>
      </w:r>
      <w:r w:rsidRPr="003621DE">
        <w:rPr>
          <w:rFonts w:ascii="Arial" w:hAnsi="Arial" w:cs="Arial"/>
          <w:b/>
          <w:sz w:val="28"/>
          <w:szCs w:val="28"/>
        </w:rPr>
        <w:t xml:space="preserve"> meant. And when we compared our answers it was kind of ‘oh, we should have done this before we started’</w:t>
      </w:r>
      <w:r w:rsidR="0014129A" w:rsidRPr="003621DE">
        <w:rPr>
          <w:rFonts w:ascii="Arial" w:hAnsi="Arial" w:cs="Arial"/>
          <w:b/>
          <w:sz w:val="28"/>
          <w:szCs w:val="28"/>
        </w:rPr>
        <w:t>. B</w:t>
      </w:r>
      <w:r w:rsidRPr="003621DE">
        <w:rPr>
          <w:rFonts w:ascii="Arial" w:hAnsi="Arial" w:cs="Arial"/>
          <w:b/>
          <w:sz w:val="28"/>
          <w:szCs w:val="28"/>
        </w:rPr>
        <w:t>ecause we did all ha</w:t>
      </w:r>
      <w:r w:rsidR="0014129A" w:rsidRPr="003621DE">
        <w:rPr>
          <w:rFonts w:ascii="Arial" w:hAnsi="Arial" w:cs="Arial"/>
          <w:b/>
          <w:sz w:val="28"/>
          <w:szCs w:val="28"/>
        </w:rPr>
        <w:t>ve</w:t>
      </w:r>
      <w:r w:rsidRPr="003621DE">
        <w:rPr>
          <w:rFonts w:ascii="Arial" w:hAnsi="Arial" w:cs="Arial"/>
          <w:b/>
          <w:sz w:val="28"/>
          <w:szCs w:val="28"/>
        </w:rPr>
        <w:t xml:space="preserve"> different ideas about what </w:t>
      </w:r>
      <w:r w:rsidR="007A290C">
        <w:rPr>
          <w:rFonts w:ascii="Arial" w:hAnsi="Arial" w:cs="Arial"/>
          <w:b/>
          <w:sz w:val="28"/>
          <w:szCs w:val="28"/>
        </w:rPr>
        <w:t>coproduction</w:t>
      </w:r>
      <w:r w:rsidRPr="003621DE">
        <w:rPr>
          <w:rFonts w:ascii="Arial" w:hAnsi="Arial" w:cs="Arial"/>
          <w:b/>
          <w:sz w:val="28"/>
          <w:szCs w:val="28"/>
        </w:rPr>
        <w:t xml:space="preserve"> meant”</w:t>
      </w:r>
    </w:p>
    <w:p w14:paraId="77A50665" w14:textId="25964582" w:rsidR="00D4323B" w:rsidRPr="003621DE" w:rsidRDefault="00BA6CE8" w:rsidP="00246977">
      <w:pPr>
        <w:spacing w:after="0" w:line="360" w:lineRule="auto"/>
        <w:rPr>
          <w:rFonts w:ascii="Arial" w:hAnsi="Arial" w:cs="Arial"/>
          <w:b/>
          <w:sz w:val="28"/>
          <w:szCs w:val="28"/>
        </w:rPr>
      </w:pPr>
      <w:r w:rsidRPr="003621DE">
        <w:rPr>
          <w:rFonts w:ascii="Arial" w:hAnsi="Arial" w:cs="Arial"/>
          <w:b/>
          <w:sz w:val="28"/>
          <w:szCs w:val="28"/>
        </w:rPr>
        <w:t>P</w:t>
      </w:r>
      <w:r w:rsidR="00D4323B" w:rsidRPr="003621DE">
        <w:rPr>
          <w:rFonts w:ascii="Arial" w:hAnsi="Arial" w:cs="Arial"/>
          <w:b/>
          <w:sz w:val="28"/>
          <w:szCs w:val="28"/>
        </w:rPr>
        <w:t xml:space="preserve">roject </w:t>
      </w:r>
      <w:r w:rsidRPr="003621DE">
        <w:rPr>
          <w:rFonts w:ascii="Arial" w:hAnsi="Arial" w:cs="Arial"/>
          <w:b/>
          <w:sz w:val="28"/>
          <w:szCs w:val="28"/>
        </w:rPr>
        <w:t>R</w:t>
      </w:r>
      <w:r w:rsidR="00D4323B" w:rsidRPr="003621DE">
        <w:rPr>
          <w:rFonts w:ascii="Arial" w:hAnsi="Arial" w:cs="Arial"/>
          <w:b/>
          <w:sz w:val="28"/>
          <w:szCs w:val="28"/>
        </w:rPr>
        <w:t>esearcher</w:t>
      </w:r>
    </w:p>
    <w:p w14:paraId="33580582" w14:textId="77777777" w:rsidR="00D4323B" w:rsidRPr="003621DE" w:rsidRDefault="00D4323B" w:rsidP="00246977">
      <w:pPr>
        <w:spacing w:after="0" w:line="360" w:lineRule="auto"/>
        <w:rPr>
          <w:rFonts w:ascii="Arial" w:hAnsi="Arial" w:cs="Arial"/>
          <w:sz w:val="28"/>
          <w:szCs w:val="28"/>
        </w:rPr>
      </w:pPr>
    </w:p>
    <w:p w14:paraId="28FF59AC" w14:textId="368A6696" w:rsidR="008E7548" w:rsidRPr="003621DE" w:rsidRDefault="0014129A" w:rsidP="00246977">
      <w:pPr>
        <w:spacing w:after="0" w:line="360" w:lineRule="auto"/>
        <w:rPr>
          <w:rFonts w:ascii="Arial" w:hAnsi="Arial" w:cs="Arial"/>
          <w:sz w:val="28"/>
          <w:szCs w:val="28"/>
        </w:rPr>
      </w:pPr>
      <w:r w:rsidRPr="003621DE">
        <w:rPr>
          <w:rFonts w:ascii="Arial" w:hAnsi="Arial" w:cs="Arial"/>
          <w:sz w:val="28"/>
          <w:szCs w:val="28"/>
        </w:rPr>
        <w:t>As this respondent indicates, it is</w:t>
      </w:r>
      <w:r w:rsidR="00D03575" w:rsidRPr="003621DE">
        <w:rPr>
          <w:rFonts w:ascii="Arial" w:hAnsi="Arial" w:cs="Arial"/>
          <w:sz w:val="28"/>
          <w:szCs w:val="28"/>
        </w:rPr>
        <w:t xml:space="preserve"> important that all </w:t>
      </w:r>
      <w:r w:rsidRPr="003621DE">
        <w:rPr>
          <w:rFonts w:ascii="Arial" w:hAnsi="Arial" w:cs="Arial"/>
          <w:sz w:val="28"/>
          <w:szCs w:val="28"/>
        </w:rPr>
        <w:t>team members have a shared understanding of the principles of coproduction</w:t>
      </w:r>
      <w:r w:rsidR="000D70AC" w:rsidRPr="003621DE">
        <w:rPr>
          <w:rFonts w:ascii="Arial" w:hAnsi="Arial" w:cs="Arial"/>
          <w:sz w:val="28"/>
          <w:szCs w:val="28"/>
        </w:rPr>
        <w:t>.</w:t>
      </w:r>
      <w:r w:rsidRPr="003621DE">
        <w:rPr>
          <w:rFonts w:ascii="Arial" w:hAnsi="Arial" w:cs="Arial"/>
          <w:sz w:val="28"/>
          <w:szCs w:val="28"/>
        </w:rPr>
        <w:t xml:space="preserve"> This </w:t>
      </w:r>
      <w:r w:rsidR="000D70AC" w:rsidRPr="003621DE">
        <w:rPr>
          <w:rFonts w:ascii="Arial" w:hAnsi="Arial" w:cs="Arial"/>
          <w:sz w:val="28"/>
          <w:szCs w:val="28"/>
        </w:rPr>
        <w:t xml:space="preserve">may serve to establish equal working practices at the start of the project and ensure that all parties are working towards similar goals </w:t>
      </w:r>
      <w:r w:rsidR="000E6FCF" w:rsidRPr="003621DE">
        <w:rPr>
          <w:rFonts w:ascii="Arial" w:hAnsi="Arial" w:cs="Arial"/>
          <w:sz w:val="28"/>
          <w:szCs w:val="28"/>
        </w:rPr>
        <w:t xml:space="preserve">in keeping with the spirit of </w:t>
      </w:r>
      <w:r w:rsidR="007A290C">
        <w:rPr>
          <w:rFonts w:ascii="Arial" w:hAnsi="Arial" w:cs="Arial"/>
          <w:sz w:val="28"/>
          <w:szCs w:val="28"/>
        </w:rPr>
        <w:t>coproduction</w:t>
      </w:r>
      <w:r w:rsidR="000E6FCF" w:rsidRPr="003621DE">
        <w:rPr>
          <w:rFonts w:ascii="Arial" w:hAnsi="Arial" w:cs="Arial"/>
          <w:sz w:val="28"/>
          <w:szCs w:val="28"/>
        </w:rPr>
        <w:t xml:space="preserve">. </w:t>
      </w:r>
    </w:p>
    <w:p w14:paraId="6D7B9207" w14:textId="035AC6FD" w:rsidR="000D70AC" w:rsidRPr="003621DE" w:rsidRDefault="000D70AC" w:rsidP="00246977">
      <w:pPr>
        <w:spacing w:after="0" w:line="360" w:lineRule="auto"/>
        <w:rPr>
          <w:rFonts w:ascii="Arial" w:hAnsi="Arial" w:cs="Arial"/>
          <w:sz w:val="28"/>
          <w:szCs w:val="28"/>
        </w:rPr>
      </w:pPr>
    </w:p>
    <w:p w14:paraId="7A126DDC" w14:textId="30EDC452" w:rsidR="00C151C9" w:rsidRDefault="00D94784" w:rsidP="00246977">
      <w:pPr>
        <w:spacing w:after="0" w:line="360" w:lineRule="auto"/>
        <w:rPr>
          <w:rFonts w:ascii="Arial" w:hAnsi="Arial" w:cs="Arial"/>
          <w:sz w:val="28"/>
          <w:szCs w:val="28"/>
        </w:rPr>
      </w:pPr>
      <w:r w:rsidRPr="003621DE">
        <w:rPr>
          <w:rFonts w:ascii="Arial" w:hAnsi="Arial" w:cs="Arial"/>
          <w:sz w:val="28"/>
          <w:szCs w:val="28"/>
        </w:rPr>
        <w:t>Nevertheless, our respondents pointed out that even when research teams ha</w:t>
      </w:r>
      <w:r w:rsidR="00592B23" w:rsidRPr="003621DE">
        <w:rPr>
          <w:rFonts w:ascii="Arial" w:hAnsi="Arial" w:cs="Arial"/>
          <w:sz w:val="28"/>
          <w:szCs w:val="28"/>
        </w:rPr>
        <w:t>ve</w:t>
      </w:r>
      <w:r w:rsidRPr="003621DE">
        <w:rPr>
          <w:rFonts w:ascii="Arial" w:hAnsi="Arial" w:cs="Arial"/>
          <w:sz w:val="28"/>
          <w:szCs w:val="28"/>
        </w:rPr>
        <w:t xml:space="preserve"> shared understandings of research coproduction and had wholeheartedly aimed to share power and responsibility on an equal basis</w:t>
      </w:r>
      <w:r w:rsidR="00592B23" w:rsidRPr="003621DE">
        <w:rPr>
          <w:rFonts w:ascii="Arial" w:hAnsi="Arial" w:cs="Arial"/>
          <w:sz w:val="28"/>
          <w:szCs w:val="28"/>
        </w:rPr>
        <w:t xml:space="preserve"> at the outset of the project</w:t>
      </w:r>
      <w:r w:rsidRPr="003621DE">
        <w:rPr>
          <w:rFonts w:ascii="Arial" w:hAnsi="Arial" w:cs="Arial"/>
          <w:sz w:val="28"/>
          <w:szCs w:val="28"/>
        </w:rPr>
        <w:t xml:space="preserve">, various barriers </w:t>
      </w:r>
      <w:r w:rsidR="00592B23" w:rsidRPr="003621DE">
        <w:rPr>
          <w:rFonts w:ascii="Arial" w:hAnsi="Arial" w:cs="Arial"/>
          <w:sz w:val="28"/>
          <w:szCs w:val="28"/>
        </w:rPr>
        <w:t>could work to prevent this</w:t>
      </w:r>
      <w:r w:rsidRPr="003621DE">
        <w:rPr>
          <w:rFonts w:ascii="Arial" w:hAnsi="Arial" w:cs="Arial"/>
          <w:sz w:val="28"/>
          <w:szCs w:val="28"/>
        </w:rPr>
        <w:t xml:space="preserve">. </w:t>
      </w:r>
      <w:r w:rsidR="00592B23" w:rsidRPr="003621DE">
        <w:rPr>
          <w:rFonts w:ascii="Arial" w:hAnsi="Arial" w:cs="Arial"/>
          <w:sz w:val="28"/>
          <w:szCs w:val="28"/>
        </w:rPr>
        <w:t xml:space="preserve">These various barriers </w:t>
      </w:r>
      <w:r w:rsidRPr="003621DE">
        <w:rPr>
          <w:rFonts w:ascii="Arial" w:hAnsi="Arial" w:cs="Arial"/>
          <w:sz w:val="28"/>
          <w:szCs w:val="28"/>
        </w:rPr>
        <w:t xml:space="preserve">are discussed </w:t>
      </w:r>
      <w:r w:rsidR="00592B23" w:rsidRPr="003621DE">
        <w:rPr>
          <w:rFonts w:ascii="Arial" w:hAnsi="Arial" w:cs="Arial"/>
          <w:sz w:val="28"/>
          <w:szCs w:val="28"/>
        </w:rPr>
        <w:t xml:space="preserve">in more detail </w:t>
      </w:r>
      <w:r w:rsidRPr="003621DE">
        <w:rPr>
          <w:rFonts w:ascii="Arial" w:hAnsi="Arial" w:cs="Arial"/>
          <w:sz w:val="28"/>
          <w:szCs w:val="28"/>
        </w:rPr>
        <w:t xml:space="preserve">in section </w:t>
      </w:r>
      <w:r w:rsidR="00592B23" w:rsidRPr="003621DE">
        <w:rPr>
          <w:rFonts w:ascii="Arial" w:hAnsi="Arial" w:cs="Arial"/>
          <w:sz w:val="28"/>
          <w:szCs w:val="28"/>
        </w:rPr>
        <w:t>four</w:t>
      </w:r>
      <w:r w:rsidRPr="003621DE">
        <w:rPr>
          <w:rFonts w:ascii="Arial" w:hAnsi="Arial" w:cs="Arial"/>
          <w:sz w:val="28"/>
          <w:szCs w:val="28"/>
        </w:rPr>
        <w:t xml:space="preserve">. </w:t>
      </w:r>
    </w:p>
    <w:p w14:paraId="2C9146D8" w14:textId="5C57AA21" w:rsidR="006F0CD0" w:rsidRDefault="006F0CD0" w:rsidP="00246977">
      <w:pPr>
        <w:spacing w:after="0" w:line="360" w:lineRule="auto"/>
        <w:rPr>
          <w:rFonts w:ascii="Arial" w:hAnsi="Arial" w:cs="Arial"/>
          <w:sz w:val="28"/>
          <w:szCs w:val="28"/>
        </w:rPr>
      </w:pPr>
    </w:p>
    <w:p w14:paraId="6449232A" w14:textId="124933BD" w:rsidR="00324467" w:rsidRDefault="006F0CD0" w:rsidP="00324467">
      <w:pPr>
        <w:spacing w:after="0" w:line="360" w:lineRule="auto"/>
        <w:rPr>
          <w:rFonts w:ascii="Arial" w:hAnsi="Arial" w:cs="Arial"/>
          <w:b/>
          <w:bCs/>
          <w:sz w:val="28"/>
          <w:szCs w:val="28"/>
        </w:rPr>
      </w:pPr>
      <w:r w:rsidRPr="003621DE">
        <w:rPr>
          <w:rFonts w:ascii="Arial" w:hAnsi="Arial" w:cs="Arial"/>
          <w:b/>
          <w:bCs/>
          <w:sz w:val="28"/>
          <w:szCs w:val="28"/>
        </w:rPr>
        <w:lastRenderedPageBreak/>
        <w:t>Wh</w:t>
      </w:r>
      <w:r>
        <w:rPr>
          <w:rFonts w:ascii="Arial" w:hAnsi="Arial" w:cs="Arial"/>
          <w:b/>
          <w:bCs/>
          <w:sz w:val="28"/>
          <w:szCs w:val="28"/>
        </w:rPr>
        <w:t>at terminology</w:t>
      </w:r>
      <w:r w:rsidRPr="003621DE">
        <w:rPr>
          <w:rFonts w:ascii="Arial" w:hAnsi="Arial" w:cs="Arial"/>
          <w:b/>
          <w:bCs/>
          <w:sz w:val="28"/>
          <w:szCs w:val="28"/>
        </w:rPr>
        <w:t xml:space="preserve"> should </w:t>
      </w:r>
      <w:r w:rsidR="008A1A13">
        <w:rPr>
          <w:rFonts w:ascii="Arial" w:hAnsi="Arial" w:cs="Arial"/>
          <w:b/>
          <w:bCs/>
          <w:sz w:val="28"/>
          <w:szCs w:val="28"/>
        </w:rPr>
        <w:t>we use</w:t>
      </w:r>
      <w:r w:rsidRPr="003621DE">
        <w:rPr>
          <w:rFonts w:ascii="Arial" w:hAnsi="Arial" w:cs="Arial"/>
          <w:b/>
          <w:bCs/>
          <w:sz w:val="28"/>
          <w:szCs w:val="28"/>
        </w:rPr>
        <w:t>?</w:t>
      </w:r>
    </w:p>
    <w:p w14:paraId="50B4BFFF" w14:textId="653833B0" w:rsidR="008A1A13" w:rsidRPr="00324467" w:rsidRDefault="00C05DE9" w:rsidP="00324467">
      <w:pPr>
        <w:spacing w:after="0" w:line="360" w:lineRule="auto"/>
        <w:rPr>
          <w:rFonts w:ascii="Arial" w:hAnsi="Arial" w:cs="Arial"/>
          <w:sz w:val="28"/>
          <w:szCs w:val="28"/>
        </w:rPr>
      </w:pPr>
      <w:r>
        <w:rPr>
          <w:rFonts w:ascii="Arial" w:hAnsi="Arial" w:cs="Arial"/>
          <w:sz w:val="28"/>
          <w:szCs w:val="28"/>
        </w:rPr>
        <w:t>Our Project Reference Group wanted to explore research teams’ language preferences, especially in relation to the term ‘peer researcher’. This is because some members of our Project Reference Group were concerned that the term</w:t>
      </w:r>
      <w:r w:rsidR="008A1A13" w:rsidRPr="003621DE">
        <w:rPr>
          <w:rFonts w:ascii="Arial" w:hAnsi="Arial" w:cs="Arial"/>
          <w:b/>
          <w:bCs/>
          <w:sz w:val="28"/>
          <w:szCs w:val="28"/>
        </w:rPr>
        <w:t xml:space="preserve"> </w:t>
      </w:r>
      <w:r w:rsidR="008A1A13" w:rsidRPr="00C05DE9">
        <w:rPr>
          <w:rFonts w:ascii="Arial" w:hAnsi="Arial" w:cs="Arial"/>
          <w:sz w:val="28"/>
          <w:szCs w:val="28"/>
        </w:rPr>
        <w:t xml:space="preserve">‘peer researcher’ </w:t>
      </w:r>
      <w:r w:rsidRPr="00C05DE9">
        <w:rPr>
          <w:rFonts w:ascii="Arial" w:hAnsi="Arial" w:cs="Arial"/>
          <w:sz w:val="28"/>
          <w:szCs w:val="28"/>
        </w:rPr>
        <w:t>is not in keeping with coproduction because it may perpetuate traditional hierarchies between academic researchers and those with lived experiences.</w:t>
      </w:r>
      <w:r>
        <w:rPr>
          <w:rFonts w:ascii="Arial" w:hAnsi="Arial" w:cs="Arial"/>
          <w:b/>
          <w:bCs/>
          <w:sz w:val="28"/>
          <w:szCs w:val="28"/>
        </w:rPr>
        <w:t xml:space="preserve"> </w:t>
      </w:r>
    </w:p>
    <w:p w14:paraId="5FDA4F22" w14:textId="238A8066" w:rsidR="008A1A13" w:rsidRDefault="008A1A13" w:rsidP="008A1A13">
      <w:pPr>
        <w:spacing w:after="0" w:line="360" w:lineRule="auto"/>
        <w:rPr>
          <w:rFonts w:ascii="Arial" w:hAnsi="Arial" w:cs="Arial"/>
          <w:sz w:val="28"/>
          <w:szCs w:val="28"/>
        </w:rPr>
      </w:pPr>
    </w:p>
    <w:p w14:paraId="70ACF0F5" w14:textId="3277D94B" w:rsidR="003621DE" w:rsidRPr="003621DE" w:rsidRDefault="005B22D4" w:rsidP="003621DE">
      <w:pPr>
        <w:spacing w:after="0" w:line="360" w:lineRule="auto"/>
        <w:rPr>
          <w:rFonts w:ascii="Arial" w:hAnsi="Arial" w:cs="Arial"/>
          <w:sz w:val="28"/>
          <w:szCs w:val="28"/>
        </w:rPr>
      </w:pPr>
      <w:r>
        <w:rPr>
          <w:rFonts w:ascii="Arial" w:hAnsi="Arial" w:cs="Arial"/>
          <w:sz w:val="28"/>
          <w:szCs w:val="28"/>
        </w:rPr>
        <w:t>W</w:t>
      </w:r>
      <w:r w:rsidR="003621DE" w:rsidRPr="003621DE">
        <w:rPr>
          <w:rFonts w:ascii="Arial" w:hAnsi="Arial" w:cs="Arial"/>
          <w:sz w:val="28"/>
          <w:szCs w:val="28"/>
        </w:rPr>
        <w:t xml:space="preserve">e asked our participants </w:t>
      </w:r>
      <w:r>
        <w:rPr>
          <w:rFonts w:ascii="Arial" w:hAnsi="Arial" w:cs="Arial"/>
          <w:sz w:val="28"/>
          <w:szCs w:val="28"/>
        </w:rPr>
        <w:t xml:space="preserve">about the term </w:t>
      </w:r>
      <w:r w:rsidR="003621DE" w:rsidRPr="003621DE">
        <w:rPr>
          <w:rFonts w:ascii="Arial" w:hAnsi="Arial" w:cs="Arial"/>
          <w:sz w:val="28"/>
          <w:szCs w:val="28"/>
        </w:rPr>
        <w:t>‘peer researcher’ and what th</w:t>
      </w:r>
      <w:r>
        <w:rPr>
          <w:rFonts w:ascii="Arial" w:hAnsi="Arial" w:cs="Arial"/>
          <w:sz w:val="28"/>
          <w:szCs w:val="28"/>
        </w:rPr>
        <w:t>is</w:t>
      </w:r>
      <w:r w:rsidR="003621DE" w:rsidRPr="003621DE">
        <w:rPr>
          <w:rFonts w:ascii="Arial" w:hAnsi="Arial" w:cs="Arial"/>
          <w:sz w:val="28"/>
          <w:szCs w:val="28"/>
        </w:rPr>
        <w:t xml:space="preserve"> signified to them. For some, the term peer researcher identified that the researcher had a shared identity with the research participants</w:t>
      </w:r>
      <w:r w:rsidR="0021725B">
        <w:rPr>
          <w:rFonts w:ascii="Arial" w:hAnsi="Arial" w:cs="Arial"/>
          <w:sz w:val="28"/>
          <w:szCs w:val="28"/>
        </w:rPr>
        <w:t>:</w:t>
      </w:r>
    </w:p>
    <w:p w14:paraId="35A4D79F" w14:textId="77777777" w:rsidR="003621DE" w:rsidRPr="003621DE" w:rsidRDefault="003621DE" w:rsidP="003621DE">
      <w:pPr>
        <w:spacing w:after="0" w:line="360" w:lineRule="auto"/>
        <w:rPr>
          <w:rFonts w:ascii="Arial" w:hAnsi="Arial" w:cs="Arial"/>
          <w:sz w:val="28"/>
          <w:szCs w:val="28"/>
        </w:rPr>
      </w:pPr>
    </w:p>
    <w:p w14:paraId="0FF0C8E7" w14:textId="72CC4F56" w:rsidR="003621DE" w:rsidRPr="003621DE" w:rsidRDefault="00150F74" w:rsidP="003621DE">
      <w:pPr>
        <w:spacing w:after="0" w:line="360" w:lineRule="auto"/>
        <w:rPr>
          <w:rFonts w:ascii="Arial" w:hAnsi="Arial" w:cs="Arial"/>
          <w:b/>
          <w:bCs/>
          <w:sz w:val="28"/>
          <w:szCs w:val="28"/>
        </w:rPr>
      </w:pPr>
      <w:r>
        <w:rPr>
          <w:rFonts w:ascii="Arial" w:hAnsi="Arial" w:cs="Arial"/>
          <w:b/>
          <w:bCs/>
          <w:sz w:val="28"/>
          <w:szCs w:val="28"/>
        </w:rPr>
        <w:t>“</w:t>
      </w:r>
      <w:r w:rsidR="003621DE" w:rsidRPr="003621DE">
        <w:rPr>
          <w:rFonts w:ascii="Arial" w:hAnsi="Arial" w:cs="Arial"/>
          <w:b/>
          <w:bCs/>
          <w:sz w:val="28"/>
          <w:szCs w:val="28"/>
        </w:rPr>
        <w:t>For me a peer is somebody who is part of the group in a way but also they are also a researcher”</w:t>
      </w:r>
    </w:p>
    <w:p w14:paraId="23580D1A" w14:textId="77777777" w:rsidR="003621DE" w:rsidRPr="003621DE" w:rsidRDefault="003621DE" w:rsidP="003621DE">
      <w:pPr>
        <w:spacing w:after="0" w:line="360" w:lineRule="auto"/>
        <w:rPr>
          <w:rFonts w:ascii="Arial" w:hAnsi="Arial" w:cs="Arial"/>
          <w:b/>
          <w:bCs/>
          <w:sz w:val="28"/>
          <w:szCs w:val="28"/>
        </w:rPr>
      </w:pPr>
      <w:r w:rsidRPr="003621DE">
        <w:rPr>
          <w:rFonts w:ascii="Arial" w:hAnsi="Arial" w:cs="Arial"/>
          <w:b/>
          <w:bCs/>
          <w:sz w:val="28"/>
          <w:szCs w:val="28"/>
        </w:rPr>
        <w:t>Peer Researcher</w:t>
      </w:r>
    </w:p>
    <w:p w14:paraId="03FB675B" w14:textId="77777777" w:rsidR="003621DE" w:rsidRPr="003621DE" w:rsidRDefault="003621DE" w:rsidP="003621DE">
      <w:pPr>
        <w:spacing w:after="0" w:line="360" w:lineRule="auto"/>
        <w:rPr>
          <w:rFonts w:ascii="Arial" w:hAnsi="Arial" w:cs="Arial"/>
          <w:b/>
          <w:sz w:val="28"/>
          <w:szCs w:val="28"/>
        </w:rPr>
      </w:pPr>
    </w:p>
    <w:p w14:paraId="5EB8B76B" w14:textId="5DABB490" w:rsidR="003621DE" w:rsidRPr="003621DE" w:rsidRDefault="003621DE" w:rsidP="003621DE">
      <w:pPr>
        <w:spacing w:after="0" w:line="360" w:lineRule="auto"/>
        <w:rPr>
          <w:rFonts w:ascii="Arial" w:hAnsi="Arial" w:cs="Arial"/>
          <w:bCs/>
          <w:sz w:val="28"/>
          <w:szCs w:val="28"/>
        </w:rPr>
      </w:pPr>
      <w:r w:rsidRPr="003621DE">
        <w:rPr>
          <w:rFonts w:ascii="Arial" w:hAnsi="Arial" w:cs="Arial"/>
          <w:bCs/>
          <w:sz w:val="28"/>
          <w:szCs w:val="28"/>
        </w:rPr>
        <w:t xml:space="preserve">Other participants </w:t>
      </w:r>
      <w:r w:rsidR="00FB79DA">
        <w:rPr>
          <w:rFonts w:ascii="Arial" w:hAnsi="Arial" w:cs="Arial"/>
          <w:bCs/>
          <w:sz w:val="28"/>
          <w:szCs w:val="28"/>
        </w:rPr>
        <w:t>suggested</w:t>
      </w:r>
      <w:r w:rsidRPr="003621DE">
        <w:rPr>
          <w:rFonts w:ascii="Arial" w:hAnsi="Arial" w:cs="Arial"/>
          <w:bCs/>
          <w:sz w:val="28"/>
          <w:szCs w:val="28"/>
        </w:rPr>
        <w:t xml:space="preserve"> that the term placed researchers with lived experience </w:t>
      </w:r>
      <w:r w:rsidR="00FB79DA">
        <w:rPr>
          <w:rFonts w:ascii="Arial" w:hAnsi="Arial" w:cs="Arial"/>
          <w:bCs/>
          <w:sz w:val="28"/>
          <w:szCs w:val="28"/>
        </w:rPr>
        <w:t>on</w:t>
      </w:r>
      <w:r w:rsidRPr="003621DE">
        <w:rPr>
          <w:rFonts w:ascii="Arial" w:hAnsi="Arial" w:cs="Arial"/>
          <w:bCs/>
          <w:sz w:val="28"/>
          <w:szCs w:val="28"/>
        </w:rPr>
        <w:t xml:space="preserve"> a lower status than researcher with formal academic qualifications. For some the term </w:t>
      </w:r>
      <w:r w:rsidR="0021725B">
        <w:rPr>
          <w:rFonts w:ascii="Arial" w:hAnsi="Arial" w:cs="Arial"/>
          <w:bCs/>
          <w:sz w:val="28"/>
          <w:szCs w:val="28"/>
        </w:rPr>
        <w:t xml:space="preserve">perpetuates the assumption </w:t>
      </w:r>
      <w:r w:rsidRPr="003621DE">
        <w:rPr>
          <w:rFonts w:ascii="Arial" w:hAnsi="Arial" w:cs="Arial"/>
          <w:bCs/>
          <w:sz w:val="28"/>
          <w:szCs w:val="28"/>
        </w:rPr>
        <w:t>that researchers with lived experience do not have academic qualifications and academic researchers do not have</w:t>
      </w:r>
      <w:r w:rsidR="0021725B">
        <w:rPr>
          <w:rFonts w:ascii="Arial" w:hAnsi="Arial" w:cs="Arial"/>
          <w:bCs/>
          <w:sz w:val="28"/>
          <w:szCs w:val="28"/>
        </w:rPr>
        <w:t xml:space="preserve"> relevant</w:t>
      </w:r>
      <w:r w:rsidRPr="003621DE">
        <w:rPr>
          <w:rFonts w:ascii="Arial" w:hAnsi="Arial" w:cs="Arial"/>
          <w:bCs/>
          <w:sz w:val="28"/>
          <w:szCs w:val="28"/>
        </w:rPr>
        <w:t xml:space="preserve"> lived experience</w:t>
      </w:r>
      <w:r w:rsidR="0021725B">
        <w:rPr>
          <w:rFonts w:ascii="Arial" w:hAnsi="Arial" w:cs="Arial"/>
          <w:bCs/>
          <w:sz w:val="28"/>
          <w:szCs w:val="28"/>
        </w:rPr>
        <w:t>:</w:t>
      </w:r>
      <w:r w:rsidRPr="003621DE">
        <w:rPr>
          <w:rFonts w:ascii="Arial" w:hAnsi="Arial" w:cs="Arial"/>
          <w:bCs/>
          <w:sz w:val="28"/>
          <w:szCs w:val="28"/>
        </w:rPr>
        <w:t xml:space="preserve"> </w:t>
      </w:r>
    </w:p>
    <w:p w14:paraId="6F6167E6" w14:textId="77777777" w:rsidR="003621DE" w:rsidRPr="003621DE" w:rsidRDefault="003621DE" w:rsidP="003621DE">
      <w:pPr>
        <w:spacing w:after="0" w:line="360" w:lineRule="auto"/>
        <w:rPr>
          <w:rFonts w:ascii="Arial" w:hAnsi="Arial" w:cs="Arial"/>
          <w:bCs/>
          <w:sz w:val="28"/>
          <w:szCs w:val="28"/>
        </w:rPr>
      </w:pPr>
    </w:p>
    <w:p w14:paraId="06DBCF34" w14:textId="72C74F75" w:rsidR="003621DE" w:rsidRPr="003621DE" w:rsidRDefault="003621DE" w:rsidP="003621DE">
      <w:pPr>
        <w:spacing w:after="0" w:line="360" w:lineRule="auto"/>
        <w:rPr>
          <w:rFonts w:ascii="Arial" w:hAnsi="Arial" w:cs="Arial"/>
          <w:b/>
          <w:bCs/>
          <w:sz w:val="28"/>
          <w:szCs w:val="28"/>
        </w:rPr>
      </w:pPr>
      <w:r w:rsidRPr="003621DE">
        <w:rPr>
          <w:rFonts w:ascii="Arial" w:hAnsi="Arial" w:cs="Arial"/>
          <w:b/>
          <w:bCs/>
          <w:sz w:val="28"/>
          <w:szCs w:val="28"/>
        </w:rPr>
        <w:t xml:space="preserve">“Quite often it just means </w:t>
      </w:r>
      <w:r w:rsidR="0021725B">
        <w:rPr>
          <w:rFonts w:ascii="Arial" w:hAnsi="Arial" w:cs="Arial"/>
          <w:b/>
          <w:bCs/>
          <w:sz w:val="28"/>
          <w:szCs w:val="28"/>
        </w:rPr>
        <w:t>‘</w:t>
      </w:r>
      <w:r w:rsidRPr="003621DE">
        <w:rPr>
          <w:rFonts w:ascii="Arial" w:hAnsi="Arial" w:cs="Arial"/>
          <w:b/>
          <w:bCs/>
          <w:sz w:val="28"/>
          <w:szCs w:val="28"/>
        </w:rPr>
        <w:t>other</w:t>
      </w:r>
      <w:r w:rsidR="0021725B">
        <w:rPr>
          <w:rFonts w:ascii="Arial" w:hAnsi="Arial" w:cs="Arial"/>
          <w:b/>
          <w:bCs/>
          <w:sz w:val="28"/>
          <w:szCs w:val="28"/>
        </w:rPr>
        <w:t>’. I</w:t>
      </w:r>
      <w:r w:rsidRPr="003621DE">
        <w:rPr>
          <w:rFonts w:ascii="Arial" w:hAnsi="Arial" w:cs="Arial"/>
          <w:b/>
          <w:bCs/>
          <w:sz w:val="28"/>
          <w:szCs w:val="28"/>
        </w:rPr>
        <w:t>t means lesser</w:t>
      </w:r>
      <w:r w:rsidR="0021725B">
        <w:rPr>
          <w:rFonts w:ascii="Arial" w:hAnsi="Arial" w:cs="Arial"/>
          <w:b/>
          <w:bCs/>
          <w:sz w:val="28"/>
          <w:szCs w:val="28"/>
        </w:rPr>
        <w:t>. If</w:t>
      </w:r>
      <w:r w:rsidRPr="003621DE">
        <w:rPr>
          <w:rFonts w:ascii="Arial" w:hAnsi="Arial" w:cs="Arial"/>
          <w:b/>
          <w:bCs/>
          <w:sz w:val="28"/>
          <w:szCs w:val="28"/>
        </w:rPr>
        <w:t xml:space="preserve"> it’s going to mean anything it should mean better”</w:t>
      </w:r>
    </w:p>
    <w:p w14:paraId="39A8C00E" w14:textId="77777777" w:rsidR="003621DE" w:rsidRPr="003621DE" w:rsidRDefault="003621DE" w:rsidP="003621DE">
      <w:pPr>
        <w:spacing w:after="0" w:line="360" w:lineRule="auto"/>
        <w:rPr>
          <w:rFonts w:ascii="Arial" w:hAnsi="Arial" w:cs="Arial"/>
          <w:b/>
          <w:bCs/>
          <w:sz w:val="28"/>
          <w:szCs w:val="28"/>
        </w:rPr>
      </w:pPr>
      <w:r w:rsidRPr="003621DE">
        <w:rPr>
          <w:rFonts w:ascii="Arial" w:hAnsi="Arial" w:cs="Arial"/>
          <w:b/>
          <w:bCs/>
          <w:sz w:val="28"/>
          <w:szCs w:val="28"/>
        </w:rPr>
        <w:t>Peer Researcher</w:t>
      </w:r>
    </w:p>
    <w:p w14:paraId="19DC9B7A" w14:textId="77777777" w:rsidR="003621DE" w:rsidRPr="003621DE" w:rsidRDefault="003621DE" w:rsidP="003621DE">
      <w:pPr>
        <w:spacing w:after="0" w:line="360" w:lineRule="auto"/>
        <w:rPr>
          <w:rFonts w:ascii="Arial" w:hAnsi="Arial" w:cs="Arial"/>
          <w:b/>
          <w:bCs/>
          <w:sz w:val="28"/>
          <w:szCs w:val="28"/>
        </w:rPr>
      </w:pPr>
    </w:p>
    <w:p w14:paraId="3F454840" w14:textId="386808D5" w:rsidR="003621DE" w:rsidRPr="003621DE" w:rsidRDefault="003621DE" w:rsidP="003621DE">
      <w:pPr>
        <w:spacing w:after="0" w:line="360" w:lineRule="auto"/>
        <w:rPr>
          <w:rFonts w:ascii="Arial" w:hAnsi="Arial" w:cs="Arial"/>
          <w:b/>
          <w:bCs/>
          <w:sz w:val="28"/>
          <w:szCs w:val="28"/>
        </w:rPr>
      </w:pPr>
      <w:r w:rsidRPr="003621DE">
        <w:rPr>
          <w:rFonts w:ascii="Arial" w:hAnsi="Arial" w:cs="Arial"/>
          <w:b/>
          <w:bCs/>
          <w:sz w:val="28"/>
          <w:szCs w:val="28"/>
        </w:rPr>
        <w:t xml:space="preserve">“I think </w:t>
      </w:r>
      <w:r w:rsidR="0021725B">
        <w:rPr>
          <w:rFonts w:ascii="Arial" w:hAnsi="Arial" w:cs="Arial"/>
          <w:b/>
          <w:bCs/>
          <w:sz w:val="28"/>
          <w:szCs w:val="28"/>
        </w:rPr>
        <w:t xml:space="preserve">it </w:t>
      </w:r>
      <w:r w:rsidRPr="003621DE">
        <w:rPr>
          <w:rFonts w:ascii="Arial" w:hAnsi="Arial" w:cs="Arial"/>
          <w:b/>
          <w:bCs/>
          <w:sz w:val="28"/>
          <w:szCs w:val="28"/>
        </w:rPr>
        <w:t>puts the academic researchers in a different box where they don’t get to be peers”</w:t>
      </w:r>
    </w:p>
    <w:p w14:paraId="5FF18A2D" w14:textId="77777777" w:rsidR="003621DE" w:rsidRPr="003621DE" w:rsidRDefault="003621DE" w:rsidP="003621DE">
      <w:pPr>
        <w:spacing w:after="0" w:line="360" w:lineRule="auto"/>
        <w:rPr>
          <w:rFonts w:ascii="Arial" w:hAnsi="Arial" w:cs="Arial"/>
          <w:b/>
          <w:bCs/>
          <w:sz w:val="28"/>
          <w:szCs w:val="28"/>
        </w:rPr>
      </w:pPr>
      <w:r w:rsidRPr="003621DE">
        <w:rPr>
          <w:rFonts w:ascii="Arial" w:hAnsi="Arial" w:cs="Arial"/>
          <w:b/>
          <w:bCs/>
          <w:sz w:val="28"/>
          <w:szCs w:val="28"/>
        </w:rPr>
        <w:t>Peer Researcher</w:t>
      </w:r>
    </w:p>
    <w:p w14:paraId="66C8CCF2" w14:textId="77777777" w:rsidR="003621DE" w:rsidRPr="003621DE" w:rsidRDefault="003621DE" w:rsidP="003621DE">
      <w:pPr>
        <w:spacing w:after="0" w:line="360" w:lineRule="auto"/>
        <w:rPr>
          <w:rFonts w:ascii="Arial" w:hAnsi="Arial" w:cs="Arial"/>
          <w:sz w:val="28"/>
          <w:szCs w:val="28"/>
        </w:rPr>
      </w:pPr>
    </w:p>
    <w:p w14:paraId="110B593F" w14:textId="77777777" w:rsidR="0021725B" w:rsidRPr="003621DE" w:rsidRDefault="0021725B" w:rsidP="0021725B">
      <w:pPr>
        <w:spacing w:after="0" w:line="360" w:lineRule="auto"/>
        <w:rPr>
          <w:rFonts w:ascii="Arial" w:hAnsi="Arial" w:cs="Arial"/>
          <w:sz w:val="28"/>
          <w:szCs w:val="28"/>
        </w:rPr>
      </w:pPr>
      <w:r>
        <w:rPr>
          <w:rFonts w:ascii="Arial" w:hAnsi="Arial" w:cs="Arial"/>
          <w:sz w:val="28"/>
          <w:szCs w:val="28"/>
        </w:rPr>
        <w:t>Moreover, s</w:t>
      </w:r>
      <w:r w:rsidRPr="003621DE">
        <w:rPr>
          <w:rFonts w:ascii="Arial" w:hAnsi="Arial" w:cs="Arial"/>
          <w:sz w:val="28"/>
          <w:szCs w:val="28"/>
        </w:rPr>
        <w:t xml:space="preserve">ome peer researchers did not want to be identified as a peer researcher </w:t>
      </w:r>
      <w:r>
        <w:rPr>
          <w:rFonts w:ascii="Arial" w:hAnsi="Arial" w:cs="Arial"/>
          <w:sz w:val="28"/>
          <w:szCs w:val="28"/>
        </w:rPr>
        <w:t xml:space="preserve">because this would </w:t>
      </w:r>
      <w:r w:rsidRPr="003621DE">
        <w:rPr>
          <w:rFonts w:ascii="Arial" w:hAnsi="Arial" w:cs="Arial"/>
          <w:sz w:val="28"/>
          <w:szCs w:val="28"/>
        </w:rPr>
        <w:t xml:space="preserve">identify them as </w:t>
      </w:r>
      <w:r>
        <w:rPr>
          <w:rFonts w:ascii="Arial" w:hAnsi="Arial" w:cs="Arial"/>
          <w:sz w:val="28"/>
          <w:szCs w:val="28"/>
        </w:rPr>
        <w:t xml:space="preserve">having a particular </w:t>
      </w:r>
      <w:r w:rsidRPr="003621DE">
        <w:rPr>
          <w:rFonts w:ascii="Arial" w:hAnsi="Arial" w:cs="Arial"/>
          <w:sz w:val="28"/>
          <w:szCs w:val="28"/>
        </w:rPr>
        <w:t xml:space="preserve">impairment </w:t>
      </w:r>
      <w:r>
        <w:rPr>
          <w:rFonts w:ascii="Arial" w:hAnsi="Arial" w:cs="Arial"/>
          <w:sz w:val="28"/>
          <w:szCs w:val="28"/>
        </w:rPr>
        <w:t>when they were psychologically not ready to ‘come out’ in the public domain:</w:t>
      </w:r>
    </w:p>
    <w:p w14:paraId="7B6B84F9" w14:textId="77777777" w:rsidR="0021725B" w:rsidRPr="003621DE" w:rsidRDefault="0021725B" w:rsidP="0021725B">
      <w:pPr>
        <w:spacing w:after="0" w:line="360" w:lineRule="auto"/>
        <w:rPr>
          <w:rFonts w:ascii="Arial" w:hAnsi="Arial" w:cs="Arial"/>
          <w:b/>
          <w:bCs/>
          <w:sz w:val="28"/>
          <w:szCs w:val="28"/>
        </w:rPr>
      </w:pPr>
    </w:p>
    <w:p w14:paraId="66D94269" w14:textId="77777777" w:rsidR="0021725B" w:rsidRPr="003621DE" w:rsidRDefault="0021725B" w:rsidP="0021725B">
      <w:pPr>
        <w:spacing w:after="0" w:line="360" w:lineRule="auto"/>
        <w:rPr>
          <w:rFonts w:ascii="Arial" w:hAnsi="Arial" w:cs="Arial"/>
          <w:b/>
          <w:bCs/>
          <w:sz w:val="28"/>
          <w:szCs w:val="28"/>
        </w:rPr>
      </w:pPr>
      <w:r w:rsidRPr="003621DE">
        <w:rPr>
          <w:rFonts w:ascii="Arial" w:hAnsi="Arial" w:cs="Arial"/>
          <w:b/>
          <w:bCs/>
          <w:sz w:val="28"/>
          <w:szCs w:val="28"/>
        </w:rPr>
        <w:t>“</w:t>
      </w:r>
      <w:proofErr w:type="gramStart"/>
      <w:r w:rsidRPr="003621DE">
        <w:rPr>
          <w:rFonts w:ascii="Arial" w:hAnsi="Arial" w:cs="Arial"/>
          <w:b/>
          <w:bCs/>
          <w:sz w:val="28"/>
          <w:szCs w:val="28"/>
        </w:rPr>
        <w:t>it</w:t>
      </w:r>
      <w:proofErr w:type="gramEnd"/>
      <w:r w:rsidRPr="003621DE">
        <w:rPr>
          <w:rFonts w:ascii="Arial" w:hAnsi="Arial" w:cs="Arial"/>
          <w:b/>
          <w:bCs/>
          <w:sz w:val="28"/>
          <w:szCs w:val="28"/>
        </w:rPr>
        <w:t xml:space="preserve"> might be a hindrance if you have peer or lived experience in your title”</w:t>
      </w:r>
    </w:p>
    <w:p w14:paraId="37D59D06" w14:textId="77777777" w:rsidR="0021725B" w:rsidRPr="003621DE" w:rsidRDefault="0021725B" w:rsidP="0021725B">
      <w:pPr>
        <w:spacing w:after="0" w:line="360" w:lineRule="auto"/>
        <w:rPr>
          <w:rFonts w:ascii="Arial" w:hAnsi="Arial" w:cs="Arial"/>
          <w:b/>
          <w:bCs/>
          <w:sz w:val="28"/>
          <w:szCs w:val="28"/>
        </w:rPr>
      </w:pPr>
      <w:r w:rsidRPr="003621DE">
        <w:rPr>
          <w:rFonts w:ascii="Arial" w:hAnsi="Arial" w:cs="Arial"/>
          <w:b/>
          <w:bCs/>
          <w:sz w:val="28"/>
          <w:szCs w:val="28"/>
        </w:rPr>
        <w:t xml:space="preserve"> Project Partner</w:t>
      </w:r>
    </w:p>
    <w:p w14:paraId="18F5B1B8" w14:textId="77777777" w:rsidR="0021725B" w:rsidRPr="003621DE" w:rsidRDefault="0021725B" w:rsidP="0021725B">
      <w:pPr>
        <w:spacing w:after="0" w:line="360" w:lineRule="auto"/>
        <w:rPr>
          <w:rFonts w:ascii="Arial" w:hAnsi="Arial" w:cs="Arial"/>
          <w:sz w:val="28"/>
          <w:szCs w:val="28"/>
        </w:rPr>
      </w:pPr>
    </w:p>
    <w:p w14:paraId="406B4DFC" w14:textId="1F3ADA8C" w:rsidR="003621DE" w:rsidRDefault="003621DE" w:rsidP="003621DE">
      <w:pPr>
        <w:spacing w:after="0" w:line="360" w:lineRule="auto"/>
        <w:rPr>
          <w:rFonts w:ascii="Arial" w:hAnsi="Arial" w:cs="Arial"/>
          <w:sz w:val="28"/>
          <w:szCs w:val="28"/>
        </w:rPr>
      </w:pPr>
      <w:r w:rsidRPr="003621DE">
        <w:rPr>
          <w:rFonts w:ascii="Arial" w:hAnsi="Arial" w:cs="Arial"/>
          <w:sz w:val="28"/>
          <w:szCs w:val="28"/>
        </w:rPr>
        <w:t xml:space="preserve">To avoid the issues of hierarchy, one DRILL funded project used the term </w:t>
      </w:r>
      <w:r w:rsidR="0021725B">
        <w:rPr>
          <w:rFonts w:ascii="Arial" w:hAnsi="Arial" w:cs="Arial"/>
          <w:sz w:val="28"/>
          <w:szCs w:val="28"/>
        </w:rPr>
        <w:t>‘</w:t>
      </w:r>
      <w:r w:rsidRPr="003621DE">
        <w:rPr>
          <w:rFonts w:ascii="Arial" w:hAnsi="Arial" w:cs="Arial"/>
          <w:sz w:val="28"/>
          <w:szCs w:val="28"/>
        </w:rPr>
        <w:t>co-researchers</w:t>
      </w:r>
      <w:r w:rsidR="0021725B">
        <w:rPr>
          <w:rFonts w:ascii="Arial" w:hAnsi="Arial" w:cs="Arial"/>
          <w:sz w:val="28"/>
          <w:szCs w:val="28"/>
        </w:rPr>
        <w:t>’</w:t>
      </w:r>
      <w:r w:rsidRPr="003621DE">
        <w:rPr>
          <w:rFonts w:ascii="Arial" w:hAnsi="Arial" w:cs="Arial"/>
          <w:sz w:val="28"/>
          <w:szCs w:val="28"/>
        </w:rPr>
        <w:t xml:space="preserve"> for the whole research team. </w:t>
      </w:r>
      <w:r w:rsidR="0021725B">
        <w:rPr>
          <w:rFonts w:ascii="Arial" w:hAnsi="Arial" w:cs="Arial"/>
          <w:sz w:val="28"/>
          <w:szCs w:val="28"/>
        </w:rPr>
        <w:t xml:space="preserve">The team told us that in their opinion this terminology was successful in signifying equal power within the team. </w:t>
      </w:r>
      <w:r w:rsidRPr="003621DE">
        <w:rPr>
          <w:rFonts w:ascii="Arial" w:hAnsi="Arial" w:cs="Arial"/>
          <w:sz w:val="28"/>
          <w:szCs w:val="28"/>
        </w:rPr>
        <w:t xml:space="preserve"> </w:t>
      </w:r>
    </w:p>
    <w:p w14:paraId="2FDEE55B" w14:textId="1511AC41" w:rsidR="00FB79DA" w:rsidRDefault="00FB79DA" w:rsidP="003621DE">
      <w:pPr>
        <w:spacing w:after="0" w:line="360" w:lineRule="auto"/>
        <w:rPr>
          <w:rFonts w:ascii="Arial" w:hAnsi="Arial" w:cs="Arial"/>
          <w:sz w:val="28"/>
          <w:szCs w:val="28"/>
        </w:rPr>
      </w:pPr>
    </w:p>
    <w:p w14:paraId="140B4868" w14:textId="704F05CD" w:rsidR="00B968E1" w:rsidRDefault="00FB79DA" w:rsidP="003621DE">
      <w:pPr>
        <w:spacing w:after="0" w:line="360" w:lineRule="auto"/>
        <w:rPr>
          <w:rFonts w:ascii="Arial" w:hAnsi="Arial" w:cs="Arial"/>
          <w:sz w:val="28"/>
          <w:szCs w:val="28"/>
        </w:rPr>
      </w:pPr>
      <w:r>
        <w:rPr>
          <w:rFonts w:ascii="Arial" w:hAnsi="Arial" w:cs="Arial"/>
          <w:sz w:val="28"/>
          <w:szCs w:val="28"/>
        </w:rPr>
        <w:t xml:space="preserve">In discussing the advantages and disadvantages of the term ‘peer researcher’, </w:t>
      </w:r>
      <w:r w:rsidR="0021725B">
        <w:rPr>
          <w:rFonts w:ascii="Arial" w:hAnsi="Arial" w:cs="Arial"/>
          <w:sz w:val="28"/>
          <w:szCs w:val="28"/>
        </w:rPr>
        <w:t xml:space="preserve">most of </w:t>
      </w:r>
      <w:r w:rsidR="003621DE" w:rsidRPr="003621DE">
        <w:rPr>
          <w:rFonts w:ascii="Arial" w:hAnsi="Arial" w:cs="Arial"/>
          <w:sz w:val="28"/>
          <w:szCs w:val="28"/>
        </w:rPr>
        <w:t>th</w:t>
      </w:r>
      <w:r w:rsidR="0021725B">
        <w:rPr>
          <w:rFonts w:ascii="Arial" w:hAnsi="Arial" w:cs="Arial"/>
          <w:sz w:val="28"/>
          <w:szCs w:val="28"/>
        </w:rPr>
        <w:t>ose</w:t>
      </w:r>
      <w:r w:rsidR="003621DE" w:rsidRPr="003621DE">
        <w:rPr>
          <w:rFonts w:ascii="Arial" w:hAnsi="Arial" w:cs="Arial"/>
          <w:sz w:val="28"/>
          <w:szCs w:val="28"/>
        </w:rPr>
        <w:t xml:space="preserve"> use</w:t>
      </w:r>
      <w:r w:rsidR="00150F74">
        <w:rPr>
          <w:rFonts w:ascii="Arial" w:hAnsi="Arial" w:cs="Arial"/>
          <w:sz w:val="28"/>
          <w:szCs w:val="28"/>
        </w:rPr>
        <w:t>d</w:t>
      </w:r>
      <w:r w:rsidR="003621DE" w:rsidRPr="003621DE">
        <w:rPr>
          <w:rFonts w:ascii="Arial" w:hAnsi="Arial" w:cs="Arial"/>
          <w:sz w:val="28"/>
          <w:szCs w:val="28"/>
        </w:rPr>
        <w:t xml:space="preserve"> the term ‘peer researcher’ </w:t>
      </w:r>
      <w:r w:rsidR="0021725B">
        <w:rPr>
          <w:rFonts w:ascii="Arial" w:hAnsi="Arial" w:cs="Arial"/>
          <w:sz w:val="28"/>
          <w:szCs w:val="28"/>
        </w:rPr>
        <w:t>because this term was eas</w:t>
      </w:r>
      <w:r>
        <w:rPr>
          <w:rFonts w:ascii="Arial" w:hAnsi="Arial" w:cs="Arial"/>
          <w:sz w:val="28"/>
          <w:szCs w:val="28"/>
        </w:rPr>
        <w:t xml:space="preserve">ily understood by disabled people, funding bodies and policy makers. Most research teams had some misgivings about the term ‘peer researcher’, </w:t>
      </w:r>
      <w:r w:rsidR="00150F74">
        <w:rPr>
          <w:rFonts w:ascii="Arial" w:hAnsi="Arial" w:cs="Arial"/>
          <w:sz w:val="28"/>
          <w:szCs w:val="28"/>
        </w:rPr>
        <w:t>yet</w:t>
      </w:r>
      <w:r w:rsidR="00B968E1">
        <w:rPr>
          <w:rFonts w:ascii="Arial" w:hAnsi="Arial" w:cs="Arial"/>
          <w:sz w:val="28"/>
          <w:szCs w:val="28"/>
        </w:rPr>
        <w:t xml:space="preserve"> t</w:t>
      </w:r>
      <w:r>
        <w:rPr>
          <w:rFonts w:ascii="Arial" w:hAnsi="Arial" w:cs="Arial"/>
          <w:sz w:val="28"/>
          <w:szCs w:val="28"/>
        </w:rPr>
        <w:t xml:space="preserve">heir use of the term did not mean </w:t>
      </w:r>
      <w:r w:rsidR="00150F74">
        <w:rPr>
          <w:rFonts w:ascii="Arial" w:hAnsi="Arial" w:cs="Arial"/>
          <w:sz w:val="28"/>
          <w:szCs w:val="28"/>
        </w:rPr>
        <w:t xml:space="preserve">they </w:t>
      </w:r>
      <w:r>
        <w:rPr>
          <w:rFonts w:ascii="Arial" w:hAnsi="Arial" w:cs="Arial"/>
          <w:sz w:val="28"/>
          <w:szCs w:val="28"/>
        </w:rPr>
        <w:t xml:space="preserve">subscribed to </w:t>
      </w:r>
      <w:r w:rsidR="00150F74">
        <w:rPr>
          <w:rFonts w:ascii="Arial" w:hAnsi="Arial" w:cs="Arial"/>
          <w:sz w:val="28"/>
          <w:szCs w:val="28"/>
        </w:rPr>
        <w:t xml:space="preserve">unequal </w:t>
      </w:r>
      <w:r>
        <w:rPr>
          <w:rFonts w:ascii="Arial" w:hAnsi="Arial" w:cs="Arial"/>
          <w:sz w:val="28"/>
          <w:szCs w:val="28"/>
        </w:rPr>
        <w:t xml:space="preserve">hierarchies within research coproduction, only that there </w:t>
      </w:r>
      <w:r w:rsidR="00150F74">
        <w:rPr>
          <w:rFonts w:ascii="Arial" w:hAnsi="Arial" w:cs="Arial"/>
          <w:sz w:val="28"/>
          <w:szCs w:val="28"/>
        </w:rPr>
        <w:t xml:space="preserve">seemed to be no other </w:t>
      </w:r>
      <w:r>
        <w:rPr>
          <w:rFonts w:ascii="Arial" w:hAnsi="Arial" w:cs="Arial"/>
          <w:sz w:val="28"/>
          <w:szCs w:val="28"/>
        </w:rPr>
        <w:t xml:space="preserve">alternative </w:t>
      </w:r>
      <w:r w:rsidR="00150F74">
        <w:rPr>
          <w:rFonts w:ascii="Arial" w:hAnsi="Arial" w:cs="Arial"/>
          <w:sz w:val="28"/>
          <w:szCs w:val="28"/>
        </w:rPr>
        <w:t>phrase</w:t>
      </w:r>
      <w:r>
        <w:rPr>
          <w:rFonts w:ascii="Arial" w:hAnsi="Arial" w:cs="Arial"/>
          <w:sz w:val="28"/>
          <w:szCs w:val="28"/>
        </w:rPr>
        <w:t xml:space="preserve"> that could be used. </w:t>
      </w:r>
    </w:p>
    <w:p w14:paraId="714AB63B" w14:textId="77777777" w:rsidR="00B968E1" w:rsidRDefault="00B968E1" w:rsidP="003621DE">
      <w:pPr>
        <w:spacing w:after="0" w:line="360" w:lineRule="auto"/>
        <w:rPr>
          <w:rFonts w:ascii="Arial" w:hAnsi="Arial" w:cs="Arial"/>
          <w:sz w:val="28"/>
          <w:szCs w:val="28"/>
        </w:rPr>
      </w:pPr>
    </w:p>
    <w:p w14:paraId="553785CE" w14:textId="5D7B085B" w:rsidR="00B968E1" w:rsidRDefault="00B968E1" w:rsidP="003621DE">
      <w:pPr>
        <w:spacing w:after="0" w:line="360" w:lineRule="auto"/>
        <w:rPr>
          <w:rFonts w:ascii="Arial" w:hAnsi="Arial" w:cs="Arial"/>
          <w:sz w:val="28"/>
          <w:szCs w:val="28"/>
        </w:rPr>
      </w:pPr>
      <w:r>
        <w:rPr>
          <w:rFonts w:ascii="Arial" w:hAnsi="Arial" w:cs="Arial"/>
          <w:sz w:val="28"/>
          <w:szCs w:val="28"/>
        </w:rPr>
        <w:t>Our</w:t>
      </w:r>
      <w:r w:rsidR="003621DE" w:rsidRPr="003621DE">
        <w:rPr>
          <w:rFonts w:ascii="Arial" w:hAnsi="Arial" w:cs="Arial"/>
          <w:sz w:val="28"/>
          <w:szCs w:val="28"/>
        </w:rPr>
        <w:t xml:space="preserve"> participants agreed that </w:t>
      </w:r>
      <w:r w:rsidR="00150F74">
        <w:rPr>
          <w:rFonts w:ascii="Arial" w:hAnsi="Arial" w:cs="Arial"/>
          <w:sz w:val="28"/>
          <w:szCs w:val="28"/>
        </w:rPr>
        <w:t>if</w:t>
      </w:r>
      <w:r w:rsidR="003621DE" w:rsidRPr="003621DE">
        <w:rPr>
          <w:rFonts w:ascii="Arial" w:hAnsi="Arial" w:cs="Arial"/>
          <w:sz w:val="28"/>
          <w:szCs w:val="28"/>
        </w:rPr>
        <w:t xml:space="preserve"> the term </w:t>
      </w:r>
      <w:r w:rsidR="00FB79DA">
        <w:rPr>
          <w:rFonts w:ascii="Arial" w:hAnsi="Arial" w:cs="Arial"/>
          <w:sz w:val="28"/>
          <w:szCs w:val="28"/>
        </w:rPr>
        <w:t>‘</w:t>
      </w:r>
      <w:r w:rsidR="003621DE" w:rsidRPr="003621DE">
        <w:rPr>
          <w:rFonts w:ascii="Arial" w:hAnsi="Arial" w:cs="Arial"/>
          <w:sz w:val="28"/>
          <w:szCs w:val="28"/>
        </w:rPr>
        <w:t>peer researcher</w:t>
      </w:r>
      <w:r w:rsidR="00FB79DA">
        <w:rPr>
          <w:rFonts w:ascii="Arial" w:hAnsi="Arial" w:cs="Arial"/>
          <w:sz w:val="28"/>
          <w:szCs w:val="28"/>
        </w:rPr>
        <w:t>’</w:t>
      </w:r>
      <w:r w:rsidR="003621DE" w:rsidRPr="003621DE">
        <w:rPr>
          <w:rFonts w:ascii="Arial" w:hAnsi="Arial" w:cs="Arial"/>
          <w:sz w:val="28"/>
          <w:szCs w:val="28"/>
        </w:rPr>
        <w:t xml:space="preserve"> is used</w:t>
      </w:r>
      <w:r w:rsidR="00150F74">
        <w:rPr>
          <w:rFonts w:ascii="Arial" w:hAnsi="Arial" w:cs="Arial"/>
          <w:sz w:val="28"/>
          <w:szCs w:val="28"/>
        </w:rPr>
        <w:t xml:space="preserve"> by those practicing research coproduction,</w:t>
      </w:r>
      <w:r w:rsidR="003621DE" w:rsidRPr="003621DE">
        <w:rPr>
          <w:rFonts w:ascii="Arial" w:hAnsi="Arial" w:cs="Arial"/>
          <w:sz w:val="28"/>
          <w:szCs w:val="28"/>
        </w:rPr>
        <w:t xml:space="preserve"> it needs to have a clear definition that does not undermine the expertise and knowledge carried by </w:t>
      </w:r>
      <w:r w:rsidR="00FB79DA">
        <w:rPr>
          <w:rFonts w:ascii="Arial" w:hAnsi="Arial" w:cs="Arial"/>
          <w:sz w:val="28"/>
          <w:szCs w:val="28"/>
        </w:rPr>
        <w:t>all team members</w:t>
      </w:r>
      <w:r w:rsidR="003621DE" w:rsidRPr="003621DE">
        <w:rPr>
          <w:rFonts w:ascii="Arial" w:hAnsi="Arial" w:cs="Arial"/>
          <w:sz w:val="28"/>
          <w:szCs w:val="28"/>
        </w:rPr>
        <w:t xml:space="preserve">. </w:t>
      </w:r>
      <w:r>
        <w:rPr>
          <w:rFonts w:ascii="Arial" w:hAnsi="Arial" w:cs="Arial"/>
          <w:sz w:val="28"/>
          <w:szCs w:val="28"/>
        </w:rPr>
        <w:t xml:space="preserve">Within this research report, in line with the participants’ preferences, we have opted to use the term ‘peer </w:t>
      </w:r>
      <w:r>
        <w:rPr>
          <w:rFonts w:ascii="Arial" w:hAnsi="Arial" w:cs="Arial"/>
          <w:sz w:val="28"/>
          <w:szCs w:val="28"/>
        </w:rPr>
        <w:lastRenderedPageBreak/>
        <w:t xml:space="preserve">researcher’. </w:t>
      </w:r>
      <w:bookmarkStart w:id="0" w:name="_Hlk22390709"/>
      <w:r>
        <w:rPr>
          <w:rFonts w:ascii="Arial" w:hAnsi="Arial" w:cs="Arial"/>
          <w:sz w:val="28"/>
          <w:szCs w:val="28"/>
        </w:rPr>
        <w:t xml:space="preserve">Nonetheless we remain mindful of problems with this term and would encourage further attention and research on this terminology. </w:t>
      </w:r>
      <w:bookmarkEnd w:id="0"/>
    </w:p>
    <w:p w14:paraId="283B2799" w14:textId="77777777" w:rsidR="00C05DE9" w:rsidRPr="003621DE" w:rsidRDefault="00C05DE9" w:rsidP="00C05DE9">
      <w:pPr>
        <w:spacing w:after="0" w:line="360" w:lineRule="auto"/>
        <w:rPr>
          <w:rFonts w:ascii="Arial" w:hAnsi="Arial" w:cs="Arial"/>
          <w:sz w:val="28"/>
          <w:szCs w:val="28"/>
        </w:rPr>
      </w:pPr>
    </w:p>
    <w:p w14:paraId="1428156F" w14:textId="77777777" w:rsidR="00B968E1" w:rsidRDefault="00B968E1" w:rsidP="00FB79DA">
      <w:pPr>
        <w:spacing w:after="0" w:line="360" w:lineRule="auto"/>
        <w:rPr>
          <w:rFonts w:ascii="Arial" w:hAnsi="Arial" w:cs="Arial"/>
          <w:sz w:val="28"/>
          <w:szCs w:val="28"/>
        </w:rPr>
      </w:pPr>
    </w:p>
    <w:p w14:paraId="568B9BAD" w14:textId="77777777" w:rsidR="003621DE" w:rsidRPr="003621DE" w:rsidRDefault="003621DE" w:rsidP="00246977">
      <w:pPr>
        <w:spacing w:after="0" w:line="360" w:lineRule="auto"/>
        <w:rPr>
          <w:rFonts w:ascii="Arial" w:hAnsi="Arial" w:cs="Arial"/>
          <w:sz w:val="28"/>
          <w:szCs w:val="28"/>
        </w:rPr>
      </w:pPr>
    </w:p>
    <w:p w14:paraId="7DCB625C" w14:textId="77777777" w:rsidR="00592B23" w:rsidRPr="003621DE" w:rsidRDefault="00592B23" w:rsidP="00246977">
      <w:pPr>
        <w:spacing w:after="0" w:line="360" w:lineRule="auto"/>
        <w:rPr>
          <w:rFonts w:ascii="Arial" w:hAnsi="Arial" w:cs="Arial"/>
          <w:sz w:val="28"/>
          <w:szCs w:val="28"/>
        </w:rPr>
      </w:pPr>
    </w:p>
    <w:p w14:paraId="4FD48374" w14:textId="77777777" w:rsidR="006F69DB" w:rsidRPr="003621DE" w:rsidRDefault="006F69DB" w:rsidP="00246977">
      <w:pPr>
        <w:spacing w:after="0" w:line="360" w:lineRule="auto"/>
        <w:rPr>
          <w:rFonts w:ascii="Arial" w:hAnsi="Arial" w:cs="Arial"/>
          <w:sz w:val="28"/>
          <w:szCs w:val="28"/>
        </w:rPr>
      </w:pPr>
    </w:p>
    <w:p w14:paraId="02DA202B" w14:textId="77777777" w:rsidR="003621DE" w:rsidRPr="003621DE" w:rsidRDefault="003621DE">
      <w:pPr>
        <w:rPr>
          <w:rFonts w:ascii="Arial" w:hAnsi="Arial" w:cs="Arial"/>
          <w:b/>
          <w:bCs/>
          <w:sz w:val="28"/>
          <w:szCs w:val="28"/>
        </w:rPr>
      </w:pPr>
      <w:r w:rsidRPr="003621DE">
        <w:rPr>
          <w:rFonts w:ascii="Arial" w:hAnsi="Arial" w:cs="Arial"/>
          <w:b/>
          <w:bCs/>
          <w:sz w:val="28"/>
          <w:szCs w:val="28"/>
        </w:rPr>
        <w:br w:type="page"/>
      </w:r>
    </w:p>
    <w:p w14:paraId="3C9D33D8" w14:textId="78D35D28" w:rsidR="00E94787" w:rsidRPr="003621DE" w:rsidRDefault="00BA6CE8" w:rsidP="00246977">
      <w:pPr>
        <w:spacing w:after="0" w:line="360" w:lineRule="auto"/>
        <w:rPr>
          <w:rFonts w:ascii="Arial" w:hAnsi="Arial" w:cs="Arial"/>
          <w:b/>
          <w:bCs/>
          <w:sz w:val="28"/>
          <w:szCs w:val="28"/>
        </w:rPr>
      </w:pPr>
      <w:r w:rsidRPr="003621DE">
        <w:rPr>
          <w:rFonts w:ascii="Arial" w:hAnsi="Arial" w:cs="Arial"/>
          <w:b/>
          <w:bCs/>
          <w:sz w:val="28"/>
          <w:szCs w:val="28"/>
        </w:rPr>
        <w:lastRenderedPageBreak/>
        <w:t xml:space="preserve">Section </w:t>
      </w:r>
      <w:r w:rsidR="00B028D1" w:rsidRPr="003621DE">
        <w:rPr>
          <w:rFonts w:ascii="Arial" w:hAnsi="Arial" w:cs="Arial"/>
          <w:b/>
          <w:bCs/>
          <w:sz w:val="28"/>
          <w:szCs w:val="28"/>
        </w:rPr>
        <w:t>2</w:t>
      </w:r>
      <w:r w:rsidRPr="003621DE">
        <w:rPr>
          <w:rFonts w:ascii="Arial" w:hAnsi="Arial" w:cs="Arial"/>
          <w:b/>
          <w:bCs/>
          <w:sz w:val="28"/>
          <w:szCs w:val="28"/>
        </w:rPr>
        <w:t xml:space="preserve">: </w:t>
      </w:r>
      <w:r w:rsidR="008A1A13">
        <w:rPr>
          <w:rFonts w:ascii="Arial" w:hAnsi="Arial" w:cs="Arial"/>
          <w:b/>
          <w:bCs/>
          <w:sz w:val="28"/>
          <w:szCs w:val="28"/>
        </w:rPr>
        <w:t xml:space="preserve">The </w:t>
      </w:r>
      <w:r w:rsidR="00CF6DBF" w:rsidRPr="003621DE">
        <w:rPr>
          <w:rFonts w:ascii="Arial" w:hAnsi="Arial" w:cs="Arial"/>
          <w:b/>
          <w:bCs/>
          <w:sz w:val="28"/>
          <w:szCs w:val="28"/>
        </w:rPr>
        <w:t>B</w:t>
      </w:r>
      <w:r w:rsidR="00E94787" w:rsidRPr="003621DE">
        <w:rPr>
          <w:rFonts w:ascii="Arial" w:hAnsi="Arial" w:cs="Arial"/>
          <w:b/>
          <w:bCs/>
          <w:sz w:val="28"/>
          <w:szCs w:val="28"/>
        </w:rPr>
        <w:t>enefits</w:t>
      </w:r>
      <w:r w:rsidR="00CF6DBF" w:rsidRPr="003621DE">
        <w:rPr>
          <w:rFonts w:ascii="Arial" w:hAnsi="Arial" w:cs="Arial"/>
          <w:b/>
          <w:bCs/>
          <w:sz w:val="28"/>
          <w:szCs w:val="28"/>
        </w:rPr>
        <w:t xml:space="preserve"> </w:t>
      </w:r>
      <w:r w:rsidR="008A1A13">
        <w:rPr>
          <w:rFonts w:ascii="Arial" w:hAnsi="Arial" w:cs="Arial"/>
          <w:b/>
          <w:bCs/>
          <w:sz w:val="28"/>
          <w:szCs w:val="28"/>
        </w:rPr>
        <w:t xml:space="preserve">of </w:t>
      </w:r>
      <w:r w:rsidR="004E546A" w:rsidRPr="003621DE">
        <w:rPr>
          <w:rFonts w:ascii="Arial" w:hAnsi="Arial" w:cs="Arial"/>
          <w:b/>
          <w:bCs/>
          <w:sz w:val="28"/>
          <w:szCs w:val="28"/>
        </w:rPr>
        <w:t xml:space="preserve">Research Coproduction </w:t>
      </w:r>
    </w:p>
    <w:p w14:paraId="7C1155F7" w14:textId="77777777" w:rsidR="004E546A" w:rsidRPr="003621DE" w:rsidRDefault="004E546A" w:rsidP="00246977">
      <w:pPr>
        <w:spacing w:after="0" w:line="360" w:lineRule="auto"/>
        <w:rPr>
          <w:rFonts w:ascii="Arial" w:hAnsi="Arial" w:cs="Arial"/>
          <w:b/>
          <w:bCs/>
          <w:sz w:val="28"/>
          <w:szCs w:val="28"/>
        </w:rPr>
      </w:pPr>
    </w:p>
    <w:p w14:paraId="412C733F" w14:textId="2458C85F" w:rsidR="00CF6DBF" w:rsidRPr="003621DE" w:rsidRDefault="000B065C" w:rsidP="00246977">
      <w:pPr>
        <w:spacing w:after="0" w:line="360" w:lineRule="auto"/>
        <w:rPr>
          <w:rFonts w:ascii="Arial" w:hAnsi="Arial" w:cs="Arial"/>
          <w:sz w:val="28"/>
          <w:szCs w:val="28"/>
        </w:rPr>
      </w:pPr>
      <w:r w:rsidRPr="003621DE">
        <w:rPr>
          <w:rFonts w:ascii="Arial" w:hAnsi="Arial" w:cs="Arial"/>
          <w:sz w:val="28"/>
          <w:szCs w:val="28"/>
        </w:rPr>
        <w:t xml:space="preserve">In this section we discuss the advantages that research coproduction brings, paying attention to the individual benefits </w:t>
      </w:r>
      <w:r w:rsidR="00351007" w:rsidRPr="003621DE">
        <w:rPr>
          <w:rFonts w:ascii="Arial" w:hAnsi="Arial" w:cs="Arial"/>
          <w:sz w:val="28"/>
          <w:szCs w:val="28"/>
        </w:rPr>
        <w:t xml:space="preserve">gained by </w:t>
      </w:r>
      <w:r w:rsidRPr="003621DE">
        <w:rPr>
          <w:rFonts w:ascii="Arial" w:hAnsi="Arial" w:cs="Arial"/>
          <w:sz w:val="28"/>
          <w:szCs w:val="28"/>
        </w:rPr>
        <w:t xml:space="preserve">the peer researchers as well as the ways that coproduction may </w:t>
      </w:r>
      <w:r w:rsidR="009216EA" w:rsidRPr="003621DE">
        <w:rPr>
          <w:rFonts w:ascii="Arial" w:hAnsi="Arial" w:cs="Arial"/>
          <w:sz w:val="28"/>
          <w:szCs w:val="28"/>
        </w:rPr>
        <w:t xml:space="preserve">improve aspects of the research process, including </w:t>
      </w:r>
      <w:r w:rsidR="00351007" w:rsidRPr="003621DE">
        <w:rPr>
          <w:rFonts w:ascii="Arial" w:hAnsi="Arial" w:cs="Arial"/>
          <w:sz w:val="28"/>
          <w:szCs w:val="28"/>
        </w:rPr>
        <w:t>recruitment, data collection and the</w:t>
      </w:r>
      <w:r w:rsidR="009216EA" w:rsidRPr="003621DE">
        <w:rPr>
          <w:rFonts w:ascii="Arial" w:hAnsi="Arial" w:cs="Arial"/>
          <w:sz w:val="28"/>
          <w:szCs w:val="28"/>
        </w:rPr>
        <w:t xml:space="preserve"> impact </w:t>
      </w:r>
      <w:r w:rsidR="002F464E" w:rsidRPr="003621DE">
        <w:rPr>
          <w:rFonts w:ascii="Arial" w:hAnsi="Arial" w:cs="Arial"/>
          <w:sz w:val="28"/>
          <w:szCs w:val="28"/>
        </w:rPr>
        <w:t xml:space="preserve">of the </w:t>
      </w:r>
      <w:r w:rsidR="009216EA" w:rsidRPr="003621DE">
        <w:rPr>
          <w:rFonts w:ascii="Arial" w:hAnsi="Arial" w:cs="Arial"/>
          <w:sz w:val="28"/>
          <w:szCs w:val="28"/>
        </w:rPr>
        <w:t xml:space="preserve">research. </w:t>
      </w:r>
    </w:p>
    <w:p w14:paraId="25D3AF99" w14:textId="77777777" w:rsidR="00351007" w:rsidRPr="003621DE" w:rsidRDefault="00351007" w:rsidP="00246977">
      <w:pPr>
        <w:spacing w:after="0" w:line="360" w:lineRule="auto"/>
        <w:rPr>
          <w:rFonts w:ascii="Arial" w:hAnsi="Arial" w:cs="Arial"/>
          <w:b/>
          <w:bCs/>
          <w:sz w:val="28"/>
          <w:szCs w:val="28"/>
        </w:rPr>
      </w:pPr>
    </w:p>
    <w:p w14:paraId="64E4201E" w14:textId="6FD5549B" w:rsidR="00E94787" w:rsidRPr="003621DE" w:rsidRDefault="004E546A" w:rsidP="00246977">
      <w:pPr>
        <w:spacing w:after="0" w:line="360" w:lineRule="auto"/>
        <w:rPr>
          <w:rFonts w:ascii="Arial" w:hAnsi="Arial" w:cs="Arial"/>
          <w:b/>
          <w:bCs/>
          <w:sz w:val="28"/>
          <w:szCs w:val="28"/>
        </w:rPr>
      </w:pPr>
      <w:r w:rsidRPr="003621DE">
        <w:rPr>
          <w:rFonts w:ascii="Arial" w:hAnsi="Arial" w:cs="Arial"/>
          <w:b/>
          <w:bCs/>
          <w:sz w:val="28"/>
          <w:szCs w:val="28"/>
        </w:rPr>
        <w:t xml:space="preserve">Benefits </w:t>
      </w:r>
      <w:r w:rsidR="00B46432" w:rsidRPr="003621DE">
        <w:rPr>
          <w:rFonts w:ascii="Arial" w:hAnsi="Arial" w:cs="Arial"/>
          <w:b/>
          <w:bCs/>
          <w:sz w:val="28"/>
          <w:szCs w:val="28"/>
        </w:rPr>
        <w:t>of</w:t>
      </w:r>
      <w:r w:rsidRPr="003621DE">
        <w:rPr>
          <w:rFonts w:ascii="Arial" w:hAnsi="Arial" w:cs="Arial"/>
          <w:b/>
          <w:bCs/>
          <w:sz w:val="28"/>
          <w:szCs w:val="28"/>
        </w:rPr>
        <w:t xml:space="preserve"> research production </w:t>
      </w:r>
      <w:r w:rsidR="00B46432" w:rsidRPr="003621DE">
        <w:rPr>
          <w:rFonts w:ascii="Arial" w:hAnsi="Arial" w:cs="Arial"/>
          <w:b/>
          <w:bCs/>
          <w:sz w:val="28"/>
          <w:szCs w:val="28"/>
        </w:rPr>
        <w:t xml:space="preserve">on </w:t>
      </w:r>
      <w:r w:rsidRPr="003621DE">
        <w:rPr>
          <w:rFonts w:ascii="Arial" w:hAnsi="Arial" w:cs="Arial"/>
          <w:b/>
          <w:bCs/>
          <w:sz w:val="28"/>
          <w:szCs w:val="28"/>
        </w:rPr>
        <w:t xml:space="preserve">the </w:t>
      </w:r>
      <w:r w:rsidR="00351007" w:rsidRPr="003621DE">
        <w:rPr>
          <w:rFonts w:ascii="Arial" w:hAnsi="Arial" w:cs="Arial"/>
          <w:b/>
          <w:bCs/>
          <w:sz w:val="28"/>
          <w:szCs w:val="28"/>
        </w:rPr>
        <w:t>research process</w:t>
      </w:r>
    </w:p>
    <w:p w14:paraId="41DDEA8E" w14:textId="77777777" w:rsidR="00351007" w:rsidRPr="003621DE" w:rsidRDefault="00351007" w:rsidP="00246977">
      <w:pPr>
        <w:spacing w:after="0" w:line="360" w:lineRule="auto"/>
        <w:rPr>
          <w:rFonts w:ascii="Arial" w:hAnsi="Arial" w:cs="Arial"/>
          <w:sz w:val="28"/>
          <w:szCs w:val="28"/>
        </w:rPr>
      </w:pPr>
    </w:p>
    <w:p w14:paraId="24442581" w14:textId="4C737116" w:rsidR="00351007" w:rsidRPr="003621DE" w:rsidRDefault="00351007" w:rsidP="00246977">
      <w:pPr>
        <w:spacing w:after="0" w:line="360" w:lineRule="auto"/>
        <w:rPr>
          <w:rFonts w:ascii="Arial" w:hAnsi="Arial" w:cs="Arial"/>
          <w:sz w:val="28"/>
          <w:szCs w:val="28"/>
        </w:rPr>
      </w:pPr>
      <w:r w:rsidRPr="003621DE">
        <w:rPr>
          <w:rFonts w:ascii="Arial" w:hAnsi="Arial" w:cs="Arial"/>
          <w:sz w:val="28"/>
          <w:szCs w:val="28"/>
        </w:rPr>
        <w:t>One important contribution of p</w:t>
      </w:r>
      <w:r w:rsidR="009A5E16" w:rsidRPr="003621DE">
        <w:rPr>
          <w:rFonts w:ascii="Arial" w:hAnsi="Arial" w:cs="Arial"/>
          <w:sz w:val="28"/>
          <w:szCs w:val="28"/>
        </w:rPr>
        <w:t xml:space="preserve">eer </w:t>
      </w:r>
      <w:r w:rsidRPr="003621DE">
        <w:rPr>
          <w:rFonts w:ascii="Arial" w:hAnsi="Arial" w:cs="Arial"/>
          <w:sz w:val="28"/>
          <w:szCs w:val="28"/>
        </w:rPr>
        <w:t>r</w:t>
      </w:r>
      <w:r w:rsidR="009A5E16" w:rsidRPr="003621DE">
        <w:rPr>
          <w:rFonts w:ascii="Arial" w:hAnsi="Arial" w:cs="Arial"/>
          <w:sz w:val="28"/>
          <w:szCs w:val="28"/>
        </w:rPr>
        <w:t xml:space="preserve">esearchers </w:t>
      </w:r>
      <w:r w:rsidRPr="003621DE">
        <w:rPr>
          <w:rFonts w:ascii="Arial" w:hAnsi="Arial" w:cs="Arial"/>
          <w:sz w:val="28"/>
          <w:szCs w:val="28"/>
        </w:rPr>
        <w:t xml:space="preserve">was to help produce information sheets in plain English, which often served to increase recruitment by </w:t>
      </w:r>
      <w:r w:rsidR="00CC1E2F" w:rsidRPr="003621DE">
        <w:rPr>
          <w:rFonts w:ascii="Arial" w:hAnsi="Arial" w:cs="Arial"/>
          <w:sz w:val="28"/>
          <w:szCs w:val="28"/>
        </w:rPr>
        <w:t>making documents</w:t>
      </w:r>
      <w:r w:rsidRPr="003621DE">
        <w:rPr>
          <w:rFonts w:ascii="Arial" w:hAnsi="Arial" w:cs="Arial"/>
          <w:sz w:val="28"/>
          <w:szCs w:val="28"/>
        </w:rPr>
        <w:t xml:space="preserve"> much more accessible</w:t>
      </w:r>
      <w:r w:rsidR="00CC1E2F" w:rsidRPr="003621DE">
        <w:rPr>
          <w:rFonts w:ascii="Arial" w:hAnsi="Arial" w:cs="Arial"/>
          <w:sz w:val="28"/>
          <w:szCs w:val="28"/>
        </w:rPr>
        <w:t xml:space="preserve">. </w:t>
      </w:r>
      <w:r w:rsidR="00B46432" w:rsidRPr="003621DE">
        <w:rPr>
          <w:rFonts w:ascii="Arial" w:hAnsi="Arial" w:cs="Arial"/>
          <w:sz w:val="28"/>
          <w:szCs w:val="28"/>
        </w:rPr>
        <w:t xml:space="preserve">Peer researchers described their participation in the research as being reassuring to the participants, as one peer researcher told us: </w:t>
      </w:r>
    </w:p>
    <w:p w14:paraId="6D1EAF9C" w14:textId="77777777" w:rsidR="00B46432" w:rsidRPr="003621DE" w:rsidRDefault="00B46432" w:rsidP="00246977">
      <w:pPr>
        <w:spacing w:after="0" w:line="360" w:lineRule="auto"/>
        <w:rPr>
          <w:rFonts w:ascii="Arial" w:hAnsi="Arial" w:cs="Arial"/>
          <w:sz w:val="28"/>
          <w:szCs w:val="28"/>
        </w:rPr>
      </w:pPr>
    </w:p>
    <w:p w14:paraId="6FBCDB81" w14:textId="77777777" w:rsidR="00B46432" w:rsidRPr="003621DE" w:rsidRDefault="00B46432" w:rsidP="00B46432">
      <w:pPr>
        <w:spacing w:after="0" w:line="360" w:lineRule="auto"/>
        <w:rPr>
          <w:rFonts w:ascii="Arial" w:hAnsi="Arial" w:cs="Arial"/>
          <w:b/>
          <w:sz w:val="28"/>
          <w:szCs w:val="28"/>
        </w:rPr>
      </w:pPr>
      <w:r w:rsidRPr="003621DE">
        <w:rPr>
          <w:rFonts w:ascii="Arial" w:hAnsi="Arial" w:cs="Arial"/>
          <w:b/>
          <w:sz w:val="28"/>
          <w:szCs w:val="28"/>
        </w:rPr>
        <w:t>“Having an actual true peer researcher within the project increased participation, because participants would actually have somebody who they can in some way relate to”</w:t>
      </w:r>
    </w:p>
    <w:p w14:paraId="5E668B58" w14:textId="1EFC92ED" w:rsidR="00B46432" w:rsidRPr="003621DE" w:rsidRDefault="00B46432" w:rsidP="00246977">
      <w:pPr>
        <w:spacing w:after="0" w:line="360" w:lineRule="auto"/>
        <w:rPr>
          <w:rFonts w:ascii="Arial" w:hAnsi="Arial" w:cs="Arial"/>
          <w:sz w:val="28"/>
          <w:szCs w:val="28"/>
        </w:rPr>
      </w:pPr>
    </w:p>
    <w:p w14:paraId="7BB2E780" w14:textId="54199669" w:rsidR="00011642" w:rsidRPr="003621DE" w:rsidRDefault="00011642" w:rsidP="00011642">
      <w:pPr>
        <w:spacing w:after="0" w:line="360" w:lineRule="auto"/>
        <w:rPr>
          <w:rFonts w:ascii="Arial" w:hAnsi="Arial" w:cs="Arial"/>
          <w:sz w:val="28"/>
          <w:szCs w:val="28"/>
        </w:rPr>
      </w:pPr>
      <w:r w:rsidRPr="003621DE">
        <w:rPr>
          <w:rFonts w:ascii="Arial" w:hAnsi="Arial" w:cs="Arial"/>
          <w:sz w:val="28"/>
          <w:szCs w:val="28"/>
        </w:rPr>
        <w:t>This finding is consistent with previous research studies that suggest that involving those with lived experience in research encourages people from the target audience to participate in the research (</w:t>
      </w:r>
      <w:proofErr w:type="spellStart"/>
      <w:r w:rsidRPr="003621DE">
        <w:rPr>
          <w:rFonts w:ascii="Arial" w:hAnsi="Arial" w:cs="Arial"/>
          <w:sz w:val="28"/>
          <w:szCs w:val="28"/>
        </w:rPr>
        <w:t>Purcal</w:t>
      </w:r>
      <w:proofErr w:type="spellEnd"/>
      <w:r w:rsidRPr="003621DE">
        <w:rPr>
          <w:rFonts w:ascii="Arial" w:hAnsi="Arial" w:cs="Arial"/>
          <w:sz w:val="28"/>
          <w:szCs w:val="28"/>
        </w:rPr>
        <w:t xml:space="preserve"> et al 2018; Elliott et al, 2002; </w:t>
      </w:r>
      <w:proofErr w:type="spellStart"/>
      <w:r w:rsidRPr="003621DE">
        <w:rPr>
          <w:rFonts w:ascii="Arial" w:hAnsi="Arial" w:cs="Arial"/>
          <w:sz w:val="28"/>
          <w:szCs w:val="28"/>
        </w:rPr>
        <w:t>Durose</w:t>
      </w:r>
      <w:proofErr w:type="spellEnd"/>
      <w:r w:rsidRPr="003621DE">
        <w:rPr>
          <w:rFonts w:ascii="Arial" w:hAnsi="Arial" w:cs="Arial"/>
          <w:sz w:val="28"/>
          <w:szCs w:val="28"/>
        </w:rPr>
        <w:t xml:space="preserve"> et al 2011). </w:t>
      </w:r>
    </w:p>
    <w:p w14:paraId="19680254" w14:textId="77777777" w:rsidR="00011642" w:rsidRPr="003621DE" w:rsidRDefault="00011642" w:rsidP="00011642">
      <w:pPr>
        <w:spacing w:after="0" w:line="360" w:lineRule="auto"/>
        <w:rPr>
          <w:rFonts w:ascii="Arial" w:hAnsi="Arial" w:cs="Arial"/>
          <w:b/>
          <w:sz w:val="28"/>
          <w:szCs w:val="28"/>
        </w:rPr>
      </w:pPr>
    </w:p>
    <w:p w14:paraId="39F8628E" w14:textId="47F18096" w:rsidR="004E546A" w:rsidRPr="003621DE" w:rsidRDefault="004E546A" w:rsidP="00246977">
      <w:pPr>
        <w:spacing w:after="0" w:line="360" w:lineRule="auto"/>
        <w:rPr>
          <w:rFonts w:ascii="Arial" w:hAnsi="Arial" w:cs="Arial"/>
          <w:sz w:val="28"/>
          <w:szCs w:val="28"/>
        </w:rPr>
      </w:pPr>
      <w:r w:rsidRPr="003621DE">
        <w:rPr>
          <w:rFonts w:ascii="Arial" w:hAnsi="Arial" w:cs="Arial"/>
          <w:sz w:val="28"/>
          <w:szCs w:val="28"/>
        </w:rPr>
        <w:t xml:space="preserve">There is now a rich body of literature which explores the diverse ways that a researcher’s identity </w:t>
      </w:r>
      <w:r w:rsidR="00011642" w:rsidRPr="003621DE">
        <w:rPr>
          <w:rFonts w:ascii="Arial" w:hAnsi="Arial" w:cs="Arial"/>
          <w:sz w:val="28"/>
          <w:szCs w:val="28"/>
        </w:rPr>
        <w:t xml:space="preserve">as an insider or outsider </w:t>
      </w:r>
      <w:r w:rsidRPr="003621DE">
        <w:rPr>
          <w:rFonts w:ascii="Arial" w:hAnsi="Arial" w:cs="Arial"/>
          <w:sz w:val="28"/>
          <w:szCs w:val="28"/>
        </w:rPr>
        <w:t>can impact on the data that is collected in qualitative research studies (Mellor et al, 2014).</w:t>
      </w:r>
      <w:r w:rsidR="00011642" w:rsidRPr="003621DE">
        <w:rPr>
          <w:rFonts w:ascii="Arial" w:hAnsi="Arial" w:cs="Arial"/>
          <w:sz w:val="28"/>
          <w:szCs w:val="28"/>
        </w:rPr>
        <w:t xml:space="preserve"> </w:t>
      </w:r>
      <w:r w:rsidRPr="003621DE">
        <w:rPr>
          <w:rFonts w:ascii="Arial" w:hAnsi="Arial" w:cs="Arial"/>
          <w:sz w:val="28"/>
          <w:szCs w:val="28"/>
        </w:rPr>
        <w:t xml:space="preserve">Burns and </w:t>
      </w:r>
      <w:proofErr w:type="spellStart"/>
      <w:r w:rsidRPr="003621DE">
        <w:rPr>
          <w:rFonts w:ascii="Arial" w:hAnsi="Arial" w:cs="Arial"/>
          <w:sz w:val="28"/>
          <w:szCs w:val="28"/>
        </w:rPr>
        <w:t>Schbotz</w:t>
      </w:r>
      <w:proofErr w:type="spellEnd"/>
      <w:r w:rsidRPr="003621DE">
        <w:rPr>
          <w:rFonts w:ascii="Arial" w:hAnsi="Arial" w:cs="Arial"/>
          <w:sz w:val="28"/>
          <w:szCs w:val="28"/>
        </w:rPr>
        <w:t xml:space="preserve"> (2009) noted that the shared experiences and </w:t>
      </w:r>
      <w:r w:rsidRPr="003621DE">
        <w:rPr>
          <w:rFonts w:ascii="Arial" w:hAnsi="Arial" w:cs="Arial"/>
          <w:sz w:val="28"/>
          <w:szCs w:val="28"/>
        </w:rPr>
        <w:lastRenderedPageBreak/>
        <w:t xml:space="preserve">language </w:t>
      </w:r>
      <w:r w:rsidR="00011642" w:rsidRPr="003621DE">
        <w:rPr>
          <w:rFonts w:ascii="Arial" w:hAnsi="Arial" w:cs="Arial"/>
          <w:sz w:val="28"/>
          <w:szCs w:val="28"/>
        </w:rPr>
        <w:t xml:space="preserve">between researcher and participants may </w:t>
      </w:r>
      <w:r w:rsidRPr="003621DE">
        <w:rPr>
          <w:rFonts w:ascii="Arial" w:hAnsi="Arial" w:cs="Arial"/>
          <w:sz w:val="28"/>
          <w:szCs w:val="28"/>
        </w:rPr>
        <w:t xml:space="preserve">encourage participants to </w:t>
      </w:r>
      <w:r w:rsidR="00011642" w:rsidRPr="003621DE">
        <w:rPr>
          <w:rFonts w:ascii="Arial" w:hAnsi="Arial" w:cs="Arial"/>
          <w:sz w:val="28"/>
          <w:szCs w:val="28"/>
        </w:rPr>
        <w:t xml:space="preserve">give responses which are more detailed, due to a stronger rapport during fieldwork. Commenting on the advantages that this perceived disability ‘insider’ status brings to data collection, a peer researcher told us: </w:t>
      </w:r>
    </w:p>
    <w:p w14:paraId="1A571BDE" w14:textId="77777777" w:rsidR="00351007" w:rsidRPr="003621DE" w:rsidRDefault="00351007" w:rsidP="00351007">
      <w:pPr>
        <w:spacing w:after="0" w:line="360" w:lineRule="auto"/>
        <w:rPr>
          <w:rFonts w:ascii="Arial" w:hAnsi="Arial" w:cs="Arial"/>
          <w:sz w:val="28"/>
          <w:szCs w:val="28"/>
        </w:rPr>
      </w:pPr>
    </w:p>
    <w:p w14:paraId="1AD4DEBB" w14:textId="41E0BDC6" w:rsidR="00351007" w:rsidRPr="003621DE" w:rsidRDefault="00351007" w:rsidP="00351007">
      <w:pPr>
        <w:spacing w:after="0" w:line="360" w:lineRule="auto"/>
        <w:rPr>
          <w:rFonts w:ascii="Arial" w:hAnsi="Arial" w:cs="Arial"/>
          <w:b/>
          <w:bCs/>
          <w:sz w:val="28"/>
          <w:szCs w:val="28"/>
        </w:rPr>
      </w:pPr>
      <w:r w:rsidRPr="003621DE">
        <w:rPr>
          <w:rFonts w:ascii="Arial" w:hAnsi="Arial" w:cs="Arial"/>
          <w:b/>
          <w:bCs/>
          <w:sz w:val="28"/>
          <w:szCs w:val="28"/>
        </w:rPr>
        <w:t xml:space="preserve">“I have had people say to me at the end of an interview, </w:t>
      </w:r>
      <w:r w:rsidR="00011642" w:rsidRPr="003621DE">
        <w:rPr>
          <w:rFonts w:ascii="Arial" w:hAnsi="Arial" w:cs="Arial"/>
          <w:b/>
          <w:bCs/>
          <w:sz w:val="28"/>
          <w:szCs w:val="28"/>
        </w:rPr>
        <w:t>‘</w:t>
      </w:r>
      <w:r w:rsidRPr="003621DE">
        <w:rPr>
          <w:rFonts w:ascii="Arial" w:hAnsi="Arial" w:cs="Arial"/>
          <w:b/>
          <w:bCs/>
          <w:sz w:val="28"/>
          <w:szCs w:val="28"/>
        </w:rPr>
        <w:t>I’ve told you things I’ve never told anyone before</w:t>
      </w:r>
      <w:r w:rsidR="00011642" w:rsidRPr="003621DE">
        <w:rPr>
          <w:rFonts w:ascii="Arial" w:hAnsi="Arial" w:cs="Arial"/>
          <w:b/>
          <w:bCs/>
          <w:sz w:val="28"/>
          <w:szCs w:val="28"/>
        </w:rPr>
        <w:t>’</w:t>
      </w:r>
      <w:r w:rsidRPr="003621DE">
        <w:rPr>
          <w:rFonts w:ascii="Arial" w:hAnsi="Arial" w:cs="Arial"/>
          <w:b/>
          <w:bCs/>
          <w:sz w:val="28"/>
          <w:szCs w:val="28"/>
        </w:rPr>
        <w:t>”</w:t>
      </w:r>
    </w:p>
    <w:p w14:paraId="73715F8E" w14:textId="77777777" w:rsidR="00351007" w:rsidRPr="003621DE" w:rsidRDefault="00351007" w:rsidP="00351007">
      <w:pPr>
        <w:spacing w:after="0" w:line="360" w:lineRule="auto"/>
        <w:rPr>
          <w:rFonts w:ascii="Arial" w:hAnsi="Arial" w:cs="Arial"/>
          <w:b/>
          <w:bCs/>
          <w:sz w:val="28"/>
          <w:szCs w:val="28"/>
        </w:rPr>
      </w:pPr>
      <w:r w:rsidRPr="003621DE">
        <w:rPr>
          <w:rFonts w:ascii="Arial" w:hAnsi="Arial" w:cs="Arial"/>
          <w:b/>
          <w:bCs/>
          <w:sz w:val="28"/>
          <w:szCs w:val="28"/>
        </w:rPr>
        <w:t>Peer Researcher</w:t>
      </w:r>
    </w:p>
    <w:p w14:paraId="5F6BD08E" w14:textId="77777777" w:rsidR="00351007" w:rsidRPr="003621DE" w:rsidRDefault="00351007" w:rsidP="00351007">
      <w:pPr>
        <w:spacing w:after="0" w:line="360" w:lineRule="auto"/>
        <w:rPr>
          <w:rFonts w:ascii="Arial" w:hAnsi="Arial" w:cs="Arial"/>
          <w:b/>
          <w:bCs/>
          <w:sz w:val="28"/>
          <w:szCs w:val="28"/>
        </w:rPr>
      </w:pPr>
    </w:p>
    <w:p w14:paraId="462CCF19" w14:textId="77777777" w:rsidR="00351007" w:rsidRPr="003621DE" w:rsidRDefault="00351007" w:rsidP="00351007">
      <w:pPr>
        <w:spacing w:after="0" w:line="360" w:lineRule="auto"/>
        <w:rPr>
          <w:rFonts w:ascii="Arial" w:hAnsi="Arial" w:cs="Arial"/>
          <w:b/>
          <w:bCs/>
          <w:sz w:val="28"/>
          <w:szCs w:val="28"/>
        </w:rPr>
      </w:pPr>
      <w:r w:rsidRPr="003621DE">
        <w:rPr>
          <w:rFonts w:ascii="Arial" w:hAnsi="Arial" w:cs="Arial"/>
          <w:b/>
          <w:bCs/>
          <w:sz w:val="28"/>
          <w:szCs w:val="28"/>
        </w:rPr>
        <w:t>“We were able to empathise I think on a level that a professional researcher wouldn’t”</w:t>
      </w:r>
    </w:p>
    <w:p w14:paraId="4011C10F" w14:textId="77777777" w:rsidR="00351007" w:rsidRPr="003621DE" w:rsidRDefault="00351007" w:rsidP="00351007">
      <w:pPr>
        <w:spacing w:after="0" w:line="360" w:lineRule="auto"/>
        <w:rPr>
          <w:rFonts w:ascii="Arial" w:hAnsi="Arial" w:cs="Arial"/>
          <w:b/>
          <w:bCs/>
          <w:sz w:val="28"/>
          <w:szCs w:val="28"/>
        </w:rPr>
      </w:pPr>
      <w:r w:rsidRPr="003621DE">
        <w:rPr>
          <w:rFonts w:ascii="Arial" w:hAnsi="Arial" w:cs="Arial"/>
          <w:b/>
          <w:bCs/>
          <w:sz w:val="28"/>
          <w:szCs w:val="28"/>
        </w:rPr>
        <w:t>Peer Researcher</w:t>
      </w:r>
    </w:p>
    <w:p w14:paraId="106B021B" w14:textId="069A5EAC" w:rsidR="0082745C" w:rsidRPr="003621DE" w:rsidRDefault="0082745C" w:rsidP="00246977">
      <w:pPr>
        <w:spacing w:after="0" w:line="360" w:lineRule="auto"/>
        <w:rPr>
          <w:rFonts w:ascii="Arial" w:hAnsi="Arial" w:cs="Arial"/>
          <w:b/>
          <w:bCs/>
          <w:sz w:val="28"/>
          <w:szCs w:val="28"/>
        </w:rPr>
      </w:pPr>
    </w:p>
    <w:p w14:paraId="6B2E9B16" w14:textId="3E606D91" w:rsidR="00AC03EF" w:rsidRPr="003621DE" w:rsidRDefault="00B46432" w:rsidP="00246977">
      <w:pPr>
        <w:spacing w:after="0" w:line="360" w:lineRule="auto"/>
        <w:rPr>
          <w:rFonts w:ascii="Arial" w:hAnsi="Arial" w:cs="Arial"/>
          <w:sz w:val="28"/>
          <w:szCs w:val="28"/>
        </w:rPr>
      </w:pPr>
      <w:r w:rsidRPr="003621DE">
        <w:rPr>
          <w:rFonts w:ascii="Arial" w:hAnsi="Arial" w:cs="Arial"/>
          <w:sz w:val="28"/>
          <w:szCs w:val="28"/>
        </w:rPr>
        <w:t>Smith et al (2008) suggest that peer research involvement during the dissemination stage of a research project can increase the impact and credibility of the research findings, due to the insights that lived experience brings. Increasing diversity within research teams enriches discussions and brings new ideas and perspectives (</w:t>
      </w:r>
      <w:proofErr w:type="spellStart"/>
      <w:r w:rsidRPr="003621DE">
        <w:rPr>
          <w:rFonts w:ascii="Arial" w:hAnsi="Arial" w:cs="Arial"/>
          <w:sz w:val="28"/>
          <w:szCs w:val="28"/>
        </w:rPr>
        <w:t>Biziewska</w:t>
      </w:r>
      <w:proofErr w:type="spellEnd"/>
      <w:r w:rsidRPr="003621DE">
        <w:rPr>
          <w:rFonts w:ascii="Arial" w:hAnsi="Arial" w:cs="Arial"/>
          <w:sz w:val="28"/>
          <w:szCs w:val="28"/>
        </w:rPr>
        <w:t xml:space="preserve"> and Johnston, 2015). Some p</w:t>
      </w:r>
      <w:r w:rsidR="0054702B" w:rsidRPr="003621DE">
        <w:rPr>
          <w:rFonts w:ascii="Arial" w:hAnsi="Arial" w:cs="Arial"/>
          <w:sz w:val="28"/>
          <w:szCs w:val="28"/>
        </w:rPr>
        <w:t xml:space="preserve">articipants </w:t>
      </w:r>
      <w:r w:rsidRPr="003621DE">
        <w:rPr>
          <w:rFonts w:ascii="Arial" w:hAnsi="Arial" w:cs="Arial"/>
          <w:sz w:val="28"/>
          <w:szCs w:val="28"/>
        </w:rPr>
        <w:t xml:space="preserve">we spoke to </w:t>
      </w:r>
      <w:proofErr w:type="gramStart"/>
      <w:r w:rsidR="0054702B" w:rsidRPr="003621DE">
        <w:rPr>
          <w:rFonts w:ascii="Arial" w:hAnsi="Arial" w:cs="Arial"/>
          <w:sz w:val="28"/>
          <w:szCs w:val="28"/>
        </w:rPr>
        <w:t>highlighted</w:t>
      </w:r>
      <w:proofErr w:type="gramEnd"/>
      <w:r w:rsidR="0054702B" w:rsidRPr="003621DE">
        <w:rPr>
          <w:rFonts w:ascii="Arial" w:hAnsi="Arial" w:cs="Arial"/>
          <w:sz w:val="28"/>
          <w:szCs w:val="28"/>
        </w:rPr>
        <w:t xml:space="preserve"> th</w:t>
      </w:r>
      <w:r w:rsidRPr="003621DE">
        <w:rPr>
          <w:rFonts w:ascii="Arial" w:hAnsi="Arial" w:cs="Arial"/>
          <w:sz w:val="28"/>
          <w:szCs w:val="28"/>
        </w:rPr>
        <w:t>e importance that played by</w:t>
      </w:r>
      <w:r w:rsidR="0054702B" w:rsidRPr="003621DE">
        <w:rPr>
          <w:rFonts w:ascii="Arial" w:hAnsi="Arial" w:cs="Arial"/>
          <w:sz w:val="28"/>
          <w:szCs w:val="28"/>
        </w:rPr>
        <w:t xml:space="preserve"> </w:t>
      </w:r>
      <w:r w:rsidR="00351007" w:rsidRPr="003621DE">
        <w:rPr>
          <w:rFonts w:ascii="Arial" w:hAnsi="Arial" w:cs="Arial"/>
          <w:sz w:val="28"/>
          <w:szCs w:val="28"/>
        </w:rPr>
        <w:t xml:space="preserve">peer researchers during research </w:t>
      </w:r>
      <w:r w:rsidR="0054702B" w:rsidRPr="003621DE">
        <w:rPr>
          <w:rFonts w:ascii="Arial" w:hAnsi="Arial" w:cs="Arial"/>
          <w:sz w:val="28"/>
          <w:szCs w:val="28"/>
        </w:rPr>
        <w:t>dissemination activities</w:t>
      </w:r>
      <w:r w:rsidR="00351007" w:rsidRPr="003621DE">
        <w:rPr>
          <w:rFonts w:ascii="Arial" w:hAnsi="Arial" w:cs="Arial"/>
          <w:sz w:val="28"/>
          <w:szCs w:val="28"/>
        </w:rPr>
        <w:t xml:space="preserve">, as we were told by one university researcher: </w:t>
      </w:r>
    </w:p>
    <w:p w14:paraId="0308CC0D" w14:textId="77777777" w:rsidR="00CC1E2F" w:rsidRPr="003621DE" w:rsidRDefault="00CC1E2F" w:rsidP="00246977">
      <w:pPr>
        <w:spacing w:after="0" w:line="360" w:lineRule="auto"/>
        <w:rPr>
          <w:rFonts w:ascii="Arial" w:hAnsi="Arial" w:cs="Arial"/>
          <w:sz w:val="28"/>
          <w:szCs w:val="28"/>
        </w:rPr>
      </w:pPr>
    </w:p>
    <w:p w14:paraId="3DC26A44" w14:textId="20A81D54" w:rsidR="00CC1E2F" w:rsidRPr="003621DE" w:rsidRDefault="00CC1E2F" w:rsidP="00CC1E2F">
      <w:pPr>
        <w:spacing w:after="0" w:line="360" w:lineRule="auto"/>
        <w:rPr>
          <w:rFonts w:ascii="Arial" w:hAnsi="Arial" w:cs="Arial"/>
          <w:b/>
          <w:bCs/>
          <w:sz w:val="28"/>
          <w:szCs w:val="28"/>
        </w:rPr>
      </w:pPr>
      <w:r w:rsidRPr="003621DE">
        <w:rPr>
          <w:rFonts w:ascii="Arial" w:hAnsi="Arial" w:cs="Arial"/>
          <w:b/>
          <w:bCs/>
          <w:sz w:val="28"/>
          <w:szCs w:val="28"/>
        </w:rPr>
        <w:t>“</w:t>
      </w:r>
      <w:r w:rsidR="00B46432" w:rsidRPr="003621DE">
        <w:rPr>
          <w:rFonts w:ascii="Arial" w:hAnsi="Arial" w:cs="Arial"/>
          <w:b/>
          <w:bCs/>
          <w:sz w:val="28"/>
          <w:szCs w:val="28"/>
        </w:rPr>
        <w:t>T</w:t>
      </w:r>
      <w:r w:rsidRPr="003621DE">
        <w:rPr>
          <w:rFonts w:ascii="Arial" w:hAnsi="Arial" w:cs="Arial"/>
          <w:b/>
          <w:bCs/>
          <w:sz w:val="28"/>
          <w:szCs w:val="28"/>
        </w:rPr>
        <w:t>he peer researchers introduced a level of emotion and a communication of the importance of what the research was about which I probably wouldn’t have been able to”</w:t>
      </w:r>
    </w:p>
    <w:p w14:paraId="66737B62" w14:textId="77777777" w:rsidR="00CC1E2F" w:rsidRPr="003621DE" w:rsidRDefault="00CC1E2F" w:rsidP="00CC1E2F">
      <w:pPr>
        <w:spacing w:after="0" w:line="360" w:lineRule="auto"/>
        <w:rPr>
          <w:rFonts w:ascii="Arial" w:hAnsi="Arial" w:cs="Arial"/>
          <w:b/>
          <w:bCs/>
          <w:sz w:val="28"/>
          <w:szCs w:val="28"/>
        </w:rPr>
      </w:pPr>
      <w:r w:rsidRPr="003621DE">
        <w:rPr>
          <w:rFonts w:ascii="Arial" w:hAnsi="Arial" w:cs="Arial"/>
          <w:b/>
          <w:bCs/>
          <w:sz w:val="28"/>
          <w:szCs w:val="28"/>
        </w:rPr>
        <w:t>Academic Researcher</w:t>
      </w:r>
    </w:p>
    <w:p w14:paraId="0B7E5A15" w14:textId="77777777" w:rsidR="00011642" w:rsidRPr="003621DE" w:rsidRDefault="00011642" w:rsidP="00CC1E2F">
      <w:pPr>
        <w:spacing w:after="0" w:line="360" w:lineRule="auto"/>
        <w:rPr>
          <w:rFonts w:ascii="Arial" w:hAnsi="Arial" w:cs="Arial"/>
          <w:b/>
          <w:bCs/>
          <w:sz w:val="28"/>
          <w:szCs w:val="28"/>
        </w:rPr>
      </w:pPr>
    </w:p>
    <w:p w14:paraId="5A58E1AD" w14:textId="77777777" w:rsidR="004A3967" w:rsidRPr="004A3967" w:rsidRDefault="004A3967" w:rsidP="004A3967">
      <w:pPr>
        <w:spacing w:after="0" w:line="360" w:lineRule="auto"/>
        <w:rPr>
          <w:rFonts w:ascii="Arial" w:hAnsi="Arial" w:cs="Arial"/>
          <w:sz w:val="28"/>
          <w:szCs w:val="28"/>
        </w:rPr>
      </w:pPr>
      <w:r w:rsidRPr="004A3967">
        <w:rPr>
          <w:rFonts w:ascii="Arial" w:hAnsi="Arial" w:cs="Arial"/>
          <w:sz w:val="28"/>
          <w:szCs w:val="28"/>
        </w:rPr>
        <w:lastRenderedPageBreak/>
        <w:t>All academic researchers that we spoke to noted that peer researcher involvement had a positive impact on the whole process. Among the benefits of coproduced research, peer involvement was thought to bring innovation with teams becoming more dynamic as compared to traditional types of research:</w:t>
      </w:r>
    </w:p>
    <w:p w14:paraId="1ED6A0B0" w14:textId="77777777" w:rsidR="004A3967" w:rsidRPr="004A3967" w:rsidRDefault="004A3967" w:rsidP="004A3967">
      <w:pPr>
        <w:spacing w:after="0" w:line="360" w:lineRule="auto"/>
        <w:rPr>
          <w:rFonts w:ascii="Arial" w:hAnsi="Arial" w:cs="Arial"/>
          <w:sz w:val="28"/>
          <w:szCs w:val="28"/>
        </w:rPr>
      </w:pPr>
    </w:p>
    <w:p w14:paraId="2ADF3690" w14:textId="77777777" w:rsidR="004A3967" w:rsidRPr="004A3967" w:rsidRDefault="004A3967" w:rsidP="004A3967">
      <w:pPr>
        <w:spacing w:after="0" w:line="360" w:lineRule="auto"/>
        <w:rPr>
          <w:rFonts w:ascii="Arial" w:hAnsi="Arial" w:cs="Arial"/>
          <w:b/>
          <w:bCs/>
          <w:sz w:val="28"/>
          <w:szCs w:val="28"/>
        </w:rPr>
      </w:pPr>
      <w:r w:rsidRPr="004A3967">
        <w:rPr>
          <w:rFonts w:ascii="Arial" w:hAnsi="Arial" w:cs="Arial"/>
          <w:b/>
          <w:bCs/>
          <w:sz w:val="28"/>
          <w:szCs w:val="28"/>
        </w:rPr>
        <w:t>“[The meetings] were a bit more relaxed, a bit more open and a bit more flexible, there was much more laughter and engagement as a team than on other projects”</w:t>
      </w:r>
    </w:p>
    <w:p w14:paraId="503CF5BF" w14:textId="77777777" w:rsidR="004A3967" w:rsidRPr="003621DE" w:rsidRDefault="004A3967" w:rsidP="004A3967">
      <w:pPr>
        <w:spacing w:after="0" w:line="360" w:lineRule="auto"/>
        <w:rPr>
          <w:rFonts w:ascii="Arial" w:hAnsi="Arial" w:cs="Arial"/>
          <w:b/>
          <w:bCs/>
          <w:sz w:val="28"/>
          <w:szCs w:val="28"/>
        </w:rPr>
      </w:pPr>
      <w:r w:rsidRPr="004A3967">
        <w:rPr>
          <w:rFonts w:ascii="Arial" w:hAnsi="Arial" w:cs="Arial"/>
          <w:b/>
          <w:bCs/>
          <w:sz w:val="28"/>
          <w:szCs w:val="28"/>
        </w:rPr>
        <w:t>Academic Researcher</w:t>
      </w:r>
    </w:p>
    <w:p w14:paraId="6F97352F" w14:textId="77777777" w:rsidR="004A3967" w:rsidRDefault="004A3967" w:rsidP="00CC1E2F">
      <w:pPr>
        <w:spacing w:after="0" w:line="360" w:lineRule="auto"/>
        <w:rPr>
          <w:rFonts w:ascii="Arial" w:hAnsi="Arial" w:cs="Arial"/>
          <w:b/>
          <w:bCs/>
          <w:sz w:val="28"/>
          <w:szCs w:val="28"/>
        </w:rPr>
      </w:pPr>
    </w:p>
    <w:p w14:paraId="387ABDE4" w14:textId="4DAC8C82" w:rsidR="00CC1E2F" w:rsidRPr="003621DE" w:rsidRDefault="00CC1E2F" w:rsidP="00CC1E2F">
      <w:pPr>
        <w:spacing w:after="0" w:line="360" w:lineRule="auto"/>
        <w:rPr>
          <w:rFonts w:ascii="Arial" w:hAnsi="Arial" w:cs="Arial"/>
          <w:b/>
          <w:bCs/>
          <w:sz w:val="28"/>
          <w:szCs w:val="28"/>
        </w:rPr>
      </w:pPr>
      <w:r w:rsidRPr="003621DE">
        <w:rPr>
          <w:rFonts w:ascii="Arial" w:hAnsi="Arial" w:cs="Arial"/>
          <w:b/>
          <w:bCs/>
          <w:sz w:val="28"/>
          <w:szCs w:val="28"/>
        </w:rPr>
        <w:t>Individual advantages gained by peer researchers</w:t>
      </w:r>
    </w:p>
    <w:p w14:paraId="57D3B469" w14:textId="77777777" w:rsidR="00CC1E2F" w:rsidRPr="003621DE" w:rsidRDefault="00CC1E2F" w:rsidP="00CC1E2F">
      <w:pPr>
        <w:spacing w:after="0" w:line="360" w:lineRule="auto"/>
        <w:rPr>
          <w:rFonts w:ascii="Arial" w:hAnsi="Arial" w:cs="Arial"/>
          <w:b/>
          <w:bCs/>
          <w:sz w:val="28"/>
          <w:szCs w:val="28"/>
        </w:rPr>
      </w:pPr>
    </w:p>
    <w:p w14:paraId="7D965541" w14:textId="0B519D2C" w:rsidR="00324467" w:rsidRPr="003621DE" w:rsidRDefault="009C2EDE" w:rsidP="00324467">
      <w:pPr>
        <w:spacing w:after="0" w:line="360" w:lineRule="auto"/>
        <w:rPr>
          <w:rFonts w:ascii="Arial" w:hAnsi="Arial" w:cs="Arial"/>
          <w:sz w:val="28"/>
          <w:szCs w:val="28"/>
        </w:rPr>
      </w:pPr>
      <w:r w:rsidRPr="003621DE">
        <w:rPr>
          <w:rFonts w:ascii="Arial" w:hAnsi="Arial" w:cs="Arial"/>
          <w:sz w:val="28"/>
          <w:szCs w:val="28"/>
        </w:rPr>
        <w:t>Much literature has reported the benefits that research coproduction has on peer researchers in relation to raising confidence and the opening of future opportunities (</w:t>
      </w:r>
      <w:proofErr w:type="spellStart"/>
      <w:r w:rsidRPr="003621DE">
        <w:rPr>
          <w:rFonts w:ascii="Arial" w:hAnsi="Arial" w:cs="Arial"/>
          <w:sz w:val="28"/>
          <w:szCs w:val="28"/>
        </w:rPr>
        <w:t>Durose</w:t>
      </w:r>
      <w:proofErr w:type="spellEnd"/>
      <w:r w:rsidRPr="003621DE">
        <w:rPr>
          <w:rFonts w:ascii="Arial" w:hAnsi="Arial" w:cs="Arial"/>
          <w:sz w:val="28"/>
          <w:szCs w:val="28"/>
        </w:rPr>
        <w:t xml:space="preserve"> et al, 2011; </w:t>
      </w:r>
      <w:proofErr w:type="spellStart"/>
      <w:r w:rsidRPr="003621DE">
        <w:rPr>
          <w:rFonts w:ascii="Arial" w:hAnsi="Arial" w:cs="Arial"/>
          <w:sz w:val="28"/>
          <w:szCs w:val="28"/>
        </w:rPr>
        <w:t>Guta</w:t>
      </w:r>
      <w:proofErr w:type="spellEnd"/>
      <w:r w:rsidRPr="003621DE">
        <w:rPr>
          <w:rFonts w:ascii="Arial" w:hAnsi="Arial" w:cs="Arial"/>
          <w:sz w:val="28"/>
          <w:szCs w:val="28"/>
        </w:rPr>
        <w:t xml:space="preserve"> et al, 2013). </w:t>
      </w:r>
      <w:r w:rsidR="00324467">
        <w:rPr>
          <w:rFonts w:ascii="Arial" w:hAnsi="Arial" w:cs="Arial"/>
          <w:sz w:val="28"/>
          <w:szCs w:val="28"/>
        </w:rPr>
        <w:t xml:space="preserve">One advantage of research coproduction is that </w:t>
      </w:r>
      <w:r w:rsidR="00324467" w:rsidRPr="003621DE">
        <w:rPr>
          <w:rFonts w:ascii="Arial" w:hAnsi="Arial" w:cs="Arial"/>
          <w:sz w:val="28"/>
          <w:szCs w:val="28"/>
        </w:rPr>
        <w:t>it builds capacity within communities, by empowering those involved (</w:t>
      </w:r>
      <w:proofErr w:type="spellStart"/>
      <w:r w:rsidR="00324467" w:rsidRPr="003621DE">
        <w:rPr>
          <w:rFonts w:ascii="Arial" w:hAnsi="Arial" w:cs="Arial"/>
          <w:sz w:val="28"/>
          <w:szCs w:val="28"/>
        </w:rPr>
        <w:t>Purcal</w:t>
      </w:r>
      <w:proofErr w:type="spellEnd"/>
      <w:r w:rsidR="00324467" w:rsidRPr="003621DE">
        <w:rPr>
          <w:rFonts w:ascii="Arial" w:hAnsi="Arial" w:cs="Arial"/>
          <w:sz w:val="28"/>
          <w:szCs w:val="28"/>
        </w:rPr>
        <w:t xml:space="preserve"> et al, 2019) and enhancing peer researchers’ skills and opening opportunities for contributing to making changes within their communities (Zimmerman, 1995).</w:t>
      </w:r>
    </w:p>
    <w:p w14:paraId="1A6A5D9F" w14:textId="77777777" w:rsidR="00324467" w:rsidRDefault="00324467" w:rsidP="00CC1E2F">
      <w:pPr>
        <w:spacing w:after="0" w:line="360" w:lineRule="auto"/>
        <w:rPr>
          <w:rFonts w:ascii="Arial" w:hAnsi="Arial" w:cs="Arial"/>
          <w:sz w:val="28"/>
          <w:szCs w:val="28"/>
        </w:rPr>
      </w:pPr>
    </w:p>
    <w:p w14:paraId="1D086BC5" w14:textId="22FE8CC0" w:rsidR="00CC1E2F" w:rsidRPr="003621DE" w:rsidRDefault="009C2EDE" w:rsidP="00CC1E2F">
      <w:pPr>
        <w:spacing w:after="0" w:line="360" w:lineRule="auto"/>
        <w:rPr>
          <w:rFonts w:ascii="Arial" w:hAnsi="Arial" w:cs="Arial"/>
          <w:sz w:val="28"/>
          <w:szCs w:val="28"/>
        </w:rPr>
      </w:pPr>
      <w:r w:rsidRPr="003621DE">
        <w:rPr>
          <w:rFonts w:ascii="Arial" w:hAnsi="Arial" w:cs="Arial"/>
          <w:sz w:val="28"/>
          <w:szCs w:val="28"/>
        </w:rPr>
        <w:t>Our research found similar</w:t>
      </w:r>
      <w:r w:rsidR="00B41430">
        <w:rPr>
          <w:rFonts w:ascii="Arial" w:hAnsi="Arial" w:cs="Arial"/>
          <w:sz w:val="28"/>
          <w:szCs w:val="28"/>
        </w:rPr>
        <w:t xml:space="preserve"> advantages</w:t>
      </w:r>
      <w:r w:rsidRPr="003621DE">
        <w:rPr>
          <w:rFonts w:ascii="Arial" w:hAnsi="Arial" w:cs="Arial"/>
          <w:sz w:val="28"/>
          <w:szCs w:val="28"/>
        </w:rPr>
        <w:t>. A</w:t>
      </w:r>
      <w:r w:rsidR="00CC1E2F" w:rsidRPr="003621DE">
        <w:rPr>
          <w:rFonts w:ascii="Arial" w:hAnsi="Arial" w:cs="Arial"/>
          <w:sz w:val="28"/>
          <w:szCs w:val="28"/>
        </w:rPr>
        <w:t xml:space="preserve">ll members of </w:t>
      </w:r>
      <w:r w:rsidRPr="003621DE">
        <w:rPr>
          <w:rFonts w:ascii="Arial" w:hAnsi="Arial" w:cs="Arial"/>
          <w:sz w:val="28"/>
          <w:szCs w:val="28"/>
        </w:rPr>
        <w:t xml:space="preserve">the </w:t>
      </w:r>
      <w:r w:rsidR="00CC1E2F" w:rsidRPr="003621DE">
        <w:rPr>
          <w:rFonts w:ascii="Arial" w:hAnsi="Arial" w:cs="Arial"/>
          <w:sz w:val="28"/>
          <w:szCs w:val="28"/>
        </w:rPr>
        <w:t xml:space="preserve">research teams </w:t>
      </w:r>
      <w:r w:rsidRPr="003621DE">
        <w:rPr>
          <w:rFonts w:ascii="Arial" w:hAnsi="Arial" w:cs="Arial"/>
          <w:sz w:val="28"/>
          <w:szCs w:val="28"/>
        </w:rPr>
        <w:t xml:space="preserve">we spoke to </w:t>
      </w:r>
      <w:r w:rsidR="00CC1E2F" w:rsidRPr="003621DE">
        <w:rPr>
          <w:rFonts w:ascii="Arial" w:hAnsi="Arial" w:cs="Arial"/>
          <w:sz w:val="28"/>
          <w:szCs w:val="28"/>
        </w:rPr>
        <w:t>benefit</w:t>
      </w:r>
      <w:r w:rsidRPr="003621DE">
        <w:rPr>
          <w:rFonts w:ascii="Arial" w:hAnsi="Arial" w:cs="Arial"/>
          <w:sz w:val="28"/>
          <w:szCs w:val="28"/>
        </w:rPr>
        <w:t xml:space="preserve">ted </w:t>
      </w:r>
      <w:r w:rsidR="00B41430">
        <w:rPr>
          <w:rFonts w:ascii="Arial" w:hAnsi="Arial" w:cs="Arial"/>
          <w:sz w:val="28"/>
          <w:szCs w:val="28"/>
        </w:rPr>
        <w:t xml:space="preserve">on an individual level </w:t>
      </w:r>
      <w:r w:rsidR="00CC1E2F" w:rsidRPr="003621DE">
        <w:rPr>
          <w:rFonts w:ascii="Arial" w:hAnsi="Arial" w:cs="Arial"/>
          <w:sz w:val="28"/>
          <w:szCs w:val="28"/>
        </w:rPr>
        <w:t xml:space="preserve">by engaging in coproduced research. We do not want to suggest that it is only peer researchers who gained from coproduction. </w:t>
      </w:r>
      <w:r w:rsidRPr="003621DE">
        <w:rPr>
          <w:rFonts w:ascii="Arial" w:hAnsi="Arial" w:cs="Arial"/>
          <w:sz w:val="28"/>
          <w:szCs w:val="28"/>
        </w:rPr>
        <w:t>In fact, s</w:t>
      </w:r>
      <w:r w:rsidR="00CC1E2F" w:rsidRPr="003621DE">
        <w:rPr>
          <w:rFonts w:ascii="Arial" w:hAnsi="Arial" w:cs="Arial"/>
          <w:sz w:val="28"/>
          <w:szCs w:val="28"/>
        </w:rPr>
        <w:t xml:space="preserve">ome discussions pointed to the ways that professionals and academic researchers </w:t>
      </w:r>
      <w:r w:rsidR="00E83E52" w:rsidRPr="003621DE">
        <w:rPr>
          <w:rFonts w:ascii="Arial" w:hAnsi="Arial" w:cs="Arial"/>
          <w:sz w:val="28"/>
          <w:szCs w:val="28"/>
        </w:rPr>
        <w:t xml:space="preserve">also experienced valuable formal and informal learning which may increase their future career opportunities. </w:t>
      </w:r>
      <w:r w:rsidR="00CC1E2F" w:rsidRPr="003621DE">
        <w:rPr>
          <w:rFonts w:ascii="Arial" w:hAnsi="Arial" w:cs="Arial"/>
          <w:sz w:val="28"/>
          <w:szCs w:val="28"/>
        </w:rPr>
        <w:t xml:space="preserve">However, we focus upon the ways that </w:t>
      </w:r>
      <w:r w:rsidR="00CC1E2F" w:rsidRPr="003621DE">
        <w:rPr>
          <w:rFonts w:ascii="Arial" w:hAnsi="Arial" w:cs="Arial"/>
          <w:sz w:val="28"/>
          <w:szCs w:val="28"/>
        </w:rPr>
        <w:lastRenderedPageBreak/>
        <w:t xml:space="preserve">individual peer researchers benefit from participating in research coproduction, given that this topic was discussed in </w:t>
      </w:r>
      <w:r w:rsidR="00E83E52" w:rsidRPr="003621DE">
        <w:rPr>
          <w:rFonts w:ascii="Arial" w:hAnsi="Arial" w:cs="Arial"/>
          <w:sz w:val="28"/>
          <w:szCs w:val="28"/>
        </w:rPr>
        <w:t xml:space="preserve">much greater </w:t>
      </w:r>
      <w:r w:rsidR="00CC1E2F" w:rsidRPr="003621DE">
        <w:rPr>
          <w:rFonts w:ascii="Arial" w:hAnsi="Arial" w:cs="Arial"/>
          <w:sz w:val="28"/>
          <w:szCs w:val="28"/>
        </w:rPr>
        <w:t xml:space="preserve">detail. </w:t>
      </w:r>
    </w:p>
    <w:p w14:paraId="071DF37C" w14:textId="77777777" w:rsidR="00CC1E2F" w:rsidRPr="003621DE" w:rsidRDefault="00CC1E2F" w:rsidP="00246977">
      <w:pPr>
        <w:spacing w:after="0" w:line="360" w:lineRule="auto"/>
        <w:rPr>
          <w:rFonts w:ascii="Arial" w:hAnsi="Arial" w:cs="Arial"/>
          <w:sz w:val="28"/>
          <w:szCs w:val="28"/>
        </w:rPr>
      </w:pPr>
    </w:p>
    <w:p w14:paraId="366E435B" w14:textId="5F5799FB" w:rsidR="00A167DF" w:rsidRPr="003621DE" w:rsidRDefault="00B41430" w:rsidP="00246977">
      <w:pPr>
        <w:spacing w:after="0" w:line="360" w:lineRule="auto"/>
        <w:rPr>
          <w:rFonts w:ascii="Arial" w:hAnsi="Arial" w:cs="Arial"/>
          <w:sz w:val="28"/>
          <w:szCs w:val="28"/>
        </w:rPr>
      </w:pPr>
      <w:r>
        <w:rPr>
          <w:rFonts w:ascii="Arial" w:hAnsi="Arial" w:cs="Arial"/>
          <w:sz w:val="28"/>
          <w:szCs w:val="28"/>
        </w:rPr>
        <w:t xml:space="preserve">All the peer researchers to whom we spoke had received in-depth training and support to carry out their research role. </w:t>
      </w:r>
      <w:r w:rsidRPr="003621DE">
        <w:rPr>
          <w:rFonts w:ascii="Arial" w:hAnsi="Arial" w:cs="Arial"/>
          <w:sz w:val="28"/>
          <w:szCs w:val="28"/>
        </w:rPr>
        <w:t xml:space="preserve">This </w:t>
      </w:r>
      <w:r>
        <w:rPr>
          <w:rFonts w:ascii="Arial" w:hAnsi="Arial" w:cs="Arial"/>
          <w:sz w:val="28"/>
          <w:szCs w:val="28"/>
        </w:rPr>
        <w:t xml:space="preserve">training </w:t>
      </w:r>
      <w:r w:rsidRPr="003621DE">
        <w:rPr>
          <w:rFonts w:ascii="Arial" w:hAnsi="Arial" w:cs="Arial"/>
          <w:sz w:val="28"/>
          <w:szCs w:val="28"/>
        </w:rPr>
        <w:t>include</w:t>
      </w:r>
      <w:r>
        <w:rPr>
          <w:rFonts w:ascii="Arial" w:hAnsi="Arial" w:cs="Arial"/>
          <w:sz w:val="28"/>
          <w:szCs w:val="28"/>
        </w:rPr>
        <w:t>d</w:t>
      </w:r>
      <w:r w:rsidRPr="003621DE">
        <w:rPr>
          <w:rFonts w:ascii="Arial" w:hAnsi="Arial" w:cs="Arial"/>
          <w:sz w:val="28"/>
          <w:szCs w:val="28"/>
        </w:rPr>
        <w:t xml:space="preserve">, for instance, training in data analysis or presentation skills to ensure that peer researchers </w:t>
      </w:r>
      <w:r>
        <w:rPr>
          <w:rFonts w:ascii="Arial" w:hAnsi="Arial" w:cs="Arial"/>
          <w:sz w:val="28"/>
          <w:szCs w:val="28"/>
        </w:rPr>
        <w:t>had an equal role in the research as</w:t>
      </w:r>
      <w:r w:rsidRPr="003621DE">
        <w:rPr>
          <w:rFonts w:ascii="Arial" w:hAnsi="Arial" w:cs="Arial"/>
          <w:sz w:val="28"/>
          <w:szCs w:val="28"/>
        </w:rPr>
        <w:t xml:space="preserve"> well as receiving transferable skills for the future. </w:t>
      </w:r>
      <w:r w:rsidR="00A14950" w:rsidRPr="003621DE">
        <w:rPr>
          <w:rFonts w:ascii="Arial" w:hAnsi="Arial" w:cs="Arial"/>
          <w:sz w:val="28"/>
          <w:szCs w:val="28"/>
        </w:rPr>
        <w:t xml:space="preserve">Similar to the training that peer researchers received in the research of </w:t>
      </w:r>
      <w:proofErr w:type="spellStart"/>
      <w:r w:rsidR="00A14950" w:rsidRPr="003621DE">
        <w:rPr>
          <w:rFonts w:ascii="Arial" w:hAnsi="Arial" w:cs="Arial"/>
          <w:sz w:val="28"/>
          <w:szCs w:val="28"/>
        </w:rPr>
        <w:t>Logie</w:t>
      </w:r>
      <w:proofErr w:type="spellEnd"/>
      <w:r w:rsidR="00A14950" w:rsidRPr="003621DE">
        <w:rPr>
          <w:rFonts w:ascii="Arial" w:hAnsi="Arial" w:cs="Arial"/>
          <w:sz w:val="28"/>
          <w:szCs w:val="28"/>
        </w:rPr>
        <w:t xml:space="preserve"> et al (2012), </w:t>
      </w:r>
      <w:proofErr w:type="spellStart"/>
      <w:r w:rsidR="00A14950" w:rsidRPr="003621DE">
        <w:rPr>
          <w:rFonts w:ascii="Arial" w:hAnsi="Arial" w:cs="Arial"/>
          <w:sz w:val="28"/>
          <w:szCs w:val="28"/>
        </w:rPr>
        <w:t>Lushey</w:t>
      </w:r>
      <w:proofErr w:type="spellEnd"/>
      <w:r w:rsidR="00A14950" w:rsidRPr="003621DE">
        <w:rPr>
          <w:rFonts w:ascii="Arial" w:hAnsi="Arial" w:cs="Arial"/>
          <w:sz w:val="28"/>
          <w:szCs w:val="28"/>
        </w:rPr>
        <w:t xml:space="preserve"> and Munro (2014) and Smith et al (2008), m</w:t>
      </w:r>
      <w:r w:rsidR="0033728F" w:rsidRPr="003621DE">
        <w:rPr>
          <w:rFonts w:ascii="Arial" w:hAnsi="Arial" w:cs="Arial"/>
          <w:sz w:val="28"/>
          <w:szCs w:val="28"/>
        </w:rPr>
        <w:t xml:space="preserve">any of the teams we interviewed discussed the </w:t>
      </w:r>
      <w:proofErr w:type="spellStart"/>
      <w:r w:rsidR="0033728F" w:rsidRPr="003621DE">
        <w:rPr>
          <w:rFonts w:ascii="Arial" w:hAnsi="Arial" w:cs="Arial"/>
          <w:sz w:val="28"/>
          <w:szCs w:val="28"/>
        </w:rPr>
        <w:t>indepth</w:t>
      </w:r>
      <w:proofErr w:type="spellEnd"/>
      <w:r w:rsidR="0033728F" w:rsidRPr="003621DE">
        <w:rPr>
          <w:rFonts w:ascii="Arial" w:hAnsi="Arial" w:cs="Arial"/>
          <w:sz w:val="28"/>
          <w:szCs w:val="28"/>
        </w:rPr>
        <w:t xml:space="preserve"> </w:t>
      </w:r>
      <w:r w:rsidR="00A14950" w:rsidRPr="003621DE">
        <w:rPr>
          <w:rFonts w:ascii="Arial" w:hAnsi="Arial" w:cs="Arial"/>
          <w:sz w:val="28"/>
          <w:szCs w:val="28"/>
        </w:rPr>
        <w:t xml:space="preserve">methods training for </w:t>
      </w:r>
      <w:r w:rsidR="0033728F" w:rsidRPr="003621DE">
        <w:rPr>
          <w:rFonts w:ascii="Arial" w:hAnsi="Arial" w:cs="Arial"/>
          <w:sz w:val="28"/>
          <w:szCs w:val="28"/>
        </w:rPr>
        <w:t xml:space="preserve">peer researchers. </w:t>
      </w:r>
      <w:r w:rsidR="00A14950" w:rsidRPr="003621DE">
        <w:rPr>
          <w:rFonts w:ascii="Arial" w:hAnsi="Arial" w:cs="Arial"/>
          <w:sz w:val="28"/>
          <w:szCs w:val="28"/>
        </w:rPr>
        <w:t>Unusually, i</w:t>
      </w:r>
      <w:r w:rsidR="0033728F" w:rsidRPr="003621DE">
        <w:rPr>
          <w:rFonts w:ascii="Arial" w:hAnsi="Arial" w:cs="Arial"/>
          <w:sz w:val="28"/>
          <w:szCs w:val="28"/>
        </w:rPr>
        <w:t>n one project</w:t>
      </w:r>
      <w:r w:rsidR="00A14950" w:rsidRPr="003621DE">
        <w:rPr>
          <w:rFonts w:ascii="Arial" w:hAnsi="Arial" w:cs="Arial"/>
          <w:sz w:val="28"/>
          <w:szCs w:val="28"/>
        </w:rPr>
        <w:t>, this</w:t>
      </w:r>
      <w:r w:rsidR="0033728F" w:rsidRPr="003621DE">
        <w:rPr>
          <w:rFonts w:ascii="Arial" w:hAnsi="Arial" w:cs="Arial"/>
          <w:sz w:val="28"/>
          <w:szCs w:val="28"/>
        </w:rPr>
        <w:t xml:space="preserve"> training </w:t>
      </w:r>
      <w:r w:rsidR="00A14950" w:rsidRPr="003621DE">
        <w:rPr>
          <w:rFonts w:ascii="Arial" w:hAnsi="Arial" w:cs="Arial"/>
          <w:sz w:val="28"/>
          <w:szCs w:val="28"/>
        </w:rPr>
        <w:t>was</w:t>
      </w:r>
      <w:r w:rsidR="0033728F" w:rsidRPr="003621DE">
        <w:rPr>
          <w:rFonts w:ascii="Arial" w:hAnsi="Arial" w:cs="Arial"/>
          <w:sz w:val="28"/>
          <w:szCs w:val="28"/>
        </w:rPr>
        <w:t xml:space="preserve"> a formal, accredited qualification in research methods. </w:t>
      </w:r>
      <w:r w:rsidR="00A14950" w:rsidRPr="003621DE">
        <w:rPr>
          <w:rFonts w:ascii="Arial" w:hAnsi="Arial" w:cs="Arial"/>
          <w:sz w:val="28"/>
          <w:szCs w:val="28"/>
        </w:rPr>
        <w:t>For some peer researchers,</w:t>
      </w:r>
      <w:r w:rsidR="00915606" w:rsidRPr="003621DE">
        <w:rPr>
          <w:rFonts w:ascii="Arial" w:hAnsi="Arial" w:cs="Arial"/>
          <w:sz w:val="28"/>
          <w:szCs w:val="28"/>
        </w:rPr>
        <w:t xml:space="preserve"> involvement in DRILL funded research projects has</w:t>
      </w:r>
      <w:r w:rsidR="00ED7ADA" w:rsidRPr="003621DE">
        <w:rPr>
          <w:rFonts w:ascii="Arial" w:hAnsi="Arial" w:cs="Arial"/>
          <w:sz w:val="28"/>
          <w:szCs w:val="28"/>
        </w:rPr>
        <w:t xml:space="preserve"> </w:t>
      </w:r>
      <w:r w:rsidR="00B42A46" w:rsidRPr="003621DE">
        <w:rPr>
          <w:rFonts w:ascii="Arial" w:hAnsi="Arial" w:cs="Arial"/>
          <w:sz w:val="28"/>
          <w:szCs w:val="28"/>
        </w:rPr>
        <w:t xml:space="preserve">opened up the possibility of </w:t>
      </w:r>
      <w:r w:rsidR="00915606" w:rsidRPr="003621DE">
        <w:rPr>
          <w:rFonts w:ascii="Arial" w:hAnsi="Arial" w:cs="Arial"/>
          <w:sz w:val="28"/>
          <w:szCs w:val="28"/>
        </w:rPr>
        <w:t>returning to university</w:t>
      </w:r>
      <w:r w:rsidR="00B42A46" w:rsidRPr="003621DE">
        <w:rPr>
          <w:rFonts w:ascii="Arial" w:hAnsi="Arial" w:cs="Arial"/>
          <w:sz w:val="28"/>
          <w:szCs w:val="28"/>
        </w:rPr>
        <w:t xml:space="preserve"> </w:t>
      </w:r>
      <w:r w:rsidR="00915606" w:rsidRPr="003621DE">
        <w:rPr>
          <w:rFonts w:ascii="Arial" w:hAnsi="Arial" w:cs="Arial"/>
          <w:sz w:val="28"/>
          <w:szCs w:val="28"/>
        </w:rPr>
        <w:t xml:space="preserve">to </w:t>
      </w:r>
      <w:r w:rsidR="00B42A46" w:rsidRPr="003621DE">
        <w:rPr>
          <w:rFonts w:ascii="Arial" w:hAnsi="Arial" w:cs="Arial"/>
          <w:sz w:val="28"/>
          <w:szCs w:val="28"/>
        </w:rPr>
        <w:t xml:space="preserve">continue </w:t>
      </w:r>
      <w:r w:rsidR="002E60E5" w:rsidRPr="003621DE">
        <w:rPr>
          <w:rFonts w:ascii="Arial" w:hAnsi="Arial" w:cs="Arial"/>
          <w:sz w:val="28"/>
          <w:szCs w:val="28"/>
        </w:rPr>
        <w:t xml:space="preserve">learning, or to pursue greater </w:t>
      </w:r>
      <w:r w:rsidR="00B42A46" w:rsidRPr="003621DE">
        <w:rPr>
          <w:rFonts w:ascii="Arial" w:hAnsi="Arial" w:cs="Arial"/>
          <w:sz w:val="28"/>
          <w:szCs w:val="28"/>
        </w:rPr>
        <w:t xml:space="preserve">involvement in disability research in the future. </w:t>
      </w:r>
      <w:r w:rsidR="00ED7ADA" w:rsidRPr="003621DE">
        <w:rPr>
          <w:rFonts w:ascii="Arial" w:hAnsi="Arial" w:cs="Arial"/>
          <w:sz w:val="28"/>
          <w:szCs w:val="28"/>
        </w:rPr>
        <w:t xml:space="preserve"> </w:t>
      </w:r>
      <w:r w:rsidR="00915606" w:rsidRPr="003621DE">
        <w:rPr>
          <w:rFonts w:ascii="Arial" w:hAnsi="Arial" w:cs="Arial"/>
          <w:sz w:val="28"/>
          <w:szCs w:val="28"/>
        </w:rPr>
        <w:t xml:space="preserve"> </w:t>
      </w:r>
    </w:p>
    <w:p w14:paraId="514B8EC8" w14:textId="77777777" w:rsidR="00ED7ADA" w:rsidRPr="003621DE" w:rsidRDefault="00ED7ADA" w:rsidP="00246977">
      <w:pPr>
        <w:spacing w:after="0" w:line="360" w:lineRule="auto"/>
        <w:rPr>
          <w:rFonts w:ascii="Arial" w:hAnsi="Arial" w:cs="Arial"/>
          <w:bCs/>
          <w:sz w:val="28"/>
          <w:szCs w:val="28"/>
        </w:rPr>
      </w:pPr>
    </w:p>
    <w:p w14:paraId="2328809C" w14:textId="1072C979" w:rsidR="00A167DF" w:rsidRPr="003621DE" w:rsidRDefault="00367834" w:rsidP="00246977">
      <w:pPr>
        <w:spacing w:after="0" w:line="360" w:lineRule="auto"/>
        <w:rPr>
          <w:rFonts w:ascii="Arial" w:hAnsi="Arial" w:cs="Arial"/>
          <w:bCs/>
          <w:sz w:val="28"/>
          <w:szCs w:val="28"/>
        </w:rPr>
      </w:pPr>
      <w:r w:rsidRPr="003621DE">
        <w:rPr>
          <w:rFonts w:ascii="Arial" w:hAnsi="Arial" w:cs="Arial"/>
          <w:bCs/>
          <w:sz w:val="28"/>
          <w:szCs w:val="28"/>
        </w:rPr>
        <w:t xml:space="preserve">Out of the 15 peer researchers interviewed for this project, at least five </w:t>
      </w:r>
      <w:r w:rsidR="002E60E5" w:rsidRPr="003621DE">
        <w:rPr>
          <w:rFonts w:ascii="Arial" w:hAnsi="Arial" w:cs="Arial"/>
          <w:bCs/>
          <w:sz w:val="28"/>
          <w:szCs w:val="28"/>
        </w:rPr>
        <w:t xml:space="preserve">have progressed on to </w:t>
      </w:r>
      <w:r w:rsidRPr="003621DE">
        <w:rPr>
          <w:rFonts w:ascii="Arial" w:hAnsi="Arial" w:cs="Arial"/>
          <w:bCs/>
          <w:sz w:val="28"/>
          <w:szCs w:val="28"/>
        </w:rPr>
        <w:t xml:space="preserve">paid employment as a </w:t>
      </w:r>
      <w:r w:rsidR="004E546A" w:rsidRPr="003621DE">
        <w:rPr>
          <w:rFonts w:ascii="Arial" w:hAnsi="Arial" w:cs="Arial"/>
          <w:bCs/>
          <w:sz w:val="28"/>
          <w:szCs w:val="28"/>
        </w:rPr>
        <w:t xml:space="preserve">direct </w:t>
      </w:r>
      <w:r w:rsidRPr="003621DE">
        <w:rPr>
          <w:rFonts w:ascii="Arial" w:hAnsi="Arial" w:cs="Arial"/>
          <w:bCs/>
          <w:sz w:val="28"/>
          <w:szCs w:val="28"/>
        </w:rPr>
        <w:t xml:space="preserve">result of their </w:t>
      </w:r>
      <w:r w:rsidR="002E60E5" w:rsidRPr="003621DE">
        <w:rPr>
          <w:rFonts w:ascii="Arial" w:hAnsi="Arial" w:cs="Arial"/>
          <w:bCs/>
          <w:sz w:val="28"/>
          <w:szCs w:val="28"/>
        </w:rPr>
        <w:t>research work.</w:t>
      </w:r>
      <w:r w:rsidRPr="003621DE">
        <w:rPr>
          <w:rFonts w:ascii="Arial" w:hAnsi="Arial" w:cs="Arial"/>
          <w:bCs/>
          <w:sz w:val="28"/>
          <w:szCs w:val="28"/>
        </w:rPr>
        <w:t xml:space="preserve"> </w:t>
      </w:r>
    </w:p>
    <w:p w14:paraId="1073BBBE" w14:textId="77777777" w:rsidR="00717BEB" w:rsidRPr="003621DE" w:rsidRDefault="00717BEB" w:rsidP="00246977">
      <w:pPr>
        <w:spacing w:after="0" w:line="360" w:lineRule="auto"/>
        <w:rPr>
          <w:rFonts w:ascii="Arial" w:hAnsi="Arial" w:cs="Arial"/>
          <w:sz w:val="28"/>
          <w:szCs w:val="28"/>
        </w:rPr>
      </w:pPr>
    </w:p>
    <w:p w14:paraId="341B0B29" w14:textId="76E9B8C6" w:rsidR="006303B4" w:rsidRPr="003621DE" w:rsidRDefault="00A167DF" w:rsidP="00246977">
      <w:pPr>
        <w:spacing w:after="0" w:line="360" w:lineRule="auto"/>
        <w:rPr>
          <w:rFonts w:ascii="Arial" w:hAnsi="Arial" w:cs="Arial"/>
          <w:b/>
          <w:sz w:val="28"/>
          <w:szCs w:val="28"/>
        </w:rPr>
      </w:pPr>
      <w:r w:rsidRPr="003621DE">
        <w:rPr>
          <w:rFonts w:ascii="Arial" w:hAnsi="Arial" w:cs="Arial"/>
          <w:b/>
          <w:sz w:val="28"/>
          <w:szCs w:val="28"/>
        </w:rPr>
        <w:t xml:space="preserve">“The </w:t>
      </w:r>
      <w:r w:rsidR="006303B4" w:rsidRPr="003621DE">
        <w:rPr>
          <w:rFonts w:ascii="Arial" w:hAnsi="Arial" w:cs="Arial"/>
          <w:b/>
          <w:sz w:val="28"/>
          <w:szCs w:val="28"/>
        </w:rPr>
        <w:t xml:space="preserve">[Lead Partner] sent me a thing saying </w:t>
      </w:r>
      <w:r w:rsidR="002E60E5" w:rsidRPr="003621DE">
        <w:rPr>
          <w:rFonts w:ascii="Arial" w:hAnsi="Arial" w:cs="Arial"/>
          <w:b/>
          <w:sz w:val="28"/>
          <w:szCs w:val="28"/>
        </w:rPr>
        <w:t>‘</w:t>
      </w:r>
      <w:r w:rsidR="006303B4" w:rsidRPr="003621DE">
        <w:rPr>
          <w:rFonts w:ascii="Arial" w:hAnsi="Arial" w:cs="Arial"/>
          <w:b/>
          <w:sz w:val="28"/>
          <w:szCs w:val="28"/>
        </w:rPr>
        <w:t>I think you’d be great for this job</w:t>
      </w:r>
      <w:r w:rsidR="002E60E5" w:rsidRPr="003621DE">
        <w:rPr>
          <w:rFonts w:ascii="Arial" w:hAnsi="Arial" w:cs="Arial"/>
          <w:b/>
          <w:sz w:val="28"/>
          <w:szCs w:val="28"/>
        </w:rPr>
        <w:t>’</w:t>
      </w:r>
      <w:r w:rsidR="006303B4" w:rsidRPr="003621DE">
        <w:rPr>
          <w:rFonts w:ascii="Arial" w:hAnsi="Arial" w:cs="Arial"/>
          <w:b/>
          <w:sz w:val="28"/>
          <w:szCs w:val="28"/>
        </w:rPr>
        <w:t xml:space="preserve"> and I a</w:t>
      </w:r>
      <w:r w:rsidRPr="003621DE">
        <w:rPr>
          <w:rFonts w:ascii="Arial" w:hAnsi="Arial" w:cs="Arial"/>
          <w:b/>
          <w:sz w:val="28"/>
          <w:szCs w:val="28"/>
        </w:rPr>
        <w:t>pplied for it and I got the job</w:t>
      </w:r>
      <w:r w:rsidR="002E60E5" w:rsidRPr="003621DE">
        <w:rPr>
          <w:rFonts w:ascii="Arial" w:hAnsi="Arial" w:cs="Arial"/>
          <w:b/>
          <w:sz w:val="28"/>
          <w:szCs w:val="28"/>
        </w:rPr>
        <w:t>!</w:t>
      </w:r>
      <w:r w:rsidRPr="003621DE">
        <w:rPr>
          <w:rFonts w:ascii="Arial" w:hAnsi="Arial" w:cs="Arial"/>
          <w:b/>
          <w:sz w:val="28"/>
          <w:szCs w:val="28"/>
        </w:rPr>
        <w:t>”</w:t>
      </w:r>
    </w:p>
    <w:p w14:paraId="1D972AB7" w14:textId="36FA7F49" w:rsidR="000774B7" w:rsidRPr="003621DE" w:rsidRDefault="00717BEB" w:rsidP="00246977">
      <w:pPr>
        <w:spacing w:after="0" w:line="360" w:lineRule="auto"/>
        <w:rPr>
          <w:rFonts w:ascii="Arial" w:hAnsi="Arial" w:cs="Arial"/>
          <w:b/>
          <w:bCs/>
          <w:sz w:val="28"/>
          <w:szCs w:val="28"/>
        </w:rPr>
      </w:pPr>
      <w:r w:rsidRPr="003621DE">
        <w:rPr>
          <w:rFonts w:ascii="Arial" w:hAnsi="Arial" w:cs="Arial"/>
          <w:b/>
          <w:bCs/>
          <w:sz w:val="28"/>
          <w:szCs w:val="28"/>
        </w:rPr>
        <w:t>Peer Researcher</w:t>
      </w:r>
    </w:p>
    <w:p w14:paraId="5D034E47" w14:textId="77777777" w:rsidR="00717BEB" w:rsidRPr="003621DE" w:rsidRDefault="00717BEB" w:rsidP="00246977">
      <w:pPr>
        <w:spacing w:after="0" w:line="360" w:lineRule="auto"/>
        <w:rPr>
          <w:rFonts w:ascii="Arial" w:hAnsi="Arial" w:cs="Arial"/>
          <w:sz w:val="28"/>
          <w:szCs w:val="28"/>
        </w:rPr>
      </w:pPr>
    </w:p>
    <w:p w14:paraId="1A023AD1" w14:textId="086B8274" w:rsidR="000774B7" w:rsidRPr="003621DE" w:rsidRDefault="00A167DF" w:rsidP="00246977">
      <w:pPr>
        <w:spacing w:after="0" w:line="360" w:lineRule="auto"/>
        <w:rPr>
          <w:rFonts w:ascii="Arial" w:hAnsi="Arial" w:cs="Arial"/>
          <w:b/>
          <w:sz w:val="28"/>
          <w:szCs w:val="28"/>
        </w:rPr>
      </w:pPr>
      <w:r w:rsidRPr="003621DE">
        <w:rPr>
          <w:rFonts w:ascii="Arial" w:hAnsi="Arial" w:cs="Arial"/>
          <w:b/>
          <w:sz w:val="28"/>
          <w:szCs w:val="28"/>
        </w:rPr>
        <w:t>“</w:t>
      </w:r>
      <w:r w:rsidR="002A7962" w:rsidRPr="003621DE">
        <w:rPr>
          <w:rFonts w:ascii="Arial" w:hAnsi="Arial" w:cs="Arial"/>
          <w:b/>
          <w:sz w:val="28"/>
          <w:szCs w:val="28"/>
        </w:rPr>
        <w:t>Doing this research has given us skills that we can use</w:t>
      </w:r>
      <w:r w:rsidR="002E60E5" w:rsidRPr="003621DE">
        <w:rPr>
          <w:rFonts w:ascii="Arial" w:hAnsi="Arial" w:cs="Arial"/>
          <w:b/>
          <w:sz w:val="28"/>
          <w:szCs w:val="28"/>
        </w:rPr>
        <w:t>,</w:t>
      </w:r>
      <w:r w:rsidR="002A7962" w:rsidRPr="003621DE">
        <w:rPr>
          <w:rFonts w:ascii="Arial" w:hAnsi="Arial" w:cs="Arial"/>
          <w:b/>
          <w:sz w:val="28"/>
          <w:szCs w:val="28"/>
        </w:rPr>
        <w:t xml:space="preserve"> possibly</w:t>
      </w:r>
      <w:r w:rsidR="002E60E5" w:rsidRPr="003621DE">
        <w:rPr>
          <w:rFonts w:ascii="Arial" w:hAnsi="Arial" w:cs="Arial"/>
          <w:b/>
          <w:sz w:val="28"/>
          <w:szCs w:val="28"/>
        </w:rPr>
        <w:t>,</w:t>
      </w:r>
      <w:r w:rsidR="002A7962" w:rsidRPr="003621DE">
        <w:rPr>
          <w:rFonts w:ascii="Arial" w:hAnsi="Arial" w:cs="Arial"/>
          <w:b/>
          <w:sz w:val="28"/>
          <w:szCs w:val="28"/>
        </w:rPr>
        <w:t xml:space="preserve"> in different jobs</w:t>
      </w:r>
      <w:r w:rsidRPr="003621DE">
        <w:rPr>
          <w:rFonts w:ascii="Arial" w:hAnsi="Arial" w:cs="Arial"/>
          <w:b/>
          <w:sz w:val="28"/>
          <w:szCs w:val="28"/>
        </w:rPr>
        <w:t>”</w:t>
      </w:r>
    </w:p>
    <w:p w14:paraId="62DEDA39" w14:textId="77777777" w:rsidR="00717BEB" w:rsidRPr="003621DE" w:rsidRDefault="00717BEB" w:rsidP="00246977">
      <w:pPr>
        <w:spacing w:after="0" w:line="360" w:lineRule="auto"/>
        <w:rPr>
          <w:rFonts w:ascii="Arial" w:hAnsi="Arial" w:cs="Arial"/>
          <w:b/>
          <w:bCs/>
          <w:sz w:val="28"/>
          <w:szCs w:val="28"/>
        </w:rPr>
      </w:pPr>
      <w:r w:rsidRPr="003621DE">
        <w:rPr>
          <w:rFonts w:ascii="Arial" w:hAnsi="Arial" w:cs="Arial"/>
          <w:b/>
          <w:bCs/>
          <w:sz w:val="28"/>
          <w:szCs w:val="28"/>
        </w:rPr>
        <w:t>Peer Researcher</w:t>
      </w:r>
    </w:p>
    <w:p w14:paraId="5935DE6B" w14:textId="02A285B8" w:rsidR="000774B7" w:rsidRPr="003621DE" w:rsidRDefault="000774B7" w:rsidP="00246977">
      <w:pPr>
        <w:spacing w:after="0" w:line="360" w:lineRule="auto"/>
        <w:rPr>
          <w:rFonts w:ascii="Arial" w:hAnsi="Arial" w:cs="Arial"/>
          <w:sz w:val="28"/>
          <w:szCs w:val="28"/>
        </w:rPr>
      </w:pPr>
    </w:p>
    <w:p w14:paraId="2748B373" w14:textId="3EBB1DDB" w:rsidR="004E546A" w:rsidRDefault="004E546A" w:rsidP="00246977">
      <w:pPr>
        <w:spacing w:after="0" w:line="360" w:lineRule="auto"/>
        <w:rPr>
          <w:rFonts w:ascii="Arial" w:hAnsi="Arial" w:cs="Arial"/>
          <w:sz w:val="28"/>
          <w:szCs w:val="28"/>
        </w:rPr>
      </w:pPr>
      <w:r w:rsidRPr="003621DE">
        <w:rPr>
          <w:rFonts w:ascii="Arial" w:hAnsi="Arial" w:cs="Arial"/>
          <w:sz w:val="28"/>
          <w:szCs w:val="28"/>
        </w:rPr>
        <w:lastRenderedPageBreak/>
        <w:t xml:space="preserve">Given that disabled people are much more likely to unemployed, or underemployed, the opportunities associated with becoming involved in research coproduction are significant. </w:t>
      </w:r>
    </w:p>
    <w:p w14:paraId="2B753513" w14:textId="4A81DD90" w:rsidR="00B41430" w:rsidRDefault="00B41430" w:rsidP="00246977">
      <w:pPr>
        <w:spacing w:after="0" w:line="360" w:lineRule="auto"/>
        <w:rPr>
          <w:rFonts w:ascii="Arial" w:hAnsi="Arial" w:cs="Arial"/>
          <w:sz w:val="28"/>
          <w:szCs w:val="28"/>
        </w:rPr>
      </w:pPr>
    </w:p>
    <w:p w14:paraId="3A479977" w14:textId="77777777" w:rsidR="00B41430" w:rsidRPr="003621DE" w:rsidRDefault="00B41430" w:rsidP="00B41430">
      <w:pPr>
        <w:spacing w:after="0" w:line="360" w:lineRule="auto"/>
        <w:rPr>
          <w:rFonts w:ascii="Arial" w:hAnsi="Arial" w:cs="Arial"/>
          <w:sz w:val="28"/>
          <w:szCs w:val="28"/>
        </w:rPr>
      </w:pPr>
      <w:r w:rsidRPr="003621DE">
        <w:rPr>
          <w:rFonts w:ascii="Arial" w:hAnsi="Arial" w:cs="Arial"/>
          <w:sz w:val="28"/>
          <w:szCs w:val="28"/>
        </w:rPr>
        <w:t xml:space="preserve">Some peer researchers we spoke to noted that as a result of their research work, they had developed a better understanding of their own health conditions as well as a greater awareness of the lives of other people with the same condition. This knowledge was considered to be empowering and opened up valuable networks. This phenomenon has been reported by Devine (2004), who found that participation in qualitative research can open up valuable networks and lead to greater understanding of key issues. </w:t>
      </w:r>
    </w:p>
    <w:p w14:paraId="67D7317C" w14:textId="77777777" w:rsidR="00B41430" w:rsidRPr="003621DE" w:rsidRDefault="00B41430" w:rsidP="00B41430">
      <w:pPr>
        <w:spacing w:after="0" w:line="360" w:lineRule="auto"/>
        <w:rPr>
          <w:rFonts w:ascii="Arial" w:hAnsi="Arial" w:cs="Arial"/>
          <w:b/>
          <w:sz w:val="28"/>
          <w:szCs w:val="28"/>
        </w:rPr>
      </w:pPr>
    </w:p>
    <w:p w14:paraId="45925849" w14:textId="77777777" w:rsidR="00B41430" w:rsidRPr="003621DE" w:rsidRDefault="00B41430" w:rsidP="00B41430">
      <w:pPr>
        <w:spacing w:after="0" w:line="360" w:lineRule="auto"/>
        <w:rPr>
          <w:rFonts w:ascii="Arial" w:hAnsi="Arial" w:cs="Arial"/>
          <w:b/>
          <w:sz w:val="28"/>
          <w:szCs w:val="28"/>
        </w:rPr>
      </w:pPr>
      <w:r w:rsidRPr="003621DE">
        <w:rPr>
          <w:rFonts w:ascii="Arial" w:hAnsi="Arial" w:cs="Arial"/>
          <w:b/>
          <w:sz w:val="28"/>
          <w:szCs w:val="28"/>
        </w:rPr>
        <w:t>“It made me appreciate as an individual how fortunate I am with my situation. It makes you appreciate what you do have”</w:t>
      </w:r>
    </w:p>
    <w:p w14:paraId="1A51B420" w14:textId="77777777" w:rsidR="00B41430" w:rsidRPr="003621DE" w:rsidRDefault="00B41430" w:rsidP="00B41430">
      <w:pPr>
        <w:spacing w:after="0" w:line="360" w:lineRule="auto"/>
        <w:rPr>
          <w:rFonts w:ascii="Arial" w:hAnsi="Arial" w:cs="Arial"/>
          <w:b/>
          <w:sz w:val="28"/>
          <w:szCs w:val="28"/>
        </w:rPr>
      </w:pPr>
      <w:r w:rsidRPr="003621DE">
        <w:rPr>
          <w:rFonts w:ascii="Arial" w:hAnsi="Arial" w:cs="Arial"/>
          <w:b/>
          <w:sz w:val="28"/>
          <w:szCs w:val="28"/>
        </w:rPr>
        <w:t>Peer Researcher</w:t>
      </w:r>
    </w:p>
    <w:p w14:paraId="4B77EDAA" w14:textId="77777777" w:rsidR="00B41430" w:rsidRPr="003621DE" w:rsidRDefault="00B41430" w:rsidP="00B41430">
      <w:pPr>
        <w:spacing w:after="0" w:line="360" w:lineRule="auto"/>
        <w:rPr>
          <w:rFonts w:ascii="Arial" w:hAnsi="Arial" w:cs="Arial"/>
          <w:b/>
          <w:sz w:val="28"/>
          <w:szCs w:val="28"/>
        </w:rPr>
      </w:pPr>
    </w:p>
    <w:p w14:paraId="52E57BE2" w14:textId="77777777" w:rsidR="00B41430" w:rsidRPr="003621DE" w:rsidRDefault="00B41430" w:rsidP="00B41430">
      <w:pPr>
        <w:spacing w:after="0" w:line="360" w:lineRule="auto"/>
        <w:rPr>
          <w:rFonts w:ascii="Arial" w:hAnsi="Arial" w:cs="Arial"/>
          <w:sz w:val="28"/>
          <w:szCs w:val="28"/>
        </w:rPr>
      </w:pPr>
      <w:r w:rsidRPr="003621DE">
        <w:rPr>
          <w:rFonts w:ascii="Arial" w:hAnsi="Arial" w:cs="Arial"/>
          <w:sz w:val="28"/>
          <w:szCs w:val="28"/>
        </w:rPr>
        <w:t xml:space="preserve">Involvement in the research projects also helped some peer researchers to develop their own independent living skills, including their confidence in using public transport alone. </w:t>
      </w:r>
      <w:r w:rsidRPr="003621DE">
        <w:rPr>
          <w:rFonts w:ascii="Arial" w:hAnsi="Arial" w:cs="Arial"/>
          <w:bCs/>
          <w:sz w:val="28"/>
          <w:szCs w:val="28"/>
        </w:rPr>
        <w:t xml:space="preserve">Many peer researchers described how their confidence had increased through the course of the research, particularly those who had never had the chance to take the lead in this way before. As one peer researcher told us, </w:t>
      </w:r>
    </w:p>
    <w:p w14:paraId="48CE60DF" w14:textId="77777777" w:rsidR="00B41430" w:rsidRPr="003621DE" w:rsidRDefault="00B41430" w:rsidP="00B41430">
      <w:pPr>
        <w:spacing w:after="0" w:line="360" w:lineRule="auto"/>
        <w:rPr>
          <w:rFonts w:ascii="Arial" w:hAnsi="Arial" w:cs="Arial"/>
          <w:bCs/>
          <w:sz w:val="28"/>
          <w:szCs w:val="28"/>
        </w:rPr>
      </w:pPr>
    </w:p>
    <w:p w14:paraId="306727B3" w14:textId="77777777" w:rsidR="00B41430" w:rsidRPr="003621DE" w:rsidRDefault="00B41430" w:rsidP="00B41430">
      <w:pPr>
        <w:spacing w:after="0" w:line="360" w:lineRule="auto"/>
        <w:rPr>
          <w:rFonts w:ascii="Arial" w:hAnsi="Arial" w:cs="Arial"/>
          <w:b/>
          <w:sz w:val="28"/>
          <w:szCs w:val="28"/>
        </w:rPr>
      </w:pPr>
      <w:r w:rsidRPr="003621DE">
        <w:rPr>
          <w:rFonts w:ascii="Arial" w:hAnsi="Arial" w:cs="Arial"/>
          <w:b/>
          <w:sz w:val="28"/>
          <w:szCs w:val="28"/>
        </w:rPr>
        <w:t>“There is such a sense of feeling valued and feeling heard being able to be part of research like this”</w:t>
      </w:r>
    </w:p>
    <w:p w14:paraId="006ACBF5" w14:textId="77777777" w:rsidR="00B41430" w:rsidRPr="003621DE" w:rsidRDefault="00B41430" w:rsidP="00B41430">
      <w:pPr>
        <w:spacing w:after="0" w:line="360" w:lineRule="auto"/>
        <w:rPr>
          <w:rFonts w:ascii="Arial" w:hAnsi="Arial" w:cs="Arial"/>
          <w:b/>
          <w:sz w:val="28"/>
          <w:szCs w:val="28"/>
        </w:rPr>
      </w:pPr>
      <w:r w:rsidRPr="003621DE">
        <w:rPr>
          <w:rFonts w:ascii="Arial" w:hAnsi="Arial" w:cs="Arial"/>
          <w:b/>
          <w:sz w:val="28"/>
          <w:szCs w:val="28"/>
        </w:rPr>
        <w:t>Peer Researcher</w:t>
      </w:r>
    </w:p>
    <w:p w14:paraId="1C1F25E3" w14:textId="77777777" w:rsidR="00B41430" w:rsidRPr="003621DE" w:rsidRDefault="00B41430" w:rsidP="00B41430">
      <w:pPr>
        <w:spacing w:after="0" w:line="360" w:lineRule="auto"/>
        <w:rPr>
          <w:rFonts w:ascii="Arial" w:hAnsi="Arial" w:cs="Arial"/>
          <w:bCs/>
          <w:sz w:val="28"/>
          <w:szCs w:val="28"/>
        </w:rPr>
      </w:pPr>
    </w:p>
    <w:p w14:paraId="71FD2B90" w14:textId="77777777" w:rsidR="00B41430" w:rsidRPr="003621DE" w:rsidRDefault="00B41430" w:rsidP="00B41430">
      <w:pPr>
        <w:spacing w:after="0" w:line="360" w:lineRule="auto"/>
        <w:rPr>
          <w:rFonts w:ascii="Arial" w:hAnsi="Arial" w:cs="Arial"/>
          <w:b/>
          <w:bCs/>
          <w:sz w:val="28"/>
          <w:szCs w:val="28"/>
        </w:rPr>
      </w:pPr>
      <w:r w:rsidRPr="003621DE">
        <w:rPr>
          <w:rFonts w:ascii="Arial" w:hAnsi="Arial" w:cs="Arial"/>
          <w:bCs/>
          <w:sz w:val="28"/>
          <w:szCs w:val="28"/>
        </w:rPr>
        <w:lastRenderedPageBreak/>
        <w:t xml:space="preserve">A strong sense of achievement arose from the opportunity to make a difference to the lives of other disabled people, as one peer researcher told us:  </w:t>
      </w:r>
    </w:p>
    <w:p w14:paraId="187D1E33" w14:textId="77777777" w:rsidR="00B41430" w:rsidRPr="003621DE" w:rsidRDefault="00B41430" w:rsidP="00B41430">
      <w:pPr>
        <w:spacing w:after="0" w:line="360" w:lineRule="auto"/>
        <w:rPr>
          <w:rFonts w:ascii="Arial" w:hAnsi="Arial" w:cs="Arial"/>
          <w:b/>
          <w:bCs/>
          <w:sz w:val="28"/>
          <w:szCs w:val="28"/>
        </w:rPr>
      </w:pPr>
    </w:p>
    <w:p w14:paraId="12FC5589" w14:textId="77777777" w:rsidR="00B41430" w:rsidRPr="003621DE" w:rsidRDefault="00B41430" w:rsidP="00B41430">
      <w:pPr>
        <w:spacing w:after="0" w:line="360" w:lineRule="auto"/>
        <w:rPr>
          <w:rFonts w:ascii="Arial" w:hAnsi="Arial" w:cs="Arial"/>
          <w:b/>
          <w:sz w:val="28"/>
          <w:szCs w:val="28"/>
        </w:rPr>
      </w:pPr>
      <w:r w:rsidRPr="003621DE">
        <w:rPr>
          <w:rFonts w:ascii="Arial" w:hAnsi="Arial" w:cs="Arial"/>
          <w:b/>
          <w:sz w:val="28"/>
          <w:szCs w:val="28"/>
        </w:rPr>
        <w:t>“I can’t change the fact that this has happened but what I can do is my part in ensuring that hopefully this doesn’t happen again.”</w:t>
      </w:r>
    </w:p>
    <w:p w14:paraId="756A156D" w14:textId="77777777" w:rsidR="00B41430" w:rsidRPr="003621DE" w:rsidRDefault="00B41430" w:rsidP="00B41430">
      <w:pPr>
        <w:spacing w:after="0" w:line="360" w:lineRule="auto"/>
        <w:rPr>
          <w:rFonts w:ascii="Arial" w:hAnsi="Arial" w:cs="Arial"/>
          <w:b/>
          <w:bCs/>
          <w:sz w:val="28"/>
          <w:szCs w:val="28"/>
        </w:rPr>
      </w:pPr>
      <w:r w:rsidRPr="003621DE">
        <w:rPr>
          <w:rFonts w:ascii="Arial" w:hAnsi="Arial" w:cs="Arial"/>
          <w:b/>
          <w:bCs/>
          <w:sz w:val="28"/>
          <w:szCs w:val="28"/>
        </w:rPr>
        <w:t>Peer Researcher</w:t>
      </w:r>
    </w:p>
    <w:p w14:paraId="01C4DA55" w14:textId="77777777" w:rsidR="00B41430" w:rsidRPr="003621DE" w:rsidRDefault="00B41430" w:rsidP="00B41430">
      <w:pPr>
        <w:spacing w:after="0" w:line="360" w:lineRule="auto"/>
        <w:rPr>
          <w:rFonts w:ascii="Arial" w:hAnsi="Arial" w:cs="Arial"/>
          <w:b/>
          <w:bCs/>
          <w:sz w:val="28"/>
          <w:szCs w:val="28"/>
        </w:rPr>
      </w:pPr>
    </w:p>
    <w:p w14:paraId="731DB7F9" w14:textId="77777777" w:rsidR="00B41430" w:rsidRPr="003621DE" w:rsidRDefault="00B41430" w:rsidP="00246977">
      <w:pPr>
        <w:spacing w:after="0" w:line="360" w:lineRule="auto"/>
        <w:rPr>
          <w:rFonts w:ascii="Arial" w:hAnsi="Arial" w:cs="Arial"/>
          <w:sz w:val="28"/>
          <w:szCs w:val="28"/>
        </w:rPr>
      </w:pPr>
    </w:p>
    <w:p w14:paraId="357B1F75" w14:textId="62DC744A" w:rsidR="00E94787" w:rsidRPr="003621DE" w:rsidRDefault="00E94787" w:rsidP="00246977">
      <w:pPr>
        <w:spacing w:after="0" w:line="360" w:lineRule="auto"/>
        <w:rPr>
          <w:rFonts w:ascii="Arial" w:hAnsi="Arial" w:cs="Arial"/>
          <w:sz w:val="28"/>
          <w:szCs w:val="28"/>
        </w:rPr>
      </w:pPr>
    </w:p>
    <w:p w14:paraId="3E6629C7" w14:textId="705D8A89" w:rsidR="007F2EBC" w:rsidRPr="003621DE" w:rsidRDefault="007F2EBC" w:rsidP="00246977">
      <w:pPr>
        <w:spacing w:after="0" w:line="360" w:lineRule="auto"/>
        <w:rPr>
          <w:rFonts w:ascii="Arial" w:hAnsi="Arial" w:cs="Arial"/>
          <w:sz w:val="28"/>
          <w:szCs w:val="28"/>
        </w:rPr>
      </w:pPr>
    </w:p>
    <w:p w14:paraId="4F98A267" w14:textId="77777777" w:rsidR="007F2EBC" w:rsidRPr="003621DE" w:rsidRDefault="007F2EBC" w:rsidP="00246977">
      <w:pPr>
        <w:spacing w:after="0" w:line="360" w:lineRule="auto"/>
        <w:rPr>
          <w:rFonts w:ascii="Arial" w:hAnsi="Arial" w:cs="Arial"/>
          <w:sz w:val="28"/>
          <w:szCs w:val="28"/>
        </w:rPr>
      </w:pPr>
    </w:p>
    <w:p w14:paraId="3174AFBF" w14:textId="77777777" w:rsidR="004E546A" w:rsidRPr="003621DE" w:rsidRDefault="004E546A">
      <w:pPr>
        <w:rPr>
          <w:rFonts w:ascii="Arial" w:hAnsi="Arial" w:cs="Arial"/>
          <w:b/>
          <w:bCs/>
          <w:sz w:val="28"/>
          <w:szCs w:val="28"/>
        </w:rPr>
      </w:pPr>
      <w:r w:rsidRPr="003621DE">
        <w:rPr>
          <w:rFonts w:ascii="Arial" w:hAnsi="Arial" w:cs="Arial"/>
          <w:b/>
          <w:bCs/>
          <w:sz w:val="28"/>
          <w:szCs w:val="28"/>
        </w:rPr>
        <w:br w:type="page"/>
      </w:r>
      <w:bookmarkStart w:id="1" w:name="_GoBack"/>
      <w:bookmarkEnd w:id="1"/>
    </w:p>
    <w:p w14:paraId="6F0379B5" w14:textId="3613D239" w:rsidR="00A167DF" w:rsidRPr="003621DE" w:rsidRDefault="00BA6CE8" w:rsidP="00246977">
      <w:pPr>
        <w:spacing w:after="0" w:line="360" w:lineRule="auto"/>
        <w:rPr>
          <w:rFonts w:ascii="Arial" w:hAnsi="Arial" w:cs="Arial"/>
          <w:b/>
          <w:bCs/>
          <w:sz w:val="28"/>
          <w:szCs w:val="28"/>
        </w:rPr>
      </w:pPr>
      <w:r w:rsidRPr="003621DE">
        <w:rPr>
          <w:rFonts w:ascii="Arial" w:hAnsi="Arial" w:cs="Arial"/>
          <w:b/>
          <w:bCs/>
          <w:sz w:val="28"/>
          <w:szCs w:val="28"/>
        </w:rPr>
        <w:lastRenderedPageBreak/>
        <w:t xml:space="preserve">Section 4: </w:t>
      </w:r>
      <w:r w:rsidR="00E94787" w:rsidRPr="003621DE">
        <w:rPr>
          <w:rFonts w:ascii="Arial" w:hAnsi="Arial" w:cs="Arial"/>
          <w:b/>
          <w:bCs/>
          <w:sz w:val="28"/>
          <w:szCs w:val="28"/>
        </w:rPr>
        <w:t>Challenges</w:t>
      </w:r>
    </w:p>
    <w:p w14:paraId="17205E41" w14:textId="2304369A" w:rsidR="00B41430" w:rsidRDefault="00B41430" w:rsidP="007C1C5D">
      <w:pPr>
        <w:spacing w:after="0" w:line="360" w:lineRule="auto"/>
        <w:rPr>
          <w:rFonts w:ascii="Arial" w:hAnsi="Arial" w:cs="Arial"/>
          <w:sz w:val="28"/>
          <w:szCs w:val="28"/>
        </w:rPr>
      </w:pPr>
      <w:r>
        <w:rPr>
          <w:rFonts w:ascii="Arial" w:hAnsi="Arial" w:cs="Arial"/>
          <w:sz w:val="28"/>
          <w:szCs w:val="28"/>
        </w:rPr>
        <w:t xml:space="preserve">In this section, we discuss a number of challenges as experienced by research teams practicing research coproduction within disability studies. </w:t>
      </w:r>
    </w:p>
    <w:p w14:paraId="73AF7527" w14:textId="2D2E56C0" w:rsidR="00D93D08" w:rsidRDefault="00D93D08" w:rsidP="007C1C5D">
      <w:pPr>
        <w:spacing w:after="0" w:line="360" w:lineRule="auto"/>
        <w:rPr>
          <w:rFonts w:ascii="Arial" w:hAnsi="Arial" w:cs="Arial"/>
          <w:sz w:val="28"/>
          <w:szCs w:val="28"/>
        </w:rPr>
      </w:pPr>
    </w:p>
    <w:p w14:paraId="22AAB169" w14:textId="01851964" w:rsidR="00592B23" w:rsidRPr="003621DE" w:rsidRDefault="006F508A" w:rsidP="00246977">
      <w:pPr>
        <w:spacing w:after="0" w:line="360" w:lineRule="auto"/>
        <w:rPr>
          <w:rFonts w:ascii="Arial" w:hAnsi="Arial" w:cs="Arial"/>
          <w:b/>
          <w:bCs/>
          <w:sz w:val="28"/>
          <w:szCs w:val="28"/>
        </w:rPr>
      </w:pPr>
      <w:r>
        <w:rPr>
          <w:rFonts w:ascii="Arial" w:hAnsi="Arial" w:cs="Arial"/>
          <w:b/>
          <w:bCs/>
          <w:sz w:val="28"/>
          <w:szCs w:val="28"/>
        </w:rPr>
        <w:t>Ongoing</w:t>
      </w:r>
      <w:r w:rsidR="00D93D08">
        <w:rPr>
          <w:rFonts w:ascii="Arial" w:hAnsi="Arial" w:cs="Arial"/>
          <w:b/>
          <w:bCs/>
          <w:sz w:val="28"/>
          <w:szCs w:val="28"/>
        </w:rPr>
        <w:t xml:space="preserve"> support and training </w:t>
      </w:r>
    </w:p>
    <w:p w14:paraId="6D4D7340" w14:textId="77777777" w:rsidR="00D93D08" w:rsidRDefault="00D93D08" w:rsidP="00811A56">
      <w:pPr>
        <w:spacing w:after="0" w:line="360" w:lineRule="auto"/>
        <w:rPr>
          <w:rFonts w:ascii="Arial" w:hAnsi="Arial" w:cs="Arial"/>
          <w:sz w:val="28"/>
          <w:szCs w:val="28"/>
        </w:rPr>
      </w:pPr>
    </w:p>
    <w:p w14:paraId="6079DDA3" w14:textId="464C8FA3" w:rsidR="00811A56" w:rsidRPr="003621DE" w:rsidRDefault="00811A56" w:rsidP="00811A56">
      <w:pPr>
        <w:spacing w:after="0" w:line="360" w:lineRule="auto"/>
        <w:rPr>
          <w:rFonts w:ascii="Arial" w:hAnsi="Arial" w:cs="Arial"/>
          <w:sz w:val="28"/>
          <w:szCs w:val="28"/>
        </w:rPr>
      </w:pPr>
      <w:r w:rsidRPr="003621DE">
        <w:rPr>
          <w:rFonts w:ascii="Arial" w:hAnsi="Arial" w:cs="Arial"/>
          <w:sz w:val="28"/>
          <w:szCs w:val="28"/>
        </w:rPr>
        <w:t xml:space="preserve">The diverse support needs of </w:t>
      </w:r>
      <w:r w:rsidR="007D48D3">
        <w:rPr>
          <w:rFonts w:ascii="Arial" w:hAnsi="Arial" w:cs="Arial"/>
          <w:sz w:val="28"/>
          <w:szCs w:val="28"/>
        </w:rPr>
        <w:t>disabled people working as peer researchers i</w:t>
      </w:r>
      <w:r w:rsidRPr="003621DE">
        <w:rPr>
          <w:rFonts w:ascii="Arial" w:hAnsi="Arial" w:cs="Arial"/>
          <w:sz w:val="28"/>
          <w:szCs w:val="28"/>
        </w:rPr>
        <w:t>s a topic which has not received a great deal of attention within the academic literature (</w:t>
      </w:r>
      <w:proofErr w:type="spellStart"/>
      <w:r w:rsidRPr="003621DE">
        <w:rPr>
          <w:rFonts w:ascii="Arial" w:hAnsi="Arial" w:cs="Arial"/>
          <w:sz w:val="28"/>
          <w:szCs w:val="28"/>
        </w:rPr>
        <w:t>Logie</w:t>
      </w:r>
      <w:proofErr w:type="spellEnd"/>
      <w:r w:rsidRPr="003621DE">
        <w:rPr>
          <w:rFonts w:ascii="Arial" w:hAnsi="Arial" w:cs="Arial"/>
          <w:sz w:val="28"/>
          <w:szCs w:val="28"/>
        </w:rPr>
        <w:t xml:space="preserve"> et al, 2012). By paying attention to the complexity of positions that disabled peer researchers may inhabit, the process of research coproduction raises a diversity of experiences and </w:t>
      </w:r>
      <w:r w:rsidR="007D48D3">
        <w:rPr>
          <w:rFonts w:ascii="Arial" w:hAnsi="Arial" w:cs="Arial"/>
          <w:sz w:val="28"/>
          <w:szCs w:val="28"/>
        </w:rPr>
        <w:t xml:space="preserve">training or </w:t>
      </w:r>
      <w:r w:rsidRPr="003621DE">
        <w:rPr>
          <w:rFonts w:ascii="Arial" w:hAnsi="Arial" w:cs="Arial"/>
          <w:sz w:val="28"/>
          <w:szCs w:val="28"/>
        </w:rPr>
        <w:t xml:space="preserve">support needs. </w:t>
      </w:r>
    </w:p>
    <w:p w14:paraId="0B026D0C" w14:textId="77777777" w:rsidR="00811A56" w:rsidRPr="003621DE" w:rsidRDefault="00811A56" w:rsidP="00246977">
      <w:pPr>
        <w:spacing w:after="0" w:line="360" w:lineRule="auto"/>
        <w:rPr>
          <w:rFonts w:ascii="Arial" w:hAnsi="Arial" w:cs="Arial"/>
          <w:b/>
          <w:bCs/>
          <w:sz w:val="28"/>
          <w:szCs w:val="28"/>
        </w:rPr>
      </w:pPr>
    </w:p>
    <w:p w14:paraId="27F424B1" w14:textId="77777777" w:rsidR="00C05DE9" w:rsidRPr="003621DE" w:rsidRDefault="001D67AA" w:rsidP="00C05DE9">
      <w:pPr>
        <w:spacing w:after="0" w:line="360" w:lineRule="auto"/>
        <w:rPr>
          <w:rFonts w:ascii="Arial" w:hAnsi="Arial" w:cs="Arial"/>
          <w:sz w:val="28"/>
          <w:szCs w:val="28"/>
        </w:rPr>
      </w:pPr>
      <w:r w:rsidRPr="003621DE">
        <w:rPr>
          <w:rFonts w:ascii="Arial" w:hAnsi="Arial" w:cs="Arial"/>
          <w:sz w:val="28"/>
          <w:szCs w:val="28"/>
        </w:rPr>
        <w:t xml:space="preserve">Our research </w:t>
      </w:r>
      <w:r w:rsidR="008A1A13">
        <w:rPr>
          <w:rFonts w:ascii="Arial" w:hAnsi="Arial" w:cs="Arial"/>
          <w:sz w:val="28"/>
          <w:szCs w:val="28"/>
        </w:rPr>
        <w:t xml:space="preserve">has </w:t>
      </w:r>
      <w:r w:rsidRPr="003621DE">
        <w:rPr>
          <w:rFonts w:ascii="Arial" w:hAnsi="Arial" w:cs="Arial"/>
          <w:sz w:val="28"/>
          <w:szCs w:val="28"/>
        </w:rPr>
        <w:t xml:space="preserve">highlighted a number of practical challenges associated </w:t>
      </w:r>
      <w:r w:rsidR="008A1A13">
        <w:rPr>
          <w:rFonts w:ascii="Arial" w:hAnsi="Arial" w:cs="Arial"/>
          <w:sz w:val="28"/>
          <w:szCs w:val="28"/>
        </w:rPr>
        <w:t>with research coproduction. Similar to the findings of others</w:t>
      </w:r>
      <w:r w:rsidR="000D36B0">
        <w:rPr>
          <w:rFonts w:ascii="Arial" w:hAnsi="Arial" w:cs="Arial"/>
          <w:sz w:val="28"/>
          <w:szCs w:val="28"/>
        </w:rPr>
        <w:t xml:space="preserve"> (Elliott et al, 2002; </w:t>
      </w:r>
      <w:proofErr w:type="spellStart"/>
      <w:r w:rsidR="000D36B0">
        <w:rPr>
          <w:rFonts w:ascii="Arial" w:hAnsi="Arial" w:cs="Arial"/>
          <w:sz w:val="28"/>
          <w:szCs w:val="28"/>
        </w:rPr>
        <w:t>Lushey</w:t>
      </w:r>
      <w:proofErr w:type="spellEnd"/>
      <w:r w:rsidR="000D36B0">
        <w:rPr>
          <w:rFonts w:ascii="Arial" w:hAnsi="Arial" w:cs="Arial"/>
          <w:sz w:val="28"/>
          <w:szCs w:val="28"/>
        </w:rPr>
        <w:t xml:space="preserve"> et al, 2014)</w:t>
      </w:r>
      <w:r w:rsidR="008A1A13">
        <w:rPr>
          <w:rFonts w:ascii="Arial" w:hAnsi="Arial" w:cs="Arial"/>
          <w:sz w:val="28"/>
          <w:szCs w:val="28"/>
        </w:rPr>
        <w:t xml:space="preserve">, </w:t>
      </w:r>
      <w:r w:rsidR="000D36B0">
        <w:rPr>
          <w:rFonts w:ascii="Arial" w:hAnsi="Arial" w:cs="Arial"/>
          <w:sz w:val="28"/>
          <w:szCs w:val="28"/>
        </w:rPr>
        <w:t xml:space="preserve">we also found that coproduced research teams required ongoing, intensive training. This was crucial to ensuring all team members have an equal role in – and responsibility for – the research. This may present a challenge to projects that have not adequately planned for this level of support. </w:t>
      </w:r>
      <w:r w:rsidR="00C05DE9" w:rsidRPr="003621DE">
        <w:rPr>
          <w:rFonts w:ascii="Arial" w:hAnsi="Arial" w:cs="Arial"/>
          <w:sz w:val="28"/>
          <w:szCs w:val="28"/>
        </w:rPr>
        <w:t xml:space="preserve">However, such support is often difficult to deliver. Within the literature there is agreement that research coproduction takes longer and may incur additional costs, as compared to research that is not coproduced (Roche, </w:t>
      </w:r>
      <w:proofErr w:type="spellStart"/>
      <w:r w:rsidR="00C05DE9" w:rsidRPr="003621DE">
        <w:rPr>
          <w:rFonts w:ascii="Arial" w:hAnsi="Arial" w:cs="Arial"/>
          <w:sz w:val="28"/>
          <w:szCs w:val="28"/>
        </w:rPr>
        <w:t>Guta</w:t>
      </w:r>
      <w:proofErr w:type="spellEnd"/>
      <w:r w:rsidR="00C05DE9" w:rsidRPr="003621DE">
        <w:rPr>
          <w:rFonts w:ascii="Arial" w:hAnsi="Arial" w:cs="Arial"/>
          <w:sz w:val="28"/>
          <w:szCs w:val="28"/>
        </w:rPr>
        <w:t xml:space="preserve"> and Flicker, 2010; Elliot et al, 2012).</w:t>
      </w:r>
    </w:p>
    <w:p w14:paraId="400C0A00" w14:textId="2BEA4721" w:rsidR="000D36B0" w:rsidRDefault="000D36B0" w:rsidP="00246977">
      <w:pPr>
        <w:spacing w:after="0" w:line="360" w:lineRule="auto"/>
        <w:rPr>
          <w:rFonts w:ascii="Arial" w:hAnsi="Arial" w:cs="Arial"/>
          <w:sz w:val="28"/>
          <w:szCs w:val="28"/>
        </w:rPr>
      </w:pPr>
    </w:p>
    <w:p w14:paraId="55B784FE" w14:textId="7C75F377" w:rsidR="000D36B0" w:rsidRDefault="000D36B0" w:rsidP="00246977">
      <w:pPr>
        <w:spacing w:after="0" w:line="360" w:lineRule="auto"/>
        <w:rPr>
          <w:rFonts w:ascii="Arial" w:hAnsi="Arial" w:cs="Arial"/>
          <w:sz w:val="28"/>
          <w:szCs w:val="28"/>
        </w:rPr>
      </w:pPr>
    </w:p>
    <w:p w14:paraId="715977C1" w14:textId="66764BC3" w:rsidR="001D67AA" w:rsidRDefault="000D36B0" w:rsidP="00246977">
      <w:pPr>
        <w:spacing w:after="0" w:line="360" w:lineRule="auto"/>
        <w:rPr>
          <w:rFonts w:ascii="Arial" w:hAnsi="Arial" w:cs="Arial"/>
          <w:sz w:val="28"/>
          <w:szCs w:val="28"/>
        </w:rPr>
      </w:pPr>
      <w:r>
        <w:rPr>
          <w:rFonts w:ascii="Arial" w:hAnsi="Arial" w:cs="Arial"/>
          <w:sz w:val="28"/>
          <w:szCs w:val="28"/>
        </w:rPr>
        <w:t xml:space="preserve">The type of support offered by the teams we spoke to varied a great deal. Some of the teams, for instance, provided peer researchers with </w:t>
      </w:r>
      <w:r>
        <w:rPr>
          <w:rFonts w:ascii="Arial" w:hAnsi="Arial" w:cs="Arial"/>
          <w:sz w:val="28"/>
          <w:szCs w:val="28"/>
        </w:rPr>
        <w:lastRenderedPageBreak/>
        <w:t>independent living support to ensure the safety of peer researchers conducting fieldwork, as one respondent told us:</w:t>
      </w:r>
    </w:p>
    <w:p w14:paraId="634553DA" w14:textId="77777777" w:rsidR="007D48D3" w:rsidRPr="003621DE" w:rsidRDefault="007D48D3" w:rsidP="00246977">
      <w:pPr>
        <w:spacing w:after="0" w:line="360" w:lineRule="auto"/>
        <w:rPr>
          <w:rFonts w:ascii="Arial" w:hAnsi="Arial" w:cs="Arial"/>
          <w:sz w:val="28"/>
          <w:szCs w:val="28"/>
        </w:rPr>
      </w:pPr>
    </w:p>
    <w:p w14:paraId="47D392C9" w14:textId="07D57C65" w:rsidR="006303B4" w:rsidRPr="003621DE" w:rsidRDefault="00A167DF" w:rsidP="00246977">
      <w:pPr>
        <w:spacing w:after="0" w:line="360" w:lineRule="auto"/>
        <w:rPr>
          <w:rFonts w:ascii="Arial" w:hAnsi="Arial" w:cs="Arial"/>
          <w:b/>
          <w:bCs/>
          <w:sz w:val="28"/>
          <w:szCs w:val="28"/>
        </w:rPr>
      </w:pPr>
      <w:r w:rsidRPr="003621DE">
        <w:rPr>
          <w:rFonts w:ascii="Arial" w:hAnsi="Arial" w:cs="Arial"/>
          <w:b/>
          <w:bCs/>
          <w:sz w:val="28"/>
          <w:szCs w:val="28"/>
        </w:rPr>
        <w:t>“</w:t>
      </w:r>
      <w:r w:rsidR="0078181D" w:rsidRPr="003621DE">
        <w:rPr>
          <w:rFonts w:ascii="Arial" w:hAnsi="Arial" w:cs="Arial"/>
          <w:b/>
          <w:bCs/>
          <w:sz w:val="28"/>
          <w:szCs w:val="28"/>
        </w:rPr>
        <w:t>We</w:t>
      </w:r>
      <w:r w:rsidR="006303B4" w:rsidRPr="003621DE">
        <w:rPr>
          <w:rFonts w:ascii="Arial" w:hAnsi="Arial" w:cs="Arial"/>
          <w:b/>
          <w:bCs/>
          <w:sz w:val="28"/>
          <w:szCs w:val="28"/>
        </w:rPr>
        <w:t xml:space="preserve"> always got help on what buses we </w:t>
      </w:r>
      <w:r w:rsidR="008835CD" w:rsidRPr="003621DE">
        <w:rPr>
          <w:rFonts w:ascii="Arial" w:hAnsi="Arial" w:cs="Arial"/>
          <w:b/>
          <w:bCs/>
          <w:sz w:val="28"/>
          <w:szCs w:val="28"/>
        </w:rPr>
        <w:t>needed</w:t>
      </w:r>
      <w:r w:rsidR="000D36B0">
        <w:rPr>
          <w:rFonts w:ascii="Arial" w:hAnsi="Arial" w:cs="Arial"/>
          <w:b/>
          <w:bCs/>
          <w:sz w:val="28"/>
          <w:szCs w:val="28"/>
        </w:rPr>
        <w:t>.</w:t>
      </w:r>
      <w:r w:rsidR="008835CD" w:rsidRPr="003621DE">
        <w:rPr>
          <w:rFonts w:ascii="Arial" w:hAnsi="Arial" w:cs="Arial"/>
          <w:b/>
          <w:bCs/>
          <w:sz w:val="28"/>
          <w:szCs w:val="28"/>
        </w:rPr>
        <w:t xml:space="preserve"> I</w:t>
      </w:r>
      <w:r w:rsidR="006303B4" w:rsidRPr="003621DE">
        <w:rPr>
          <w:rFonts w:ascii="Arial" w:hAnsi="Arial" w:cs="Arial"/>
          <w:b/>
          <w:bCs/>
          <w:sz w:val="28"/>
          <w:szCs w:val="28"/>
        </w:rPr>
        <w:t xml:space="preserve"> got given directions on what buses to get on and they picked me up at one place</w:t>
      </w:r>
      <w:r w:rsidRPr="003621DE">
        <w:rPr>
          <w:rFonts w:ascii="Arial" w:hAnsi="Arial" w:cs="Arial"/>
          <w:b/>
          <w:bCs/>
          <w:sz w:val="28"/>
          <w:szCs w:val="28"/>
        </w:rPr>
        <w:t xml:space="preserve"> and took me to the other place”</w:t>
      </w:r>
    </w:p>
    <w:p w14:paraId="1A66B425" w14:textId="77777777" w:rsidR="00717BEB" w:rsidRPr="003621DE" w:rsidRDefault="00717BEB" w:rsidP="00246977">
      <w:pPr>
        <w:spacing w:after="0" w:line="360" w:lineRule="auto"/>
        <w:rPr>
          <w:rFonts w:ascii="Arial" w:hAnsi="Arial" w:cs="Arial"/>
          <w:b/>
          <w:bCs/>
          <w:sz w:val="28"/>
          <w:szCs w:val="28"/>
        </w:rPr>
      </w:pPr>
      <w:r w:rsidRPr="003621DE">
        <w:rPr>
          <w:rFonts w:ascii="Arial" w:hAnsi="Arial" w:cs="Arial"/>
          <w:b/>
          <w:bCs/>
          <w:sz w:val="28"/>
          <w:szCs w:val="28"/>
        </w:rPr>
        <w:t>Peer Researcher</w:t>
      </w:r>
    </w:p>
    <w:p w14:paraId="66B2E3BE" w14:textId="2B489154" w:rsidR="007A1D9C" w:rsidRDefault="007A1D9C" w:rsidP="00246977">
      <w:pPr>
        <w:spacing w:after="0" w:line="360" w:lineRule="auto"/>
        <w:rPr>
          <w:rFonts w:ascii="Arial" w:hAnsi="Arial" w:cs="Arial"/>
          <w:b/>
          <w:bCs/>
          <w:sz w:val="28"/>
          <w:szCs w:val="28"/>
        </w:rPr>
      </w:pPr>
    </w:p>
    <w:p w14:paraId="19FC09A7" w14:textId="68449ABB" w:rsidR="00904BFB" w:rsidRPr="00904BFB" w:rsidRDefault="00904BFB" w:rsidP="00246977">
      <w:pPr>
        <w:spacing w:after="0" w:line="360" w:lineRule="auto"/>
        <w:rPr>
          <w:rFonts w:ascii="Arial" w:hAnsi="Arial" w:cs="Arial"/>
          <w:sz w:val="28"/>
          <w:szCs w:val="28"/>
        </w:rPr>
      </w:pPr>
      <w:r>
        <w:rPr>
          <w:rFonts w:ascii="Arial" w:hAnsi="Arial" w:cs="Arial"/>
          <w:sz w:val="28"/>
          <w:szCs w:val="28"/>
        </w:rPr>
        <w:t xml:space="preserve">Given that many coproduced research teams we spoke to were asking all members of the team to step out of their ‘comfort zone’ and to practice a type of research they might not have done before, the teams that were most successful were the ones who provided </w:t>
      </w:r>
      <w:r w:rsidR="00324467">
        <w:rPr>
          <w:rFonts w:ascii="Arial" w:hAnsi="Arial" w:cs="Arial"/>
          <w:sz w:val="28"/>
          <w:szCs w:val="28"/>
        </w:rPr>
        <w:t>in-depth</w:t>
      </w:r>
      <w:r>
        <w:rPr>
          <w:rFonts w:ascii="Arial" w:hAnsi="Arial" w:cs="Arial"/>
          <w:sz w:val="28"/>
          <w:szCs w:val="28"/>
        </w:rPr>
        <w:t xml:space="preserve"> support and mentoring to all who needed this. This is what </w:t>
      </w:r>
      <w:r w:rsidR="00C05DE9">
        <w:rPr>
          <w:rFonts w:ascii="Arial" w:hAnsi="Arial" w:cs="Arial"/>
          <w:sz w:val="28"/>
          <w:szCs w:val="28"/>
        </w:rPr>
        <w:t xml:space="preserve">we were told by two respondents: </w:t>
      </w:r>
      <w:r>
        <w:rPr>
          <w:rFonts w:ascii="Arial" w:hAnsi="Arial" w:cs="Arial"/>
          <w:sz w:val="28"/>
          <w:szCs w:val="28"/>
        </w:rPr>
        <w:t xml:space="preserve">  </w:t>
      </w:r>
    </w:p>
    <w:p w14:paraId="0F6EB74E" w14:textId="77777777" w:rsidR="00717BEB" w:rsidRPr="003621DE" w:rsidRDefault="00717BEB" w:rsidP="00246977">
      <w:pPr>
        <w:spacing w:after="0" w:line="360" w:lineRule="auto"/>
        <w:rPr>
          <w:rFonts w:ascii="Arial" w:hAnsi="Arial" w:cs="Arial"/>
          <w:b/>
          <w:bCs/>
          <w:sz w:val="28"/>
          <w:szCs w:val="28"/>
        </w:rPr>
      </w:pPr>
    </w:p>
    <w:p w14:paraId="78C90811" w14:textId="66AEB1F2" w:rsidR="004F0923" w:rsidRPr="003621DE" w:rsidRDefault="004F0923" w:rsidP="00246977">
      <w:pPr>
        <w:spacing w:after="0" w:line="360" w:lineRule="auto"/>
        <w:rPr>
          <w:rFonts w:ascii="Arial" w:hAnsi="Arial" w:cs="Arial"/>
          <w:b/>
          <w:bCs/>
          <w:sz w:val="28"/>
          <w:szCs w:val="28"/>
        </w:rPr>
      </w:pPr>
      <w:r w:rsidRPr="003621DE">
        <w:rPr>
          <w:rFonts w:ascii="Arial" w:hAnsi="Arial" w:cs="Arial"/>
          <w:b/>
          <w:bCs/>
          <w:sz w:val="28"/>
          <w:szCs w:val="28"/>
        </w:rPr>
        <w:t>“</w:t>
      </w:r>
      <w:r w:rsidR="0078181D" w:rsidRPr="003621DE">
        <w:rPr>
          <w:rFonts w:ascii="Arial" w:hAnsi="Arial" w:cs="Arial"/>
          <w:b/>
          <w:bCs/>
          <w:sz w:val="28"/>
          <w:szCs w:val="28"/>
        </w:rPr>
        <w:t>Some</w:t>
      </w:r>
      <w:r w:rsidRPr="003621DE">
        <w:rPr>
          <w:rFonts w:ascii="Arial" w:hAnsi="Arial" w:cs="Arial"/>
          <w:b/>
          <w:bCs/>
          <w:sz w:val="28"/>
          <w:szCs w:val="28"/>
        </w:rPr>
        <w:t xml:space="preserve"> were already experienced researchers</w:t>
      </w:r>
      <w:r w:rsidR="00717BEB" w:rsidRPr="003621DE">
        <w:rPr>
          <w:rFonts w:ascii="Arial" w:hAnsi="Arial" w:cs="Arial"/>
          <w:b/>
          <w:bCs/>
          <w:sz w:val="28"/>
          <w:szCs w:val="28"/>
        </w:rPr>
        <w:t>,</w:t>
      </w:r>
      <w:r w:rsidRPr="003621DE">
        <w:rPr>
          <w:rFonts w:ascii="Arial" w:hAnsi="Arial" w:cs="Arial"/>
          <w:b/>
          <w:bCs/>
          <w:sz w:val="28"/>
          <w:szCs w:val="28"/>
        </w:rPr>
        <w:t xml:space="preserve"> but some had no experience</w:t>
      </w:r>
      <w:r w:rsidR="007D48D3">
        <w:rPr>
          <w:rFonts w:ascii="Arial" w:hAnsi="Arial" w:cs="Arial"/>
          <w:b/>
          <w:bCs/>
          <w:sz w:val="28"/>
          <w:szCs w:val="28"/>
        </w:rPr>
        <w:t>,</w:t>
      </w:r>
      <w:r w:rsidRPr="003621DE">
        <w:rPr>
          <w:rFonts w:ascii="Arial" w:hAnsi="Arial" w:cs="Arial"/>
          <w:b/>
          <w:bCs/>
          <w:sz w:val="28"/>
          <w:szCs w:val="28"/>
        </w:rPr>
        <w:t xml:space="preserve"> really</w:t>
      </w:r>
      <w:r w:rsidR="007D48D3">
        <w:rPr>
          <w:rFonts w:ascii="Arial" w:hAnsi="Arial" w:cs="Arial"/>
          <w:b/>
          <w:bCs/>
          <w:sz w:val="28"/>
          <w:szCs w:val="28"/>
        </w:rPr>
        <w:t>,</w:t>
      </w:r>
      <w:r w:rsidRPr="003621DE">
        <w:rPr>
          <w:rFonts w:ascii="Arial" w:hAnsi="Arial" w:cs="Arial"/>
          <w:b/>
          <w:bCs/>
          <w:sz w:val="28"/>
          <w:szCs w:val="28"/>
        </w:rPr>
        <w:t xml:space="preserve"> of conducting research. So that was a challenge”</w:t>
      </w:r>
    </w:p>
    <w:p w14:paraId="2BA1843F" w14:textId="6E486721" w:rsidR="007A1D9C" w:rsidRPr="003621DE" w:rsidRDefault="00717BEB" w:rsidP="00246977">
      <w:pPr>
        <w:spacing w:after="0" w:line="360" w:lineRule="auto"/>
        <w:rPr>
          <w:rFonts w:ascii="Arial" w:hAnsi="Arial" w:cs="Arial"/>
          <w:b/>
          <w:sz w:val="28"/>
          <w:szCs w:val="28"/>
        </w:rPr>
      </w:pPr>
      <w:r w:rsidRPr="003621DE">
        <w:rPr>
          <w:rFonts w:ascii="Arial" w:hAnsi="Arial" w:cs="Arial"/>
          <w:b/>
          <w:sz w:val="28"/>
          <w:szCs w:val="28"/>
        </w:rPr>
        <w:t>Academic Researcher</w:t>
      </w:r>
    </w:p>
    <w:p w14:paraId="2AD3231D" w14:textId="77777777" w:rsidR="00324467" w:rsidRDefault="00324467" w:rsidP="00324467">
      <w:pPr>
        <w:spacing w:after="0" w:line="360" w:lineRule="auto"/>
        <w:rPr>
          <w:rFonts w:ascii="Arial" w:hAnsi="Arial" w:cs="Arial"/>
          <w:sz w:val="28"/>
          <w:szCs w:val="28"/>
        </w:rPr>
      </w:pPr>
    </w:p>
    <w:p w14:paraId="1CE5DC2A" w14:textId="77777777" w:rsidR="00C05DE9" w:rsidRPr="003621DE" w:rsidRDefault="00C05DE9" w:rsidP="00C05DE9">
      <w:pPr>
        <w:spacing w:after="0" w:line="360" w:lineRule="auto"/>
        <w:rPr>
          <w:rFonts w:ascii="Arial" w:hAnsi="Arial" w:cs="Arial"/>
          <w:b/>
          <w:sz w:val="28"/>
          <w:szCs w:val="28"/>
        </w:rPr>
      </w:pPr>
      <w:r w:rsidRPr="003621DE">
        <w:rPr>
          <w:rFonts w:ascii="Arial" w:hAnsi="Arial" w:cs="Arial"/>
          <w:b/>
          <w:sz w:val="28"/>
          <w:szCs w:val="28"/>
        </w:rPr>
        <w:t>“When it came to completing a particular task I’m sure many of us here to begin with had never done this sort of primary research before, so we were able to ask [Lead Partners] as many questions as we wanted to, just to know how best to complete this particular task”</w:t>
      </w:r>
    </w:p>
    <w:p w14:paraId="393BE6E7" w14:textId="77777777" w:rsidR="00C05DE9" w:rsidRPr="003621DE" w:rsidRDefault="00C05DE9" w:rsidP="00C05DE9">
      <w:pPr>
        <w:spacing w:after="0" w:line="360" w:lineRule="auto"/>
        <w:rPr>
          <w:rFonts w:ascii="Arial" w:hAnsi="Arial" w:cs="Arial"/>
          <w:b/>
          <w:bCs/>
          <w:sz w:val="28"/>
          <w:szCs w:val="28"/>
        </w:rPr>
      </w:pPr>
      <w:r w:rsidRPr="003621DE">
        <w:rPr>
          <w:rFonts w:ascii="Arial" w:hAnsi="Arial" w:cs="Arial"/>
          <w:b/>
          <w:bCs/>
          <w:sz w:val="28"/>
          <w:szCs w:val="28"/>
        </w:rPr>
        <w:t>Peer Researcher</w:t>
      </w:r>
    </w:p>
    <w:p w14:paraId="4AA11CC5" w14:textId="77777777" w:rsidR="00C05DE9" w:rsidRDefault="00C05DE9" w:rsidP="004A3967">
      <w:pPr>
        <w:spacing w:after="0" w:line="360" w:lineRule="auto"/>
        <w:rPr>
          <w:rFonts w:ascii="Arial" w:hAnsi="Arial" w:cs="Arial"/>
          <w:sz w:val="28"/>
          <w:szCs w:val="28"/>
        </w:rPr>
      </w:pPr>
    </w:p>
    <w:p w14:paraId="59BD441C" w14:textId="4A160A97" w:rsidR="004A3967" w:rsidRDefault="004A3967" w:rsidP="004A3967">
      <w:pPr>
        <w:spacing w:after="0" w:line="360" w:lineRule="auto"/>
        <w:rPr>
          <w:rFonts w:ascii="Arial" w:hAnsi="Arial" w:cs="Arial"/>
          <w:sz w:val="28"/>
          <w:szCs w:val="28"/>
        </w:rPr>
      </w:pPr>
      <w:r>
        <w:rPr>
          <w:rFonts w:ascii="Arial" w:hAnsi="Arial" w:cs="Arial"/>
          <w:sz w:val="28"/>
          <w:szCs w:val="28"/>
        </w:rPr>
        <w:lastRenderedPageBreak/>
        <w:t xml:space="preserve">Some </w:t>
      </w:r>
      <w:r w:rsidRPr="003621DE">
        <w:rPr>
          <w:rFonts w:ascii="Arial" w:hAnsi="Arial" w:cs="Arial"/>
          <w:sz w:val="28"/>
          <w:szCs w:val="28"/>
        </w:rPr>
        <w:t xml:space="preserve">academic researchers </w:t>
      </w:r>
      <w:r>
        <w:rPr>
          <w:rFonts w:ascii="Arial" w:hAnsi="Arial" w:cs="Arial"/>
          <w:sz w:val="28"/>
          <w:szCs w:val="28"/>
        </w:rPr>
        <w:t xml:space="preserve">we spoke to regarded coproduced research as carrying greater risks than other types of research, as this respondent told us: </w:t>
      </w:r>
    </w:p>
    <w:p w14:paraId="4CEAC5EE" w14:textId="77777777" w:rsidR="004A3967" w:rsidRPr="003621DE" w:rsidRDefault="004A3967" w:rsidP="004A3967">
      <w:pPr>
        <w:spacing w:after="0" w:line="360" w:lineRule="auto"/>
        <w:rPr>
          <w:rFonts w:ascii="Arial" w:hAnsi="Arial" w:cs="Arial"/>
          <w:sz w:val="28"/>
          <w:szCs w:val="28"/>
        </w:rPr>
      </w:pPr>
    </w:p>
    <w:p w14:paraId="65B81A8B" w14:textId="77777777" w:rsidR="004A3967" w:rsidRPr="003621DE" w:rsidRDefault="004A3967" w:rsidP="004A3967">
      <w:pPr>
        <w:spacing w:after="0" w:line="360" w:lineRule="auto"/>
        <w:rPr>
          <w:rFonts w:ascii="Arial" w:hAnsi="Arial" w:cs="Arial"/>
          <w:b/>
          <w:sz w:val="28"/>
          <w:szCs w:val="28"/>
        </w:rPr>
      </w:pPr>
      <w:r w:rsidRPr="003621DE">
        <w:rPr>
          <w:rFonts w:ascii="Arial" w:hAnsi="Arial" w:cs="Arial"/>
          <w:b/>
          <w:sz w:val="28"/>
          <w:szCs w:val="28"/>
        </w:rPr>
        <w:t>“There is a risk in adopting this model that, for us w</w:t>
      </w:r>
      <w:r>
        <w:rPr>
          <w:rFonts w:ascii="Arial" w:hAnsi="Arial" w:cs="Arial"/>
          <w:b/>
          <w:sz w:val="28"/>
          <w:szCs w:val="28"/>
        </w:rPr>
        <w:t>as</w:t>
      </w:r>
      <w:r w:rsidRPr="003621DE">
        <w:rPr>
          <w:rFonts w:ascii="Arial" w:hAnsi="Arial" w:cs="Arial"/>
          <w:b/>
          <w:sz w:val="28"/>
          <w:szCs w:val="28"/>
        </w:rPr>
        <w:t xml:space="preserve"> around letting go of power, letting go of control. The uncertainty, what happens if you don’t produce? This is our academic reputation or our organisational reputation. And not having that control in reality is scary for organisations”</w:t>
      </w:r>
    </w:p>
    <w:p w14:paraId="62DF3397" w14:textId="77777777" w:rsidR="004A3967" w:rsidRPr="003621DE" w:rsidRDefault="004A3967" w:rsidP="004A3967">
      <w:pPr>
        <w:spacing w:after="0" w:line="360" w:lineRule="auto"/>
        <w:rPr>
          <w:rFonts w:ascii="Arial" w:hAnsi="Arial" w:cs="Arial"/>
          <w:b/>
          <w:sz w:val="28"/>
          <w:szCs w:val="28"/>
        </w:rPr>
      </w:pPr>
      <w:r w:rsidRPr="003621DE">
        <w:rPr>
          <w:rFonts w:ascii="Arial" w:hAnsi="Arial" w:cs="Arial"/>
          <w:b/>
          <w:sz w:val="28"/>
          <w:szCs w:val="28"/>
        </w:rPr>
        <w:t>Project Partner</w:t>
      </w:r>
    </w:p>
    <w:p w14:paraId="27CB13AE" w14:textId="77777777" w:rsidR="004A3967" w:rsidRPr="003621DE" w:rsidRDefault="004A3967" w:rsidP="004A3967">
      <w:pPr>
        <w:spacing w:after="0" w:line="360" w:lineRule="auto"/>
        <w:rPr>
          <w:rFonts w:ascii="Arial" w:hAnsi="Arial" w:cs="Arial"/>
          <w:sz w:val="28"/>
          <w:szCs w:val="28"/>
        </w:rPr>
      </w:pPr>
    </w:p>
    <w:p w14:paraId="34BEBC4C" w14:textId="4F482996" w:rsidR="004A3967" w:rsidRDefault="007A290C" w:rsidP="004A3967">
      <w:pPr>
        <w:spacing w:after="0" w:line="360" w:lineRule="auto"/>
        <w:rPr>
          <w:rFonts w:ascii="Arial" w:hAnsi="Arial" w:cs="Arial"/>
          <w:sz w:val="28"/>
          <w:szCs w:val="28"/>
        </w:rPr>
      </w:pPr>
      <w:r>
        <w:rPr>
          <w:rFonts w:ascii="Arial" w:hAnsi="Arial" w:cs="Arial"/>
          <w:sz w:val="28"/>
          <w:szCs w:val="28"/>
        </w:rPr>
        <w:t>Coproduction</w:t>
      </w:r>
      <w:r w:rsidR="004A3967" w:rsidRPr="003621DE">
        <w:rPr>
          <w:rFonts w:ascii="Arial" w:hAnsi="Arial" w:cs="Arial"/>
          <w:sz w:val="28"/>
          <w:szCs w:val="28"/>
        </w:rPr>
        <w:t xml:space="preserve"> involves equal sharing of power across all partners. This may be difficult for academic researchers who have been used to controlling all elements of the research process. It is important that the culture and mind-set of academic researchers and other organisations used to having sole control over projects. </w:t>
      </w:r>
      <w:r w:rsidR="004A3967">
        <w:rPr>
          <w:rFonts w:ascii="Arial" w:hAnsi="Arial" w:cs="Arial"/>
          <w:sz w:val="28"/>
          <w:szCs w:val="28"/>
        </w:rPr>
        <w:t xml:space="preserve">In order to practice research coproduction effectively, academics need to relinquish some of their power and universities </w:t>
      </w:r>
      <w:r w:rsidR="004A3967" w:rsidRPr="003621DE">
        <w:rPr>
          <w:rFonts w:ascii="Arial" w:hAnsi="Arial" w:cs="Arial"/>
          <w:sz w:val="28"/>
          <w:szCs w:val="28"/>
        </w:rPr>
        <w:t xml:space="preserve">need to create </w:t>
      </w:r>
      <w:r w:rsidR="004A3967">
        <w:rPr>
          <w:rFonts w:ascii="Arial" w:hAnsi="Arial" w:cs="Arial"/>
          <w:sz w:val="28"/>
          <w:szCs w:val="28"/>
        </w:rPr>
        <w:t xml:space="preserve">a </w:t>
      </w:r>
      <w:r w:rsidR="004A3967" w:rsidRPr="003621DE">
        <w:rPr>
          <w:rFonts w:ascii="Arial" w:hAnsi="Arial" w:cs="Arial"/>
          <w:sz w:val="28"/>
          <w:szCs w:val="28"/>
        </w:rPr>
        <w:t xml:space="preserve">working environment where decisions are made jointly and new perspectives are welcomed. In this new culture, academics and other lead organisations </w:t>
      </w:r>
      <w:r w:rsidR="004A3967">
        <w:rPr>
          <w:rFonts w:ascii="Arial" w:hAnsi="Arial" w:cs="Arial"/>
          <w:sz w:val="28"/>
          <w:szCs w:val="28"/>
        </w:rPr>
        <w:t>need to</w:t>
      </w:r>
      <w:r w:rsidR="004A3967" w:rsidRPr="003621DE">
        <w:rPr>
          <w:rFonts w:ascii="Arial" w:hAnsi="Arial" w:cs="Arial"/>
          <w:sz w:val="28"/>
          <w:szCs w:val="28"/>
        </w:rPr>
        <w:t xml:space="preserve"> be encouraged to take risks, experiment with new ways of working and be open to learning from when things go wrong. </w:t>
      </w:r>
    </w:p>
    <w:p w14:paraId="144A9165" w14:textId="77777777" w:rsidR="004A3967" w:rsidRPr="003621DE" w:rsidRDefault="004A3967" w:rsidP="004A3967">
      <w:pPr>
        <w:spacing w:after="0" w:line="360" w:lineRule="auto"/>
        <w:rPr>
          <w:rFonts w:ascii="Arial" w:hAnsi="Arial" w:cs="Arial"/>
          <w:sz w:val="28"/>
          <w:szCs w:val="28"/>
        </w:rPr>
      </w:pPr>
    </w:p>
    <w:p w14:paraId="3BBAA94D" w14:textId="7CCB0E71" w:rsidR="00324467" w:rsidRPr="004A3967" w:rsidRDefault="004A3967" w:rsidP="00324467">
      <w:pPr>
        <w:spacing w:after="0" w:line="360" w:lineRule="auto"/>
        <w:rPr>
          <w:rFonts w:ascii="Arial" w:hAnsi="Arial" w:cs="Arial"/>
          <w:sz w:val="28"/>
          <w:szCs w:val="28"/>
        </w:rPr>
      </w:pPr>
      <w:r w:rsidRPr="003621DE">
        <w:rPr>
          <w:rFonts w:ascii="Arial" w:hAnsi="Arial" w:cs="Arial"/>
          <w:sz w:val="28"/>
          <w:szCs w:val="28"/>
        </w:rPr>
        <w:t xml:space="preserve">Coproduced research may raise ethical considerations that are not usually encountered by university research ethics committees. For example, a greater emphasis may be placed on safeguarding the wellbeing of peer researchers, particularly those with limited research experience (Wilson et al, 2017). Fieldwork which taps into sensitive and upsetting accounts may create emotional distress for those experiencing </w:t>
      </w:r>
      <w:r w:rsidRPr="003621DE">
        <w:rPr>
          <w:rFonts w:ascii="Arial" w:hAnsi="Arial" w:cs="Arial"/>
          <w:sz w:val="28"/>
          <w:szCs w:val="28"/>
        </w:rPr>
        <w:lastRenderedPageBreak/>
        <w:t>similar (</w:t>
      </w:r>
      <w:proofErr w:type="spellStart"/>
      <w:r w:rsidRPr="003621DE">
        <w:rPr>
          <w:rFonts w:ascii="Arial" w:hAnsi="Arial" w:cs="Arial"/>
          <w:sz w:val="28"/>
          <w:szCs w:val="28"/>
        </w:rPr>
        <w:t>Lushey</w:t>
      </w:r>
      <w:proofErr w:type="spellEnd"/>
      <w:r w:rsidRPr="003621DE">
        <w:rPr>
          <w:rFonts w:ascii="Arial" w:hAnsi="Arial" w:cs="Arial"/>
          <w:sz w:val="28"/>
          <w:szCs w:val="28"/>
        </w:rPr>
        <w:t xml:space="preserve"> and Munro, 2014). </w:t>
      </w:r>
      <w:r w:rsidR="00324467" w:rsidRPr="003621DE">
        <w:rPr>
          <w:rFonts w:ascii="Arial" w:hAnsi="Arial" w:cs="Arial"/>
          <w:sz w:val="28"/>
          <w:szCs w:val="28"/>
        </w:rPr>
        <w:t xml:space="preserve">Many of our research participants were involved in DRILL projects that involved highly sensitive and emotional discussions, which </w:t>
      </w:r>
      <w:r w:rsidR="00324467">
        <w:rPr>
          <w:rFonts w:ascii="Arial" w:hAnsi="Arial" w:cs="Arial"/>
          <w:sz w:val="28"/>
          <w:szCs w:val="28"/>
        </w:rPr>
        <w:t xml:space="preserve">often </w:t>
      </w:r>
      <w:r w:rsidR="00324467" w:rsidRPr="003621DE">
        <w:rPr>
          <w:rFonts w:ascii="Arial" w:hAnsi="Arial" w:cs="Arial"/>
          <w:sz w:val="28"/>
          <w:szCs w:val="28"/>
        </w:rPr>
        <w:t>negatively impact</w:t>
      </w:r>
      <w:r w:rsidR="00324467">
        <w:rPr>
          <w:rFonts w:ascii="Arial" w:hAnsi="Arial" w:cs="Arial"/>
          <w:sz w:val="28"/>
          <w:szCs w:val="28"/>
        </w:rPr>
        <w:t>ed</w:t>
      </w:r>
      <w:r w:rsidR="00324467" w:rsidRPr="003621DE">
        <w:rPr>
          <w:rFonts w:ascii="Arial" w:hAnsi="Arial" w:cs="Arial"/>
          <w:sz w:val="28"/>
          <w:szCs w:val="28"/>
        </w:rPr>
        <w:t xml:space="preserve"> on individual members. </w:t>
      </w:r>
      <w:r w:rsidR="00324467">
        <w:rPr>
          <w:rFonts w:ascii="Arial" w:hAnsi="Arial" w:cs="Arial"/>
          <w:sz w:val="28"/>
          <w:szCs w:val="28"/>
        </w:rPr>
        <w:t>One way to support peer researchers through this was by</w:t>
      </w:r>
      <w:r w:rsidR="00324467" w:rsidRPr="003621DE">
        <w:rPr>
          <w:rFonts w:ascii="Arial" w:hAnsi="Arial" w:cs="Arial"/>
          <w:bCs/>
          <w:sz w:val="28"/>
          <w:szCs w:val="28"/>
        </w:rPr>
        <w:t xml:space="preserve"> writing reflective diaries, which could then be discussed with the wider team</w:t>
      </w:r>
      <w:r w:rsidR="00324467">
        <w:rPr>
          <w:rFonts w:ascii="Arial" w:hAnsi="Arial" w:cs="Arial"/>
          <w:bCs/>
          <w:sz w:val="28"/>
          <w:szCs w:val="28"/>
        </w:rPr>
        <w:t>:</w:t>
      </w:r>
    </w:p>
    <w:p w14:paraId="02FDD22F" w14:textId="77777777" w:rsidR="00324467" w:rsidRPr="003621DE" w:rsidRDefault="00324467" w:rsidP="00324467">
      <w:pPr>
        <w:spacing w:after="0" w:line="360" w:lineRule="auto"/>
        <w:rPr>
          <w:rFonts w:ascii="Arial" w:hAnsi="Arial" w:cs="Arial"/>
          <w:b/>
          <w:sz w:val="28"/>
          <w:szCs w:val="28"/>
        </w:rPr>
      </w:pPr>
    </w:p>
    <w:p w14:paraId="5E74F511" w14:textId="77777777" w:rsidR="00324467" w:rsidRPr="003621DE" w:rsidRDefault="00324467" w:rsidP="00324467">
      <w:pPr>
        <w:spacing w:after="0" w:line="360" w:lineRule="auto"/>
        <w:rPr>
          <w:rFonts w:ascii="Arial" w:hAnsi="Arial" w:cs="Arial"/>
          <w:b/>
          <w:sz w:val="28"/>
          <w:szCs w:val="28"/>
        </w:rPr>
      </w:pPr>
      <w:r w:rsidRPr="003621DE">
        <w:rPr>
          <w:rFonts w:ascii="Arial" w:hAnsi="Arial" w:cs="Arial"/>
          <w:b/>
          <w:sz w:val="28"/>
          <w:szCs w:val="28"/>
        </w:rPr>
        <w:t>“We were doing reflective diaries throughout and that meant that there were points where we did stop and reflect on where we were with that, where our heads were with those relationships as well and what was working and what we needed to think about”</w:t>
      </w:r>
    </w:p>
    <w:p w14:paraId="4B7AA644" w14:textId="52D2179D" w:rsidR="00324467" w:rsidRPr="00324467" w:rsidRDefault="00324467" w:rsidP="00324467">
      <w:pPr>
        <w:spacing w:after="0" w:line="360" w:lineRule="auto"/>
        <w:rPr>
          <w:rFonts w:ascii="Arial" w:hAnsi="Arial" w:cs="Arial"/>
          <w:b/>
          <w:bCs/>
          <w:sz w:val="28"/>
          <w:szCs w:val="28"/>
        </w:rPr>
      </w:pPr>
      <w:r w:rsidRPr="003621DE">
        <w:rPr>
          <w:rFonts w:ascii="Arial" w:hAnsi="Arial" w:cs="Arial"/>
          <w:b/>
          <w:bCs/>
          <w:sz w:val="28"/>
          <w:szCs w:val="28"/>
        </w:rPr>
        <w:t>Peer Researcher</w:t>
      </w:r>
    </w:p>
    <w:p w14:paraId="3B494BE1" w14:textId="77777777" w:rsidR="00324467" w:rsidRDefault="00324467" w:rsidP="00324467">
      <w:pPr>
        <w:spacing w:after="0" w:line="360" w:lineRule="auto"/>
        <w:rPr>
          <w:rFonts w:ascii="Arial" w:hAnsi="Arial" w:cs="Arial"/>
          <w:sz w:val="28"/>
          <w:szCs w:val="28"/>
        </w:rPr>
      </w:pPr>
    </w:p>
    <w:p w14:paraId="0302C97E" w14:textId="77777777" w:rsidR="00324467" w:rsidRPr="003621DE" w:rsidRDefault="00324467" w:rsidP="00324467">
      <w:pPr>
        <w:spacing w:after="0" w:line="360" w:lineRule="auto"/>
        <w:rPr>
          <w:rFonts w:ascii="Arial" w:hAnsi="Arial" w:cs="Arial"/>
          <w:sz w:val="28"/>
          <w:szCs w:val="28"/>
        </w:rPr>
      </w:pPr>
    </w:p>
    <w:p w14:paraId="4FF4467F" w14:textId="116DA1E4" w:rsidR="00E94787" w:rsidRPr="003621DE" w:rsidRDefault="00E94787" w:rsidP="00246977">
      <w:pPr>
        <w:spacing w:after="0" w:line="360" w:lineRule="auto"/>
        <w:rPr>
          <w:rFonts w:ascii="Arial" w:hAnsi="Arial" w:cs="Arial"/>
          <w:b/>
          <w:sz w:val="28"/>
          <w:szCs w:val="28"/>
        </w:rPr>
      </w:pPr>
      <w:r w:rsidRPr="003621DE">
        <w:rPr>
          <w:rFonts w:ascii="Arial" w:hAnsi="Arial" w:cs="Arial"/>
          <w:b/>
          <w:sz w:val="28"/>
          <w:szCs w:val="28"/>
        </w:rPr>
        <w:t>Financ</w:t>
      </w:r>
      <w:r w:rsidR="00A93D66" w:rsidRPr="003621DE">
        <w:rPr>
          <w:rFonts w:ascii="Arial" w:hAnsi="Arial" w:cs="Arial"/>
          <w:b/>
          <w:sz w:val="28"/>
          <w:szCs w:val="28"/>
        </w:rPr>
        <w:t>ial Challenges</w:t>
      </w:r>
    </w:p>
    <w:p w14:paraId="31CC456D" w14:textId="77777777" w:rsidR="00A93D66" w:rsidRPr="003621DE" w:rsidRDefault="00A93D66" w:rsidP="00246977">
      <w:pPr>
        <w:spacing w:after="0" w:line="360" w:lineRule="auto"/>
        <w:rPr>
          <w:rFonts w:ascii="Arial" w:hAnsi="Arial" w:cs="Arial"/>
          <w:sz w:val="28"/>
          <w:szCs w:val="28"/>
        </w:rPr>
      </w:pPr>
    </w:p>
    <w:p w14:paraId="23DB3DD6" w14:textId="1F477147" w:rsidR="00A143C9" w:rsidRDefault="00792604" w:rsidP="00246977">
      <w:pPr>
        <w:spacing w:after="0" w:line="360" w:lineRule="auto"/>
        <w:rPr>
          <w:rFonts w:ascii="Arial" w:hAnsi="Arial" w:cs="Arial"/>
          <w:sz w:val="28"/>
          <w:szCs w:val="28"/>
        </w:rPr>
      </w:pPr>
      <w:r w:rsidRPr="003621DE">
        <w:rPr>
          <w:rFonts w:ascii="Arial" w:hAnsi="Arial" w:cs="Arial"/>
          <w:sz w:val="28"/>
          <w:szCs w:val="28"/>
        </w:rPr>
        <w:t xml:space="preserve">Our research </w:t>
      </w:r>
      <w:r w:rsidR="00A143C9">
        <w:rPr>
          <w:rFonts w:ascii="Arial" w:hAnsi="Arial" w:cs="Arial"/>
          <w:sz w:val="28"/>
          <w:szCs w:val="28"/>
        </w:rPr>
        <w:t xml:space="preserve">has </w:t>
      </w:r>
      <w:r w:rsidRPr="003621DE">
        <w:rPr>
          <w:rFonts w:ascii="Arial" w:hAnsi="Arial" w:cs="Arial"/>
          <w:sz w:val="28"/>
          <w:szCs w:val="28"/>
        </w:rPr>
        <w:t xml:space="preserve">highlighted the </w:t>
      </w:r>
      <w:r w:rsidR="00A143C9">
        <w:rPr>
          <w:rFonts w:ascii="Arial" w:hAnsi="Arial" w:cs="Arial"/>
          <w:sz w:val="28"/>
          <w:szCs w:val="28"/>
        </w:rPr>
        <w:t>complexity of organising payments for peer researchers, especially those who receive welfare benefits. Some peer researchers we interviewed chose not to accept payment so their benefit payments would not be jeopardised once the research was complete, as this respondent told us:</w:t>
      </w:r>
    </w:p>
    <w:p w14:paraId="48392C77" w14:textId="77777777" w:rsidR="00A143C9" w:rsidRPr="003621DE" w:rsidRDefault="00A143C9" w:rsidP="00A143C9">
      <w:pPr>
        <w:spacing w:after="0" w:line="360" w:lineRule="auto"/>
        <w:rPr>
          <w:rFonts w:ascii="Arial" w:hAnsi="Arial" w:cs="Arial"/>
          <w:b/>
          <w:sz w:val="28"/>
          <w:szCs w:val="28"/>
        </w:rPr>
      </w:pPr>
      <w:r>
        <w:rPr>
          <w:rFonts w:ascii="Arial" w:hAnsi="Arial" w:cs="Arial"/>
          <w:sz w:val="28"/>
          <w:szCs w:val="28"/>
        </w:rPr>
        <w:t xml:space="preserve"> </w:t>
      </w:r>
    </w:p>
    <w:p w14:paraId="546BA094" w14:textId="77777777" w:rsidR="00A143C9" w:rsidRPr="003621DE" w:rsidRDefault="00A143C9" w:rsidP="00A143C9">
      <w:pPr>
        <w:spacing w:after="0" w:line="360" w:lineRule="auto"/>
        <w:rPr>
          <w:rFonts w:ascii="Arial" w:hAnsi="Arial" w:cs="Arial"/>
          <w:b/>
          <w:sz w:val="28"/>
          <w:szCs w:val="28"/>
        </w:rPr>
      </w:pPr>
      <w:r w:rsidRPr="003621DE">
        <w:rPr>
          <w:rFonts w:ascii="Arial" w:hAnsi="Arial" w:cs="Arial"/>
          <w:b/>
          <w:sz w:val="28"/>
          <w:szCs w:val="28"/>
        </w:rPr>
        <w:t>“I didn’t want to take payment because it would affect my employment support allowance. It just isn’t worth taking a risk”</w:t>
      </w:r>
    </w:p>
    <w:p w14:paraId="3FFC3551" w14:textId="77777777" w:rsidR="00A143C9" w:rsidRPr="003621DE" w:rsidRDefault="00A143C9" w:rsidP="00A143C9">
      <w:pPr>
        <w:spacing w:after="0" w:line="360" w:lineRule="auto"/>
        <w:rPr>
          <w:rFonts w:ascii="Arial" w:hAnsi="Arial" w:cs="Arial"/>
          <w:b/>
          <w:bCs/>
          <w:sz w:val="28"/>
          <w:szCs w:val="28"/>
        </w:rPr>
      </w:pPr>
      <w:r w:rsidRPr="003621DE">
        <w:rPr>
          <w:rFonts w:ascii="Arial" w:hAnsi="Arial" w:cs="Arial"/>
          <w:b/>
          <w:bCs/>
          <w:sz w:val="28"/>
          <w:szCs w:val="28"/>
        </w:rPr>
        <w:t>Peer Researcher</w:t>
      </w:r>
    </w:p>
    <w:p w14:paraId="7F1AC64C" w14:textId="77777777" w:rsidR="00A93D66" w:rsidRPr="003621DE" w:rsidRDefault="00A93D66" w:rsidP="00246977">
      <w:pPr>
        <w:spacing w:after="0" w:line="360" w:lineRule="auto"/>
        <w:rPr>
          <w:rFonts w:ascii="Arial" w:hAnsi="Arial" w:cs="Arial"/>
          <w:sz w:val="28"/>
          <w:szCs w:val="28"/>
        </w:rPr>
      </w:pPr>
    </w:p>
    <w:p w14:paraId="407A43BC" w14:textId="34AA5E88" w:rsidR="00A143C9" w:rsidRDefault="009318DD" w:rsidP="00246977">
      <w:pPr>
        <w:spacing w:after="0" w:line="360" w:lineRule="auto"/>
        <w:rPr>
          <w:rFonts w:ascii="Arial" w:hAnsi="Arial" w:cs="Arial"/>
          <w:sz w:val="28"/>
          <w:szCs w:val="28"/>
        </w:rPr>
      </w:pPr>
      <w:r w:rsidRPr="003621DE">
        <w:rPr>
          <w:rFonts w:ascii="Arial" w:hAnsi="Arial" w:cs="Arial"/>
          <w:sz w:val="28"/>
          <w:szCs w:val="28"/>
        </w:rPr>
        <w:t xml:space="preserve">In addition, fearful of the impact volunteering may have on </w:t>
      </w:r>
      <w:r w:rsidR="00FD69C2" w:rsidRPr="003621DE">
        <w:rPr>
          <w:rFonts w:ascii="Arial" w:hAnsi="Arial" w:cs="Arial"/>
          <w:sz w:val="28"/>
          <w:szCs w:val="28"/>
        </w:rPr>
        <w:t>benefit entitlement</w:t>
      </w:r>
      <w:r w:rsidR="00A143C9">
        <w:rPr>
          <w:rFonts w:ascii="Arial" w:hAnsi="Arial" w:cs="Arial"/>
          <w:sz w:val="28"/>
          <w:szCs w:val="28"/>
        </w:rPr>
        <w:t>s</w:t>
      </w:r>
      <w:r w:rsidR="00FD69C2" w:rsidRPr="003621DE">
        <w:rPr>
          <w:rFonts w:ascii="Arial" w:hAnsi="Arial" w:cs="Arial"/>
          <w:sz w:val="28"/>
          <w:szCs w:val="28"/>
        </w:rPr>
        <w:t xml:space="preserve">, some peer researchers </w:t>
      </w:r>
      <w:r w:rsidR="00A143C9">
        <w:rPr>
          <w:rFonts w:ascii="Arial" w:hAnsi="Arial" w:cs="Arial"/>
          <w:sz w:val="28"/>
          <w:szCs w:val="28"/>
        </w:rPr>
        <w:t xml:space="preserve">requested to work </w:t>
      </w:r>
      <w:r w:rsidR="00FD69C2" w:rsidRPr="003621DE">
        <w:rPr>
          <w:rFonts w:ascii="Arial" w:hAnsi="Arial" w:cs="Arial"/>
          <w:sz w:val="28"/>
          <w:szCs w:val="28"/>
        </w:rPr>
        <w:t xml:space="preserve">anonymously in </w:t>
      </w:r>
      <w:r w:rsidR="00FD69C2" w:rsidRPr="003621DE">
        <w:rPr>
          <w:rFonts w:ascii="Arial" w:hAnsi="Arial" w:cs="Arial"/>
          <w:sz w:val="28"/>
          <w:szCs w:val="28"/>
        </w:rPr>
        <w:lastRenderedPageBreak/>
        <w:t>fear that their benefits may be stopped i</w:t>
      </w:r>
      <w:r w:rsidR="00A143C9">
        <w:rPr>
          <w:rFonts w:ascii="Arial" w:hAnsi="Arial" w:cs="Arial"/>
          <w:sz w:val="28"/>
          <w:szCs w:val="28"/>
        </w:rPr>
        <w:t>f</w:t>
      </w:r>
      <w:r w:rsidR="00FD69C2" w:rsidRPr="003621DE">
        <w:rPr>
          <w:rFonts w:ascii="Arial" w:hAnsi="Arial" w:cs="Arial"/>
          <w:sz w:val="28"/>
          <w:szCs w:val="28"/>
        </w:rPr>
        <w:t xml:space="preserve"> authorities </w:t>
      </w:r>
      <w:r w:rsidR="00A143C9">
        <w:rPr>
          <w:rFonts w:ascii="Arial" w:hAnsi="Arial" w:cs="Arial"/>
          <w:sz w:val="28"/>
          <w:szCs w:val="28"/>
        </w:rPr>
        <w:t>found out</w:t>
      </w:r>
      <w:r w:rsidR="00FD69C2" w:rsidRPr="003621DE">
        <w:rPr>
          <w:rFonts w:ascii="Arial" w:hAnsi="Arial" w:cs="Arial"/>
          <w:sz w:val="28"/>
          <w:szCs w:val="28"/>
        </w:rPr>
        <w:t xml:space="preserve"> they were volunteering</w:t>
      </w:r>
      <w:r w:rsidR="00A143C9">
        <w:rPr>
          <w:rFonts w:ascii="Arial" w:hAnsi="Arial" w:cs="Arial"/>
          <w:sz w:val="28"/>
          <w:szCs w:val="28"/>
        </w:rPr>
        <w:t>:</w:t>
      </w:r>
    </w:p>
    <w:p w14:paraId="06F94AEC" w14:textId="24BBE61A" w:rsidR="00A143C9" w:rsidRDefault="00A143C9" w:rsidP="00246977">
      <w:pPr>
        <w:spacing w:after="0" w:line="360" w:lineRule="auto"/>
        <w:rPr>
          <w:rFonts w:ascii="Arial" w:hAnsi="Arial" w:cs="Arial"/>
          <w:sz w:val="28"/>
          <w:szCs w:val="28"/>
        </w:rPr>
      </w:pPr>
    </w:p>
    <w:p w14:paraId="111CFD69" w14:textId="77777777" w:rsidR="00A143C9" w:rsidRPr="003621DE" w:rsidRDefault="00A143C9" w:rsidP="00A143C9">
      <w:pPr>
        <w:spacing w:after="0" w:line="360" w:lineRule="auto"/>
        <w:rPr>
          <w:rFonts w:ascii="Arial" w:hAnsi="Arial" w:cs="Arial"/>
          <w:sz w:val="28"/>
          <w:szCs w:val="28"/>
        </w:rPr>
      </w:pPr>
    </w:p>
    <w:p w14:paraId="2032582C" w14:textId="77777777" w:rsidR="00A143C9" w:rsidRPr="003621DE" w:rsidRDefault="00A143C9" w:rsidP="00A143C9">
      <w:pPr>
        <w:spacing w:after="0" w:line="360" w:lineRule="auto"/>
        <w:rPr>
          <w:rFonts w:ascii="Arial" w:hAnsi="Arial" w:cs="Arial"/>
          <w:b/>
          <w:sz w:val="28"/>
          <w:szCs w:val="28"/>
        </w:rPr>
      </w:pPr>
      <w:r w:rsidRPr="003621DE">
        <w:rPr>
          <w:rFonts w:ascii="Arial" w:hAnsi="Arial" w:cs="Arial"/>
          <w:b/>
          <w:sz w:val="28"/>
          <w:szCs w:val="28"/>
        </w:rPr>
        <w:t>“if the DWP find out I am volunteering well</w:t>
      </w:r>
      <w:r>
        <w:rPr>
          <w:rFonts w:ascii="Arial" w:hAnsi="Arial" w:cs="Arial"/>
          <w:b/>
          <w:sz w:val="28"/>
          <w:szCs w:val="28"/>
        </w:rPr>
        <w:t xml:space="preserve">, </w:t>
      </w:r>
      <w:r w:rsidRPr="003621DE">
        <w:rPr>
          <w:rFonts w:ascii="Arial" w:hAnsi="Arial" w:cs="Arial"/>
          <w:b/>
          <w:sz w:val="28"/>
          <w:szCs w:val="28"/>
        </w:rPr>
        <w:t>are they going to then come in and say</w:t>
      </w:r>
      <w:r>
        <w:rPr>
          <w:rFonts w:ascii="Arial" w:hAnsi="Arial" w:cs="Arial"/>
          <w:b/>
          <w:sz w:val="28"/>
          <w:szCs w:val="28"/>
        </w:rPr>
        <w:t>, ‘</w:t>
      </w:r>
      <w:r w:rsidRPr="003621DE">
        <w:rPr>
          <w:rFonts w:ascii="Arial" w:hAnsi="Arial" w:cs="Arial"/>
          <w:b/>
          <w:sz w:val="28"/>
          <w:szCs w:val="28"/>
        </w:rPr>
        <w:t>well if you’re volunteering you could be working</w:t>
      </w:r>
      <w:r>
        <w:rPr>
          <w:rFonts w:ascii="Arial" w:hAnsi="Arial" w:cs="Arial"/>
          <w:b/>
          <w:sz w:val="28"/>
          <w:szCs w:val="28"/>
        </w:rPr>
        <w:t>’!</w:t>
      </w:r>
      <w:r w:rsidRPr="003621DE">
        <w:rPr>
          <w:rFonts w:ascii="Arial" w:hAnsi="Arial" w:cs="Arial"/>
          <w:b/>
          <w:sz w:val="28"/>
          <w:szCs w:val="28"/>
        </w:rPr>
        <w:t>”</w:t>
      </w:r>
    </w:p>
    <w:p w14:paraId="466D5E36" w14:textId="77777777" w:rsidR="00A143C9" w:rsidRPr="003621DE" w:rsidRDefault="00A143C9" w:rsidP="00A143C9">
      <w:pPr>
        <w:spacing w:after="0" w:line="360" w:lineRule="auto"/>
        <w:rPr>
          <w:rFonts w:ascii="Arial" w:hAnsi="Arial" w:cs="Arial"/>
          <w:b/>
          <w:bCs/>
          <w:sz w:val="28"/>
          <w:szCs w:val="28"/>
        </w:rPr>
      </w:pPr>
      <w:r w:rsidRPr="003621DE">
        <w:rPr>
          <w:rFonts w:ascii="Arial" w:hAnsi="Arial" w:cs="Arial"/>
          <w:b/>
          <w:bCs/>
          <w:sz w:val="28"/>
          <w:szCs w:val="28"/>
        </w:rPr>
        <w:t>Peer Researcher</w:t>
      </w:r>
    </w:p>
    <w:p w14:paraId="577726EC" w14:textId="77777777" w:rsidR="00A143C9" w:rsidRDefault="00A143C9" w:rsidP="00246977">
      <w:pPr>
        <w:spacing w:after="0" w:line="360" w:lineRule="auto"/>
        <w:rPr>
          <w:rFonts w:ascii="Arial" w:hAnsi="Arial" w:cs="Arial"/>
          <w:sz w:val="28"/>
          <w:szCs w:val="28"/>
        </w:rPr>
      </w:pPr>
    </w:p>
    <w:p w14:paraId="6F5304E5" w14:textId="22D2263F" w:rsidR="00A143C9" w:rsidRDefault="00A143C9" w:rsidP="00246977">
      <w:pPr>
        <w:spacing w:after="0" w:line="360" w:lineRule="auto"/>
        <w:rPr>
          <w:rFonts w:ascii="Arial" w:hAnsi="Arial" w:cs="Arial"/>
          <w:sz w:val="28"/>
          <w:szCs w:val="28"/>
        </w:rPr>
      </w:pPr>
      <w:r>
        <w:rPr>
          <w:rFonts w:ascii="Arial" w:hAnsi="Arial" w:cs="Arial"/>
          <w:sz w:val="28"/>
          <w:szCs w:val="28"/>
        </w:rPr>
        <w:t xml:space="preserve">All participants voiced opinions that the policies surrounding payments for peer researchers receiving welfare benefits need to be rethought, with one participant suggesting that universities ought to create permanent roles for peer researchers. </w:t>
      </w:r>
    </w:p>
    <w:p w14:paraId="00171068" w14:textId="77777777" w:rsidR="009100C4" w:rsidRPr="003621DE" w:rsidRDefault="009100C4" w:rsidP="00246977">
      <w:pPr>
        <w:spacing w:after="0" w:line="360" w:lineRule="auto"/>
        <w:rPr>
          <w:rFonts w:ascii="Arial" w:hAnsi="Arial" w:cs="Arial"/>
          <w:sz w:val="28"/>
          <w:szCs w:val="28"/>
        </w:rPr>
      </w:pPr>
    </w:p>
    <w:p w14:paraId="01D53B4C" w14:textId="044AE8A1" w:rsidR="00CC4263" w:rsidRPr="003621DE" w:rsidRDefault="009100C4" w:rsidP="00246977">
      <w:pPr>
        <w:spacing w:after="0" w:line="360" w:lineRule="auto"/>
        <w:rPr>
          <w:rFonts w:ascii="Arial" w:hAnsi="Arial" w:cs="Arial"/>
          <w:sz w:val="28"/>
          <w:szCs w:val="28"/>
        </w:rPr>
      </w:pPr>
      <w:r w:rsidRPr="003621DE">
        <w:rPr>
          <w:rFonts w:ascii="Arial" w:hAnsi="Arial" w:cs="Arial"/>
          <w:sz w:val="28"/>
          <w:szCs w:val="28"/>
        </w:rPr>
        <w:t>Another financial challenge highlighted through our research was related to reimbursement of peer researchers</w:t>
      </w:r>
      <w:r w:rsidR="00A143C9">
        <w:rPr>
          <w:rFonts w:ascii="Arial" w:hAnsi="Arial" w:cs="Arial"/>
          <w:sz w:val="28"/>
          <w:szCs w:val="28"/>
        </w:rPr>
        <w:t>’ expenses</w:t>
      </w:r>
      <w:r w:rsidRPr="003621DE">
        <w:rPr>
          <w:rFonts w:ascii="Arial" w:hAnsi="Arial" w:cs="Arial"/>
          <w:sz w:val="28"/>
          <w:szCs w:val="28"/>
        </w:rPr>
        <w:t xml:space="preserve">. Many peer researchers had </w:t>
      </w:r>
      <w:r w:rsidR="00A143C9">
        <w:rPr>
          <w:rFonts w:ascii="Arial" w:hAnsi="Arial" w:cs="Arial"/>
          <w:sz w:val="28"/>
          <w:szCs w:val="28"/>
        </w:rPr>
        <w:t xml:space="preserve">to complete extensive expenses forms and experienced long </w:t>
      </w:r>
      <w:r w:rsidRPr="003621DE">
        <w:rPr>
          <w:rFonts w:ascii="Arial" w:hAnsi="Arial" w:cs="Arial"/>
          <w:sz w:val="28"/>
          <w:szCs w:val="28"/>
        </w:rPr>
        <w:t xml:space="preserve">delays in having </w:t>
      </w:r>
      <w:r w:rsidR="00A143C9">
        <w:rPr>
          <w:rFonts w:ascii="Arial" w:hAnsi="Arial" w:cs="Arial"/>
          <w:sz w:val="28"/>
          <w:szCs w:val="28"/>
        </w:rPr>
        <w:t>expenses reimbursed. This ‘red tape’ was</w:t>
      </w:r>
      <w:r w:rsidRPr="003621DE">
        <w:rPr>
          <w:rFonts w:ascii="Arial" w:hAnsi="Arial" w:cs="Arial"/>
          <w:sz w:val="28"/>
          <w:szCs w:val="28"/>
        </w:rPr>
        <w:t xml:space="preserve"> particularly an issue within universities</w:t>
      </w:r>
      <w:r w:rsidR="00A143C9">
        <w:rPr>
          <w:rFonts w:ascii="Arial" w:hAnsi="Arial" w:cs="Arial"/>
          <w:sz w:val="28"/>
          <w:szCs w:val="28"/>
        </w:rPr>
        <w:t xml:space="preserve">. </w:t>
      </w:r>
    </w:p>
    <w:p w14:paraId="227C0030" w14:textId="77777777" w:rsidR="009100C4" w:rsidRPr="003621DE" w:rsidRDefault="009100C4" w:rsidP="00246977">
      <w:pPr>
        <w:spacing w:after="0" w:line="360" w:lineRule="auto"/>
        <w:rPr>
          <w:rFonts w:ascii="Arial" w:hAnsi="Arial" w:cs="Arial"/>
          <w:sz w:val="28"/>
          <w:szCs w:val="28"/>
        </w:rPr>
      </w:pPr>
    </w:p>
    <w:p w14:paraId="71BD87A0" w14:textId="3F6A4060" w:rsidR="00CC4263" w:rsidRPr="003621DE" w:rsidRDefault="00CC4263" w:rsidP="00246977">
      <w:pPr>
        <w:spacing w:after="0" w:line="360" w:lineRule="auto"/>
        <w:rPr>
          <w:rFonts w:ascii="Arial" w:hAnsi="Arial" w:cs="Arial"/>
          <w:b/>
          <w:sz w:val="28"/>
          <w:szCs w:val="28"/>
        </w:rPr>
      </w:pPr>
      <w:r w:rsidRPr="003621DE">
        <w:rPr>
          <w:rFonts w:ascii="Arial" w:hAnsi="Arial" w:cs="Arial"/>
          <w:b/>
          <w:sz w:val="28"/>
          <w:szCs w:val="28"/>
        </w:rPr>
        <w:t>“</w:t>
      </w:r>
      <w:proofErr w:type="gramStart"/>
      <w:r w:rsidRPr="003621DE">
        <w:rPr>
          <w:rFonts w:ascii="Arial" w:hAnsi="Arial" w:cs="Arial"/>
          <w:b/>
          <w:sz w:val="28"/>
          <w:szCs w:val="28"/>
        </w:rPr>
        <w:t>the</w:t>
      </w:r>
      <w:proofErr w:type="gramEnd"/>
      <w:r w:rsidRPr="003621DE">
        <w:rPr>
          <w:rFonts w:ascii="Arial" w:hAnsi="Arial" w:cs="Arial"/>
          <w:b/>
          <w:sz w:val="28"/>
          <w:szCs w:val="28"/>
        </w:rPr>
        <w:t xml:space="preserve"> university had very slow procedures</w:t>
      </w:r>
      <w:r w:rsidR="009554CA">
        <w:rPr>
          <w:rFonts w:ascii="Arial" w:hAnsi="Arial" w:cs="Arial"/>
          <w:b/>
          <w:sz w:val="28"/>
          <w:szCs w:val="28"/>
        </w:rPr>
        <w:t>. I</w:t>
      </w:r>
      <w:r w:rsidRPr="003621DE">
        <w:rPr>
          <w:rFonts w:ascii="Arial" w:hAnsi="Arial" w:cs="Arial"/>
          <w:b/>
          <w:sz w:val="28"/>
          <w:szCs w:val="28"/>
        </w:rPr>
        <w:t>t could take</w:t>
      </w:r>
      <w:r w:rsidR="009554CA">
        <w:rPr>
          <w:rFonts w:ascii="Arial" w:hAnsi="Arial" w:cs="Arial"/>
          <w:b/>
          <w:sz w:val="28"/>
          <w:szCs w:val="28"/>
        </w:rPr>
        <w:t xml:space="preserve"> - </w:t>
      </w:r>
      <w:r w:rsidRPr="003621DE">
        <w:rPr>
          <w:rFonts w:ascii="Arial" w:hAnsi="Arial" w:cs="Arial"/>
          <w:b/>
          <w:sz w:val="28"/>
          <w:szCs w:val="28"/>
        </w:rPr>
        <w:t>if you were lucky a month</w:t>
      </w:r>
      <w:r w:rsidR="009554CA">
        <w:rPr>
          <w:rFonts w:ascii="Arial" w:hAnsi="Arial" w:cs="Arial"/>
          <w:b/>
          <w:sz w:val="28"/>
          <w:szCs w:val="28"/>
        </w:rPr>
        <w:t>! O</w:t>
      </w:r>
      <w:r w:rsidRPr="003621DE">
        <w:rPr>
          <w:rFonts w:ascii="Arial" w:hAnsi="Arial" w:cs="Arial"/>
          <w:b/>
          <w:sz w:val="28"/>
          <w:szCs w:val="28"/>
        </w:rPr>
        <w:t>r it could take longer to get y</w:t>
      </w:r>
      <w:r w:rsidR="00A34778" w:rsidRPr="003621DE">
        <w:rPr>
          <w:rFonts w:ascii="Arial" w:hAnsi="Arial" w:cs="Arial"/>
          <w:b/>
          <w:sz w:val="28"/>
          <w:szCs w:val="28"/>
        </w:rPr>
        <w:t>our expenses put through</w:t>
      </w:r>
      <w:r w:rsidRPr="003621DE">
        <w:rPr>
          <w:rFonts w:ascii="Arial" w:hAnsi="Arial" w:cs="Arial"/>
          <w:b/>
          <w:sz w:val="28"/>
          <w:szCs w:val="28"/>
        </w:rPr>
        <w:t>”</w:t>
      </w:r>
    </w:p>
    <w:p w14:paraId="62A15B63" w14:textId="621FDF1C" w:rsidR="00FF09A0" w:rsidRPr="003621DE" w:rsidRDefault="00717BEB" w:rsidP="00246977">
      <w:pPr>
        <w:spacing w:after="0" w:line="360" w:lineRule="auto"/>
        <w:rPr>
          <w:rFonts w:ascii="Arial" w:hAnsi="Arial" w:cs="Arial"/>
          <w:b/>
          <w:sz w:val="28"/>
          <w:szCs w:val="28"/>
        </w:rPr>
      </w:pPr>
      <w:r w:rsidRPr="003621DE">
        <w:rPr>
          <w:rFonts w:ascii="Arial" w:hAnsi="Arial" w:cs="Arial"/>
          <w:b/>
          <w:sz w:val="28"/>
          <w:szCs w:val="28"/>
        </w:rPr>
        <w:t xml:space="preserve">Research Assistant </w:t>
      </w:r>
    </w:p>
    <w:p w14:paraId="7BBF123B" w14:textId="77777777" w:rsidR="00717BEB" w:rsidRPr="003621DE" w:rsidRDefault="00717BEB" w:rsidP="00246977">
      <w:pPr>
        <w:spacing w:after="0" w:line="360" w:lineRule="auto"/>
        <w:rPr>
          <w:rFonts w:ascii="Arial" w:hAnsi="Arial" w:cs="Arial"/>
          <w:b/>
          <w:sz w:val="28"/>
          <w:szCs w:val="28"/>
        </w:rPr>
      </w:pPr>
    </w:p>
    <w:p w14:paraId="59E7E023" w14:textId="28600108" w:rsidR="009554CA" w:rsidRDefault="009554CA" w:rsidP="00246977">
      <w:pPr>
        <w:spacing w:after="0" w:line="360" w:lineRule="auto"/>
        <w:rPr>
          <w:rFonts w:ascii="Arial" w:hAnsi="Arial" w:cs="Arial"/>
          <w:bCs/>
          <w:sz w:val="28"/>
          <w:szCs w:val="28"/>
        </w:rPr>
      </w:pPr>
      <w:r>
        <w:rPr>
          <w:rFonts w:ascii="Arial" w:hAnsi="Arial" w:cs="Arial"/>
          <w:bCs/>
          <w:sz w:val="28"/>
          <w:szCs w:val="28"/>
        </w:rPr>
        <w:t>For those peer researchers reliant on welfare benefits and already on the ‘bread line’, d</w:t>
      </w:r>
      <w:r w:rsidR="00A34778" w:rsidRPr="003621DE">
        <w:rPr>
          <w:rFonts w:ascii="Arial" w:hAnsi="Arial" w:cs="Arial"/>
          <w:bCs/>
          <w:sz w:val="28"/>
          <w:szCs w:val="28"/>
        </w:rPr>
        <w:t xml:space="preserve">elays in payment may discourage </w:t>
      </w:r>
      <w:r>
        <w:rPr>
          <w:rFonts w:ascii="Arial" w:hAnsi="Arial" w:cs="Arial"/>
          <w:bCs/>
          <w:sz w:val="28"/>
          <w:szCs w:val="28"/>
        </w:rPr>
        <w:t xml:space="preserve">participation, leading one academic researcher to comment that universities: </w:t>
      </w:r>
    </w:p>
    <w:p w14:paraId="34A465BA" w14:textId="77777777" w:rsidR="00FF09A0" w:rsidRPr="003621DE" w:rsidRDefault="00FF09A0" w:rsidP="00246977">
      <w:pPr>
        <w:spacing w:after="0" w:line="360" w:lineRule="auto"/>
        <w:rPr>
          <w:rFonts w:ascii="Arial" w:hAnsi="Arial" w:cs="Arial"/>
          <w:sz w:val="28"/>
          <w:szCs w:val="28"/>
        </w:rPr>
      </w:pPr>
    </w:p>
    <w:p w14:paraId="6D5EA257" w14:textId="4058A52A" w:rsidR="00547E85" w:rsidRPr="003621DE" w:rsidRDefault="00547E85" w:rsidP="00246977">
      <w:pPr>
        <w:spacing w:after="0" w:line="360" w:lineRule="auto"/>
        <w:rPr>
          <w:rFonts w:ascii="Arial" w:hAnsi="Arial" w:cs="Arial"/>
          <w:sz w:val="28"/>
          <w:szCs w:val="28"/>
        </w:rPr>
      </w:pPr>
      <w:r w:rsidRPr="003621DE">
        <w:rPr>
          <w:rFonts w:ascii="Arial" w:hAnsi="Arial" w:cs="Arial"/>
          <w:b/>
          <w:bCs/>
          <w:sz w:val="28"/>
          <w:szCs w:val="28"/>
        </w:rPr>
        <w:lastRenderedPageBreak/>
        <w:t>“</w:t>
      </w:r>
      <w:proofErr w:type="gramStart"/>
      <w:r w:rsidRPr="003621DE">
        <w:rPr>
          <w:rFonts w:ascii="Arial" w:hAnsi="Arial" w:cs="Arial"/>
          <w:b/>
          <w:bCs/>
          <w:sz w:val="28"/>
          <w:szCs w:val="28"/>
        </w:rPr>
        <w:t>do</w:t>
      </w:r>
      <w:proofErr w:type="gramEnd"/>
      <w:r w:rsidRPr="003621DE">
        <w:rPr>
          <w:rFonts w:ascii="Arial" w:hAnsi="Arial" w:cs="Arial"/>
          <w:b/>
          <w:bCs/>
          <w:sz w:val="28"/>
          <w:szCs w:val="28"/>
        </w:rPr>
        <w:t xml:space="preserve"> not easily lend themselves to </w:t>
      </w:r>
      <w:r w:rsidR="009554CA">
        <w:rPr>
          <w:rFonts w:ascii="Arial" w:hAnsi="Arial" w:cs="Arial"/>
          <w:b/>
          <w:bCs/>
          <w:sz w:val="28"/>
          <w:szCs w:val="28"/>
        </w:rPr>
        <w:t>[research coproduction]</w:t>
      </w:r>
      <w:r w:rsidRPr="003621DE">
        <w:rPr>
          <w:rFonts w:ascii="Arial" w:hAnsi="Arial" w:cs="Arial"/>
          <w:b/>
          <w:bCs/>
          <w:sz w:val="28"/>
          <w:szCs w:val="28"/>
        </w:rPr>
        <w:t xml:space="preserve"> and that can become very </w:t>
      </w:r>
      <w:proofErr w:type="spellStart"/>
      <w:r w:rsidRPr="003621DE">
        <w:rPr>
          <w:rFonts w:ascii="Arial" w:hAnsi="Arial" w:cs="Arial"/>
          <w:b/>
          <w:bCs/>
          <w:sz w:val="28"/>
          <w:szCs w:val="28"/>
        </w:rPr>
        <w:t>very</w:t>
      </w:r>
      <w:proofErr w:type="spellEnd"/>
      <w:r w:rsidRPr="003621DE">
        <w:rPr>
          <w:rFonts w:ascii="Arial" w:hAnsi="Arial" w:cs="Arial"/>
          <w:b/>
          <w:bCs/>
          <w:sz w:val="28"/>
          <w:szCs w:val="28"/>
        </w:rPr>
        <w:t xml:space="preserve"> frustrating for any type of peer involvement”</w:t>
      </w:r>
    </w:p>
    <w:p w14:paraId="2D7F48DD" w14:textId="603E400B" w:rsidR="00547E85" w:rsidRPr="003621DE" w:rsidRDefault="00717BEB" w:rsidP="00246977">
      <w:pPr>
        <w:spacing w:after="0" w:line="360" w:lineRule="auto"/>
        <w:rPr>
          <w:rFonts w:ascii="Arial" w:hAnsi="Arial" w:cs="Arial"/>
          <w:b/>
          <w:bCs/>
          <w:sz w:val="28"/>
          <w:szCs w:val="28"/>
        </w:rPr>
      </w:pPr>
      <w:r w:rsidRPr="003621DE">
        <w:rPr>
          <w:rFonts w:ascii="Arial" w:hAnsi="Arial" w:cs="Arial"/>
          <w:b/>
          <w:bCs/>
          <w:sz w:val="28"/>
          <w:szCs w:val="28"/>
        </w:rPr>
        <w:t>Academic Researcher</w:t>
      </w:r>
    </w:p>
    <w:p w14:paraId="603F7A50" w14:textId="2A1D5721" w:rsidR="00717BEB" w:rsidRPr="003621DE" w:rsidRDefault="00717BEB" w:rsidP="00246977">
      <w:pPr>
        <w:spacing w:after="0" w:line="360" w:lineRule="auto"/>
        <w:rPr>
          <w:rFonts w:ascii="Arial" w:hAnsi="Arial" w:cs="Arial"/>
          <w:sz w:val="28"/>
          <w:szCs w:val="28"/>
        </w:rPr>
      </w:pPr>
    </w:p>
    <w:p w14:paraId="42A458AB" w14:textId="160B0F96" w:rsidR="0039575D" w:rsidRPr="009554CA" w:rsidRDefault="009554CA" w:rsidP="00246977">
      <w:pPr>
        <w:spacing w:after="0" w:line="360" w:lineRule="auto"/>
        <w:rPr>
          <w:rFonts w:ascii="Arial" w:hAnsi="Arial" w:cs="Arial"/>
          <w:sz w:val="28"/>
          <w:szCs w:val="28"/>
        </w:rPr>
      </w:pPr>
      <w:r>
        <w:rPr>
          <w:rFonts w:ascii="Arial" w:hAnsi="Arial" w:cs="Arial"/>
          <w:sz w:val="28"/>
          <w:szCs w:val="28"/>
        </w:rPr>
        <w:t xml:space="preserve">Whilst some peer researchers were paid for their involvement, often university payment rates for peer researchers were set at minimum wage limits. This was guided by an assumption that peer researchers are unskilled and easily replaced, as one academic told us: </w:t>
      </w:r>
    </w:p>
    <w:p w14:paraId="58DCA68C" w14:textId="77777777" w:rsidR="009554CA" w:rsidRPr="003621DE" w:rsidRDefault="009554CA" w:rsidP="00246977">
      <w:pPr>
        <w:spacing w:after="0" w:line="360" w:lineRule="auto"/>
        <w:rPr>
          <w:rFonts w:ascii="Arial" w:hAnsi="Arial" w:cs="Arial"/>
          <w:sz w:val="28"/>
          <w:szCs w:val="28"/>
        </w:rPr>
      </w:pPr>
    </w:p>
    <w:p w14:paraId="1D5DF907" w14:textId="4F2BD963" w:rsidR="00FF09A0" w:rsidRPr="003621DE" w:rsidRDefault="00FF09A0" w:rsidP="00246977">
      <w:pPr>
        <w:spacing w:after="0" w:line="360" w:lineRule="auto"/>
        <w:rPr>
          <w:rFonts w:ascii="Arial" w:hAnsi="Arial" w:cs="Arial"/>
          <w:sz w:val="28"/>
          <w:szCs w:val="28"/>
        </w:rPr>
      </w:pPr>
      <w:r w:rsidRPr="003621DE">
        <w:rPr>
          <w:rFonts w:ascii="Arial" w:hAnsi="Arial" w:cs="Arial"/>
          <w:sz w:val="28"/>
          <w:szCs w:val="28"/>
        </w:rPr>
        <w:t xml:space="preserve">The challenges of working with peer researchers was evident </w:t>
      </w:r>
      <w:r w:rsidR="00465EFE" w:rsidRPr="003621DE">
        <w:rPr>
          <w:rFonts w:ascii="Arial" w:hAnsi="Arial" w:cs="Arial"/>
          <w:sz w:val="28"/>
          <w:szCs w:val="28"/>
        </w:rPr>
        <w:t xml:space="preserve">in the levels of pay peer researchers received in comparison to academic or more established researchers. </w:t>
      </w:r>
    </w:p>
    <w:p w14:paraId="303D003B" w14:textId="77777777" w:rsidR="00FD05AD" w:rsidRPr="003621DE" w:rsidRDefault="00FD05AD" w:rsidP="00246977">
      <w:pPr>
        <w:spacing w:after="0" w:line="360" w:lineRule="auto"/>
        <w:rPr>
          <w:rFonts w:ascii="Arial" w:hAnsi="Arial" w:cs="Arial"/>
          <w:b/>
          <w:bCs/>
          <w:sz w:val="28"/>
          <w:szCs w:val="28"/>
        </w:rPr>
      </w:pPr>
    </w:p>
    <w:p w14:paraId="7B285C90" w14:textId="60C7868B" w:rsidR="00FD05AD" w:rsidRPr="003621DE" w:rsidRDefault="00FD05AD" w:rsidP="00246977">
      <w:pPr>
        <w:spacing w:after="0" w:line="360" w:lineRule="auto"/>
        <w:rPr>
          <w:rFonts w:ascii="Arial" w:hAnsi="Arial" w:cs="Arial"/>
          <w:b/>
          <w:bCs/>
          <w:sz w:val="28"/>
          <w:szCs w:val="28"/>
        </w:rPr>
      </w:pPr>
      <w:r w:rsidRPr="003621DE">
        <w:rPr>
          <w:rFonts w:ascii="Arial" w:hAnsi="Arial" w:cs="Arial"/>
          <w:b/>
          <w:bCs/>
          <w:sz w:val="28"/>
          <w:szCs w:val="28"/>
        </w:rPr>
        <w:t>“</w:t>
      </w:r>
      <w:r w:rsidR="00A1738C" w:rsidRPr="003621DE">
        <w:rPr>
          <w:rFonts w:ascii="Arial" w:hAnsi="Arial" w:cs="Arial"/>
          <w:b/>
          <w:bCs/>
          <w:sz w:val="28"/>
          <w:szCs w:val="28"/>
        </w:rPr>
        <w:t>Peer</w:t>
      </w:r>
      <w:r w:rsidRPr="003621DE">
        <w:rPr>
          <w:rFonts w:ascii="Arial" w:hAnsi="Arial" w:cs="Arial"/>
          <w:b/>
          <w:bCs/>
          <w:sz w:val="28"/>
          <w:szCs w:val="28"/>
        </w:rPr>
        <w:t xml:space="preserve"> researchers were obviously paid for their time appropriately as well</w:t>
      </w:r>
      <w:r w:rsidR="00BA6CE8" w:rsidRPr="003621DE">
        <w:rPr>
          <w:rFonts w:ascii="Arial" w:hAnsi="Arial" w:cs="Arial"/>
          <w:b/>
          <w:bCs/>
          <w:sz w:val="28"/>
          <w:szCs w:val="28"/>
        </w:rPr>
        <w:t>,</w:t>
      </w:r>
      <w:r w:rsidRPr="003621DE">
        <w:rPr>
          <w:rFonts w:ascii="Arial" w:hAnsi="Arial" w:cs="Arial"/>
          <w:b/>
          <w:bCs/>
          <w:sz w:val="28"/>
          <w:szCs w:val="28"/>
        </w:rPr>
        <w:t xml:space="preserve"> but the rate of pay was not high</w:t>
      </w:r>
      <w:r w:rsidR="009554CA">
        <w:rPr>
          <w:rFonts w:ascii="Arial" w:hAnsi="Arial" w:cs="Arial"/>
          <w:b/>
          <w:bCs/>
          <w:sz w:val="28"/>
          <w:szCs w:val="28"/>
        </w:rPr>
        <w:t>. T</w:t>
      </w:r>
      <w:r w:rsidRPr="003621DE">
        <w:rPr>
          <w:rFonts w:ascii="Arial" w:hAnsi="Arial" w:cs="Arial"/>
          <w:b/>
          <w:bCs/>
          <w:sz w:val="28"/>
          <w:szCs w:val="28"/>
        </w:rPr>
        <w:t>hey are bringing in a form of expertise which we’re not currently acknowledging in their pay”</w:t>
      </w:r>
    </w:p>
    <w:p w14:paraId="5674035C" w14:textId="77777777" w:rsidR="00FD05AD" w:rsidRPr="003621DE" w:rsidRDefault="00FD05AD" w:rsidP="00246977">
      <w:pPr>
        <w:spacing w:after="0" w:line="360" w:lineRule="auto"/>
        <w:rPr>
          <w:rFonts w:ascii="Arial" w:hAnsi="Arial" w:cs="Arial"/>
          <w:b/>
          <w:bCs/>
          <w:sz w:val="28"/>
          <w:szCs w:val="28"/>
        </w:rPr>
      </w:pPr>
      <w:r w:rsidRPr="003621DE">
        <w:rPr>
          <w:rFonts w:ascii="Arial" w:hAnsi="Arial" w:cs="Arial"/>
          <w:b/>
          <w:bCs/>
          <w:sz w:val="28"/>
          <w:szCs w:val="28"/>
        </w:rPr>
        <w:t>Academic Researcher</w:t>
      </w:r>
    </w:p>
    <w:p w14:paraId="7B94164C" w14:textId="77777777" w:rsidR="00FD05AD" w:rsidRPr="003621DE" w:rsidRDefault="00FD05AD" w:rsidP="00246977">
      <w:pPr>
        <w:spacing w:after="0" w:line="360" w:lineRule="auto"/>
        <w:rPr>
          <w:rFonts w:ascii="Arial" w:hAnsi="Arial" w:cs="Arial"/>
          <w:sz w:val="28"/>
          <w:szCs w:val="28"/>
        </w:rPr>
      </w:pPr>
    </w:p>
    <w:p w14:paraId="3D74E1BF" w14:textId="1DDC5B92" w:rsidR="009554CA" w:rsidRDefault="009554CA" w:rsidP="00246977">
      <w:pPr>
        <w:spacing w:after="0" w:line="360" w:lineRule="auto"/>
        <w:rPr>
          <w:rFonts w:ascii="Arial" w:hAnsi="Arial" w:cs="Arial"/>
          <w:sz w:val="28"/>
          <w:szCs w:val="28"/>
        </w:rPr>
      </w:pPr>
      <w:r>
        <w:rPr>
          <w:rFonts w:ascii="Arial" w:hAnsi="Arial" w:cs="Arial"/>
          <w:sz w:val="28"/>
          <w:szCs w:val="28"/>
        </w:rPr>
        <w:t xml:space="preserve">Vastly unequal rates of pay at universities between peer researchers and academic members of staff may undermine the ethos of coproduction even when individual research teams practice equality. </w:t>
      </w:r>
    </w:p>
    <w:p w14:paraId="1A7F3E69" w14:textId="1E8A026F" w:rsidR="00C23D4A" w:rsidRPr="003621DE" w:rsidRDefault="00C23D4A" w:rsidP="00246977">
      <w:pPr>
        <w:pStyle w:val="NoSpacing"/>
        <w:spacing w:line="360" w:lineRule="auto"/>
      </w:pPr>
    </w:p>
    <w:p w14:paraId="74B07F40" w14:textId="3738D73C" w:rsidR="006F508A" w:rsidRPr="00D93D08" w:rsidRDefault="006F508A" w:rsidP="006F508A">
      <w:pPr>
        <w:spacing w:after="0" w:line="360" w:lineRule="auto"/>
        <w:rPr>
          <w:rFonts w:ascii="Arial" w:hAnsi="Arial" w:cs="Arial"/>
          <w:b/>
          <w:bCs/>
          <w:sz w:val="28"/>
          <w:szCs w:val="28"/>
        </w:rPr>
      </w:pPr>
      <w:r>
        <w:rPr>
          <w:rFonts w:ascii="Arial" w:hAnsi="Arial" w:cs="Arial"/>
          <w:b/>
          <w:bCs/>
          <w:sz w:val="28"/>
          <w:szCs w:val="28"/>
        </w:rPr>
        <w:t xml:space="preserve">Limited opportunity for research coproduction before funding has been awarded </w:t>
      </w:r>
    </w:p>
    <w:p w14:paraId="320EB5A8" w14:textId="77777777" w:rsidR="006F508A" w:rsidRPr="003621DE" w:rsidRDefault="006F508A" w:rsidP="006F508A">
      <w:pPr>
        <w:spacing w:after="0" w:line="360" w:lineRule="auto"/>
        <w:rPr>
          <w:rFonts w:ascii="Arial" w:hAnsi="Arial" w:cs="Arial"/>
          <w:sz w:val="28"/>
          <w:szCs w:val="28"/>
        </w:rPr>
      </w:pPr>
    </w:p>
    <w:p w14:paraId="795BCE29" w14:textId="77777777" w:rsidR="006F508A" w:rsidRDefault="006F508A" w:rsidP="006F508A">
      <w:pPr>
        <w:spacing w:after="0" w:line="360" w:lineRule="auto"/>
        <w:rPr>
          <w:rFonts w:ascii="Arial" w:hAnsi="Arial" w:cs="Arial"/>
          <w:sz w:val="28"/>
          <w:szCs w:val="28"/>
        </w:rPr>
      </w:pPr>
      <w:r>
        <w:rPr>
          <w:rFonts w:ascii="Arial" w:hAnsi="Arial" w:cs="Arial"/>
          <w:sz w:val="28"/>
          <w:szCs w:val="28"/>
        </w:rPr>
        <w:t>It is clear that r</w:t>
      </w:r>
      <w:r w:rsidRPr="003621DE">
        <w:rPr>
          <w:rFonts w:ascii="Arial" w:hAnsi="Arial" w:cs="Arial"/>
          <w:sz w:val="28"/>
          <w:szCs w:val="28"/>
        </w:rPr>
        <w:t>esponsibility for successful research coproduction cannot rest solely with research team</w:t>
      </w:r>
      <w:r>
        <w:rPr>
          <w:rFonts w:ascii="Arial" w:hAnsi="Arial" w:cs="Arial"/>
          <w:sz w:val="28"/>
          <w:szCs w:val="28"/>
        </w:rPr>
        <w:t>s</w:t>
      </w:r>
      <w:r w:rsidRPr="003621DE">
        <w:rPr>
          <w:rFonts w:ascii="Arial" w:hAnsi="Arial" w:cs="Arial"/>
          <w:sz w:val="28"/>
          <w:szCs w:val="28"/>
        </w:rPr>
        <w:t xml:space="preserve">. </w:t>
      </w:r>
      <w:r>
        <w:rPr>
          <w:rFonts w:ascii="Arial" w:hAnsi="Arial" w:cs="Arial"/>
          <w:sz w:val="28"/>
          <w:szCs w:val="28"/>
        </w:rPr>
        <w:t xml:space="preserve">Many to whom we interviewed pointed </w:t>
      </w:r>
      <w:r>
        <w:rPr>
          <w:rFonts w:ascii="Arial" w:hAnsi="Arial" w:cs="Arial"/>
          <w:sz w:val="28"/>
          <w:szCs w:val="28"/>
        </w:rPr>
        <w:lastRenderedPageBreak/>
        <w:t xml:space="preserve">to the difficulties relating seed corn funding, or a lack of money to enable peer researchers to come on board right from the start of an idea. </w:t>
      </w:r>
    </w:p>
    <w:p w14:paraId="5200FCD2" w14:textId="77777777" w:rsidR="006F508A" w:rsidRPr="003621DE" w:rsidRDefault="006F508A" w:rsidP="006F508A">
      <w:pPr>
        <w:spacing w:after="0" w:line="360" w:lineRule="auto"/>
        <w:rPr>
          <w:rFonts w:ascii="Arial" w:hAnsi="Arial" w:cs="Arial"/>
          <w:b/>
          <w:sz w:val="28"/>
          <w:szCs w:val="28"/>
        </w:rPr>
      </w:pPr>
    </w:p>
    <w:p w14:paraId="0AEFDCEF" w14:textId="5179CD61" w:rsidR="006F508A" w:rsidRDefault="006F508A" w:rsidP="006F508A">
      <w:pPr>
        <w:spacing w:after="0" w:line="360" w:lineRule="auto"/>
        <w:rPr>
          <w:rFonts w:ascii="Arial" w:hAnsi="Arial" w:cs="Arial"/>
          <w:bCs/>
          <w:sz w:val="28"/>
          <w:szCs w:val="28"/>
        </w:rPr>
      </w:pPr>
      <w:r>
        <w:rPr>
          <w:rFonts w:ascii="Arial" w:hAnsi="Arial" w:cs="Arial"/>
          <w:bCs/>
          <w:sz w:val="28"/>
          <w:szCs w:val="28"/>
        </w:rPr>
        <w:t>Traditionally the process would be that</w:t>
      </w:r>
      <w:r w:rsidRPr="003621DE">
        <w:rPr>
          <w:rFonts w:ascii="Arial" w:hAnsi="Arial" w:cs="Arial"/>
          <w:bCs/>
          <w:sz w:val="28"/>
          <w:szCs w:val="28"/>
        </w:rPr>
        <w:t xml:space="preserve"> a lead organisation would apply for funding </w:t>
      </w:r>
      <w:r>
        <w:rPr>
          <w:rFonts w:ascii="Arial" w:hAnsi="Arial" w:cs="Arial"/>
          <w:bCs/>
          <w:sz w:val="28"/>
          <w:szCs w:val="28"/>
        </w:rPr>
        <w:t xml:space="preserve">to do some coproduced research. </w:t>
      </w:r>
      <w:r w:rsidRPr="003621DE">
        <w:rPr>
          <w:rFonts w:ascii="Arial" w:hAnsi="Arial" w:cs="Arial"/>
          <w:bCs/>
          <w:sz w:val="28"/>
          <w:szCs w:val="28"/>
        </w:rPr>
        <w:t xml:space="preserve">Once funding has been awarded, the organisation </w:t>
      </w:r>
      <w:r>
        <w:rPr>
          <w:rFonts w:ascii="Arial" w:hAnsi="Arial" w:cs="Arial"/>
          <w:bCs/>
          <w:sz w:val="28"/>
          <w:szCs w:val="28"/>
        </w:rPr>
        <w:t>would</w:t>
      </w:r>
      <w:r w:rsidRPr="003621DE">
        <w:rPr>
          <w:rFonts w:ascii="Arial" w:hAnsi="Arial" w:cs="Arial"/>
          <w:bCs/>
          <w:sz w:val="28"/>
          <w:szCs w:val="28"/>
        </w:rPr>
        <w:t xml:space="preserve"> then go out and seek a group of partners – </w:t>
      </w:r>
      <w:r>
        <w:rPr>
          <w:rFonts w:ascii="Arial" w:hAnsi="Arial" w:cs="Arial"/>
          <w:bCs/>
          <w:sz w:val="28"/>
          <w:szCs w:val="28"/>
        </w:rPr>
        <w:t xml:space="preserve">usually </w:t>
      </w:r>
      <w:r w:rsidRPr="003621DE">
        <w:rPr>
          <w:rFonts w:ascii="Arial" w:hAnsi="Arial" w:cs="Arial"/>
          <w:bCs/>
          <w:sz w:val="28"/>
          <w:szCs w:val="28"/>
        </w:rPr>
        <w:t>with</w:t>
      </w:r>
      <w:r>
        <w:rPr>
          <w:rFonts w:ascii="Arial" w:hAnsi="Arial" w:cs="Arial"/>
          <w:bCs/>
          <w:sz w:val="28"/>
          <w:szCs w:val="28"/>
        </w:rPr>
        <w:t xml:space="preserve"> </w:t>
      </w:r>
      <w:r w:rsidRPr="003621DE">
        <w:rPr>
          <w:rFonts w:ascii="Arial" w:hAnsi="Arial" w:cs="Arial"/>
          <w:bCs/>
          <w:sz w:val="28"/>
          <w:szCs w:val="28"/>
        </w:rPr>
        <w:t xml:space="preserve">lived experience – who </w:t>
      </w:r>
      <w:r>
        <w:rPr>
          <w:rFonts w:ascii="Arial" w:hAnsi="Arial" w:cs="Arial"/>
          <w:bCs/>
          <w:sz w:val="28"/>
          <w:szCs w:val="28"/>
        </w:rPr>
        <w:t xml:space="preserve">would then work on this </w:t>
      </w:r>
      <w:r w:rsidRPr="003621DE">
        <w:rPr>
          <w:rFonts w:ascii="Arial" w:hAnsi="Arial" w:cs="Arial"/>
          <w:bCs/>
          <w:sz w:val="28"/>
          <w:szCs w:val="28"/>
        </w:rPr>
        <w:t xml:space="preserve">pre-defined project. </w:t>
      </w:r>
      <w:r>
        <w:rPr>
          <w:rFonts w:ascii="Arial" w:hAnsi="Arial" w:cs="Arial"/>
          <w:bCs/>
          <w:sz w:val="28"/>
          <w:szCs w:val="28"/>
        </w:rPr>
        <w:t xml:space="preserve">Many respondents spoke negatively about this style of </w:t>
      </w:r>
      <w:r w:rsidR="007A290C">
        <w:rPr>
          <w:rFonts w:ascii="Arial" w:hAnsi="Arial" w:cs="Arial"/>
          <w:bCs/>
          <w:sz w:val="28"/>
          <w:szCs w:val="28"/>
        </w:rPr>
        <w:t>coproduction</w:t>
      </w:r>
      <w:r>
        <w:rPr>
          <w:rFonts w:ascii="Arial" w:hAnsi="Arial" w:cs="Arial"/>
          <w:bCs/>
          <w:sz w:val="28"/>
          <w:szCs w:val="28"/>
        </w:rPr>
        <w:t>:</w:t>
      </w:r>
    </w:p>
    <w:p w14:paraId="1340A40F" w14:textId="77777777" w:rsidR="004A3967" w:rsidRPr="006F73EC" w:rsidRDefault="004A3967" w:rsidP="006F508A">
      <w:pPr>
        <w:spacing w:after="0" w:line="360" w:lineRule="auto"/>
        <w:rPr>
          <w:rFonts w:ascii="Arial" w:hAnsi="Arial" w:cs="Arial"/>
          <w:bCs/>
          <w:sz w:val="28"/>
          <w:szCs w:val="28"/>
        </w:rPr>
      </w:pPr>
    </w:p>
    <w:p w14:paraId="2EFB6BBB" w14:textId="77777777" w:rsidR="006F508A" w:rsidRPr="003621DE" w:rsidRDefault="006F508A" w:rsidP="006F508A">
      <w:pPr>
        <w:spacing w:after="0" w:line="360" w:lineRule="auto"/>
        <w:rPr>
          <w:rFonts w:ascii="Arial" w:hAnsi="Arial" w:cs="Arial"/>
          <w:b/>
          <w:sz w:val="28"/>
          <w:szCs w:val="28"/>
        </w:rPr>
      </w:pPr>
      <w:r w:rsidRPr="003621DE">
        <w:rPr>
          <w:rFonts w:ascii="Arial" w:hAnsi="Arial" w:cs="Arial"/>
          <w:b/>
          <w:sz w:val="28"/>
          <w:szCs w:val="28"/>
        </w:rPr>
        <w:t>“</w:t>
      </w:r>
      <w:proofErr w:type="gramStart"/>
      <w:r w:rsidRPr="003621DE">
        <w:rPr>
          <w:rFonts w:ascii="Arial" w:hAnsi="Arial" w:cs="Arial"/>
          <w:b/>
          <w:sz w:val="28"/>
          <w:szCs w:val="28"/>
        </w:rPr>
        <w:t>we</w:t>
      </w:r>
      <w:proofErr w:type="gramEnd"/>
      <w:r w:rsidRPr="003621DE">
        <w:rPr>
          <w:rFonts w:ascii="Arial" w:hAnsi="Arial" w:cs="Arial"/>
          <w:b/>
          <w:sz w:val="28"/>
          <w:szCs w:val="28"/>
        </w:rPr>
        <w:t xml:space="preserve"> were only getting people involved as peer researchers after the project had already been funded.”</w:t>
      </w:r>
    </w:p>
    <w:p w14:paraId="7E60B388" w14:textId="77777777" w:rsidR="006F508A" w:rsidRPr="003621DE" w:rsidRDefault="006F508A" w:rsidP="006F508A">
      <w:pPr>
        <w:spacing w:after="0" w:line="360" w:lineRule="auto"/>
        <w:rPr>
          <w:rFonts w:ascii="Arial" w:hAnsi="Arial" w:cs="Arial"/>
          <w:b/>
          <w:sz w:val="28"/>
          <w:szCs w:val="28"/>
        </w:rPr>
      </w:pPr>
      <w:r w:rsidRPr="003621DE">
        <w:rPr>
          <w:rFonts w:ascii="Arial" w:hAnsi="Arial" w:cs="Arial"/>
          <w:b/>
          <w:sz w:val="28"/>
          <w:szCs w:val="28"/>
        </w:rPr>
        <w:t>Academic Researcher</w:t>
      </w:r>
    </w:p>
    <w:p w14:paraId="5ED45700" w14:textId="77777777" w:rsidR="006F508A" w:rsidRDefault="006F508A" w:rsidP="006F508A">
      <w:pPr>
        <w:spacing w:after="0" w:line="360" w:lineRule="auto"/>
        <w:rPr>
          <w:rFonts w:ascii="Arial" w:hAnsi="Arial" w:cs="Arial"/>
          <w:bCs/>
          <w:sz w:val="28"/>
          <w:szCs w:val="28"/>
        </w:rPr>
      </w:pPr>
    </w:p>
    <w:p w14:paraId="70674E59" w14:textId="77777777" w:rsidR="004A3967" w:rsidRDefault="004A3967" w:rsidP="006F508A">
      <w:pPr>
        <w:spacing w:after="0" w:line="360" w:lineRule="auto"/>
        <w:rPr>
          <w:rFonts w:ascii="Arial" w:hAnsi="Arial" w:cs="Arial"/>
          <w:sz w:val="28"/>
          <w:szCs w:val="28"/>
        </w:rPr>
      </w:pPr>
      <w:r w:rsidRPr="003621DE">
        <w:rPr>
          <w:rFonts w:ascii="Arial" w:hAnsi="Arial" w:cs="Arial"/>
          <w:sz w:val="28"/>
          <w:szCs w:val="28"/>
        </w:rPr>
        <w:t>Inequality within research teams, such as limited involvement in the whole research process, can lead to feelings of frustration and disempowerment (</w:t>
      </w:r>
      <w:proofErr w:type="spellStart"/>
      <w:r w:rsidRPr="003621DE">
        <w:rPr>
          <w:rFonts w:ascii="Arial" w:hAnsi="Arial" w:cs="Arial"/>
          <w:sz w:val="28"/>
          <w:szCs w:val="28"/>
        </w:rPr>
        <w:t>Guta</w:t>
      </w:r>
      <w:proofErr w:type="spellEnd"/>
      <w:r w:rsidRPr="003621DE">
        <w:rPr>
          <w:rFonts w:ascii="Arial" w:hAnsi="Arial" w:cs="Arial"/>
          <w:sz w:val="28"/>
          <w:szCs w:val="28"/>
        </w:rPr>
        <w:t xml:space="preserve"> et al, 2013). If communities become mistrustful of academic researchers they may be unwilling to engage with research in the future (</w:t>
      </w:r>
      <w:proofErr w:type="spellStart"/>
      <w:r w:rsidRPr="003621DE">
        <w:rPr>
          <w:rFonts w:ascii="Arial" w:hAnsi="Arial" w:cs="Arial"/>
          <w:sz w:val="28"/>
          <w:szCs w:val="28"/>
        </w:rPr>
        <w:t>Willyard</w:t>
      </w:r>
      <w:proofErr w:type="spellEnd"/>
      <w:r w:rsidRPr="003621DE">
        <w:rPr>
          <w:rFonts w:ascii="Arial" w:hAnsi="Arial" w:cs="Arial"/>
          <w:sz w:val="28"/>
          <w:szCs w:val="28"/>
        </w:rPr>
        <w:t xml:space="preserve"> et al, 2018).</w:t>
      </w:r>
      <w:r>
        <w:rPr>
          <w:rFonts w:ascii="Arial" w:hAnsi="Arial" w:cs="Arial"/>
          <w:sz w:val="28"/>
          <w:szCs w:val="28"/>
        </w:rPr>
        <w:t xml:space="preserve"> </w:t>
      </w:r>
    </w:p>
    <w:p w14:paraId="0FCAA7E7" w14:textId="77777777" w:rsidR="004A3967" w:rsidRDefault="004A3967" w:rsidP="006F508A">
      <w:pPr>
        <w:spacing w:after="0" w:line="360" w:lineRule="auto"/>
        <w:rPr>
          <w:rFonts w:ascii="Arial" w:hAnsi="Arial" w:cs="Arial"/>
          <w:sz w:val="28"/>
          <w:szCs w:val="28"/>
        </w:rPr>
      </w:pPr>
    </w:p>
    <w:p w14:paraId="131A78BD" w14:textId="46358F63" w:rsidR="006F508A" w:rsidRPr="004A3967" w:rsidRDefault="006F508A" w:rsidP="006F508A">
      <w:pPr>
        <w:spacing w:after="0" w:line="360" w:lineRule="auto"/>
        <w:rPr>
          <w:rFonts w:ascii="Arial" w:hAnsi="Arial" w:cs="Arial"/>
          <w:sz w:val="28"/>
          <w:szCs w:val="28"/>
        </w:rPr>
      </w:pPr>
      <w:r w:rsidRPr="003621DE">
        <w:rPr>
          <w:rFonts w:ascii="Arial" w:hAnsi="Arial" w:cs="Arial"/>
          <w:bCs/>
          <w:sz w:val="28"/>
          <w:szCs w:val="28"/>
        </w:rPr>
        <w:t xml:space="preserve">It is clear that funding application processes need to be made more accessible to enable people </w:t>
      </w:r>
      <w:r>
        <w:rPr>
          <w:rFonts w:ascii="Arial" w:hAnsi="Arial" w:cs="Arial"/>
          <w:bCs/>
          <w:sz w:val="28"/>
          <w:szCs w:val="28"/>
        </w:rPr>
        <w:t xml:space="preserve">all disabled people – especially those with learning difficulties – to be </w:t>
      </w:r>
      <w:r w:rsidRPr="003621DE">
        <w:rPr>
          <w:rFonts w:ascii="Arial" w:hAnsi="Arial" w:cs="Arial"/>
          <w:bCs/>
          <w:sz w:val="28"/>
          <w:szCs w:val="28"/>
        </w:rPr>
        <w:t>involved in the application process. The lack of involvement of disabled people at the start of the project</w:t>
      </w:r>
      <w:r>
        <w:rPr>
          <w:rFonts w:ascii="Arial" w:hAnsi="Arial" w:cs="Arial"/>
          <w:bCs/>
          <w:sz w:val="28"/>
          <w:szCs w:val="28"/>
        </w:rPr>
        <w:t xml:space="preserve"> le</w:t>
      </w:r>
      <w:r w:rsidRPr="003621DE">
        <w:rPr>
          <w:rFonts w:ascii="Arial" w:hAnsi="Arial" w:cs="Arial"/>
          <w:bCs/>
          <w:sz w:val="28"/>
          <w:szCs w:val="28"/>
        </w:rPr>
        <w:t>d some participants to feel that their research project was not truly co-produced</w:t>
      </w:r>
      <w:r>
        <w:rPr>
          <w:rFonts w:ascii="Arial" w:hAnsi="Arial" w:cs="Arial"/>
          <w:bCs/>
          <w:sz w:val="28"/>
          <w:szCs w:val="28"/>
        </w:rPr>
        <w:t>:</w:t>
      </w:r>
    </w:p>
    <w:p w14:paraId="7996A70D" w14:textId="77777777" w:rsidR="006F508A" w:rsidRPr="003621DE" w:rsidRDefault="006F508A" w:rsidP="006F508A">
      <w:pPr>
        <w:spacing w:after="0" w:line="360" w:lineRule="auto"/>
        <w:rPr>
          <w:rFonts w:ascii="Arial" w:hAnsi="Arial" w:cs="Arial"/>
          <w:b/>
          <w:sz w:val="28"/>
          <w:szCs w:val="28"/>
        </w:rPr>
      </w:pPr>
    </w:p>
    <w:p w14:paraId="23938700" w14:textId="03C597D0" w:rsidR="006F508A" w:rsidRPr="003621DE" w:rsidRDefault="006F508A" w:rsidP="006F508A">
      <w:pPr>
        <w:spacing w:after="0" w:line="360" w:lineRule="auto"/>
        <w:rPr>
          <w:rFonts w:ascii="Arial" w:hAnsi="Arial" w:cs="Arial"/>
          <w:b/>
          <w:sz w:val="28"/>
          <w:szCs w:val="28"/>
        </w:rPr>
      </w:pPr>
      <w:r w:rsidRPr="003621DE">
        <w:rPr>
          <w:rFonts w:ascii="Arial" w:hAnsi="Arial" w:cs="Arial"/>
          <w:b/>
          <w:sz w:val="28"/>
          <w:szCs w:val="28"/>
        </w:rPr>
        <w:t xml:space="preserve">“It takes huge amounts of time to do </w:t>
      </w:r>
      <w:r w:rsidR="007A290C">
        <w:rPr>
          <w:rFonts w:ascii="Arial" w:hAnsi="Arial" w:cs="Arial"/>
          <w:b/>
          <w:sz w:val="28"/>
          <w:szCs w:val="28"/>
        </w:rPr>
        <w:t>coproduction</w:t>
      </w:r>
      <w:r w:rsidRPr="003621DE">
        <w:rPr>
          <w:rFonts w:ascii="Arial" w:hAnsi="Arial" w:cs="Arial"/>
          <w:b/>
          <w:sz w:val="28"/>
          <w:szCs w:val="28"/>
        </w:rPr>
        <w:t xml:space="preserve"> properly, but if you don’t co-produce at the first stage of writing the grant </w:t>
      </w:r>
      <w:r w:rsidRPr="003621DE">
        <w:rPr>
          <w:rFonts w:ascii="Arial" w:hAnsi="Arial" w:cs="Arial"/>
          <w:b/>
          <w:sz w:val="28"/>
          <w:szCs w:val="28"/>
        </w:rPr>
        <w:lastRenderedPageBreak/>
        <w:t xml:space="preserve">application then, I don’t think you can actually say that you’ve done </w:t>
      </w:r>
      <w:r w:rsidR="007A290C">
        <w:rPr>
          <w:rFonts w:ascii="Arial" w:hAnsi="Arial" w:cs="Arial"/>
          <w:b/>
          <w:sz w:val="28"/>
          <w:szCs w:val="28"/>
        </w:rPr>
        <w:t>coproduction</w:t>
      </w:r>
      <w:r w:rsidR="004A3967">
        <w:rPr>
          <w:rFonts w:ascii="Arial" w:hAnsi="Arial" w:cs="Arial"/>
          <w:b/>
          <w:sz w:val="28"/>
          <w:szCs w:val="28"/>
        </w:rPr>
        <w:t>.”</w:t>
      </w:r>
    </w:p>
    <w:p w14:paraId="6DAEC66A" w14:textId="77777777" w:rsidR="006F508A" w:rsidRPr="003621DE" w:rsidRDefault="006F508A" w:rsidP="006F508A">
      <w:pPr>
        <w:spacing w:after="0" w:line="360" w:lineRule="auto"/>
        <w:rPr>
          <w:rFonts w:ascii="Arial" w:hAnsi="Arial" w:cs="Arial"/>
          <w:b/>
          <w:sz w:val="28"/>
          <w:szCs w:val="28"/>
        </w:rPr>
      </w:pPr>
      <w:r w:rsidRPr="003621DE">
        <w:rPr>
          <w:rFonts w:ascii="Arial" w:hAnsi="Arial" w:cs="Arial"/>
          <w:b/>
          <w:sz w:val="28"/>
          <w:szCs w:val="28"/>
        </w:rPr>
        <w:t>Project Researcher</w:t>
      </w:r>
    </w:p>
    <w:p w14:paraId="5B05BC44" w14:textId="77777777" w:rsidR="004A3967" w:rsidRDefault="004A3967">
      <w:pPr>
        <w:rPr>
          <w:rFonts w:ascii="Arial" w:hAnsi="Arial" w:cs="Arial"/>
          <w:b/>
          <w:bCs/>
          <w:sz w:val="28"/>
          <w:szCs w:val="28"/>
        </w:rPr>
      </w:pPr>
      <w:r>
        <w:rPr>
          <w:rFonts w:ascii="Arial" w:hAnsi="Arial" w:cs="Arial"/>
          <w:b/>
          <w:bCs/>
          <w:sz w:val="28"/>
          <w:szCs w:val="28"/>
        </w:rPr>
        <w:br w:type="page"/>
      </w:r>
    </w:p>
    <w:p w14:paraId="0FAE51D4" w14:textId="31E28B46" w:rsidR="00270D47" w:rsidRPr="003621DE" w:rsidRDefault="007D6946" w:rsidP="00246977">
      <w:pPr>
        <w:spacing w:after="0" w:line="360" w:lineRule="auto"/>
        <w:rPr>
          <w:rFonts w:ascii="Arial" w:hAnsi="Arial" w:cs="Arial"/>
          <w:b/>
          <w:bCs/>
          <w:sz w:val="28"/>
          <w:szCs w:val="28"/>
        </w:rPr>
      </w:pPr>
      <w:r w:rsidRPr="003621DE">
        <w:rPr>
          <w:rFonts w:ascii="Arial" w:hAnsi="Arial" w:cs="Arial"/>
          <w:b/>
          <w:bCs/>
          <w:sz w:val="28"/>
          <w:szCs w:val="28"/>
        </w:rPr>
        <w:lastRenderedPageBreak/>
        <w:t xml:space="preserve">Conclusions and </w:t>
      </w:r>
      <w:r w:rsidR="00392C02" w:rsidRPr="003621DE">
        <w:rPr>
          <w:rFonts w:ascii="Arial" w:hAnsi="Arial" w:cs="Arial"/>
          <w:b/>
          <w:bCs/>
          <w:sz w:val="28"/>
          <w:szCs w:val="28"/>
        </w:rPr>
        <w:t>Learnings from the Research</w:t>
      </w:r>
    </w:p>
    <w:p w14:paraId="5ADE8BC4" w14:textId="0F1D66A3" w:rsidR="00270D47" w:rsidRPr="003621DE" w:rsidRDefault="00270D47" w:rsidP="00246977">
      <w:pPr>
        <w:spacing w:after="0" w:line="360" w:lineRule="auto"/>
        <w:rPr>
          <w:rFonts w:ascii="Arial" w:hAnsi="Arial" w:cs="Arial"/>
          <w:sz w:val="28"/>
          <w:szCs w:val="28"/>
        </w:rPr>
      </w:pPr>
    </w:p>
    <w:p w14:paraId="6185E85C" w14:textId="0F96B192" w:rsidR="00C60196" w:rsidRPr="003621DE" w:rsidRDefault="007D6946" w:rsidP="00246977">
      <w:pPr>
        <w:spacing w:after="0" w:line="360" w:lineRule="auto"/>
        <w:rPr>
          <w:rFonts w:ascii="Arial" w:hAnsi="Arial" w:cs="Arial"/>
          <w:sz w:val="28"/>
          <w:szCs w:val="28"/>
        </w:rPr>
      </w:pPr>
      <w:r w:rsidRPr="003621DE">
        <w:rPr>
          <w:rFonts w:ascii="Arial" w:hAnsi="Arial" w:cs="Arial"/>
          <w:sz w:val="28"/>
          <w:szCs w:val="28"/>
        </w:rPr>
        <w:t xml:space="preserve">This research project </w:t>
      </w:r>
      <w:r w:rsidR="00575A21" w:rsidRPr="003621DE">
        <w:rPr>
          <w:rFonts w:ascii="Arial" w:hAnsi="Arial" w:cs="Arial"/>
          <w:sz w:val="28"/>
          <w:szCs w:val="28"/>
        </w:rPr>
        <w:t xml:space="preserve">has focused upon </w:t>
      </w:r>
      <w:r w:rsidRPr="003621DE">
        <w:rPr>
          <w:rFonts w:ascii="Arial" w:hAnsi="Arial" w:cs="Arial"/>
          <w:sz w:val="28"/>
          <w:szCs w:val="28"/>
        </w:rPr>
        <w:t xml:space="preserve">the benefits and challenges of </w:t>
      </w:r>
      <w:r w:rsidR="00575A21" w:rsidRPr="003621DE">
        <w:rPr>
          <w:rFonts w:ascii="Arial" w:hAnsi="Arial" w:cs="Arial"/>
          <w:sz w:val="28"/>
          <w:szCs w:val="28"/>
        </w:rPr>
        <w:t xml:space="preserve">coproduced research within disability studies. Exploring the complex and nuanced experiences of several research teams who carried out DRILL funded projects between 2017 and 2019, we draw the following conclusions. </w:t>
      </w:r>
    </w:p>
    <w:p w14:paraId="75360C02" w14:textId="77777777" w:rsidR="007D6946" w:rsidRPr="003621DE" w:rsidRDefault="007D6946" w:rsidP="00246977">
      <w:pPr>
        <w:spacing w:after="0" w:line="360" w:lineRule="auto"/>
        <w:rPr>
          <w:rFonts w:ascii="Arial" w:hAnsi="Arial" w:cs="Arial"/>
          <w:sz w:val="28"/>
          <w:szCs w:val="28"/>
        </w:rPr>
      </w:pPr>
      <w:bookmarkStart w:id="2" w:name="_Hlk22393342"/>
    </w:p>
    <w:p w14:paraId="46965274" w14:textId="089A7F06" w:rsidR="007D6946" w:rsidRPr="003621DE" w:rsidRDefault="002955E2" w:rsidP="0053015D">
      <w:pPr>
        <w:pStyle w:val="ListParagraph"/>
        <w:numPr>
          <w:ilvl w:val="0"/>
          <w:numId w:val="16"/>
        </w:numPr>
        <w:spacing w:after="0" w:line="360" w:lineRule="auto"/>
        <w:rPr>
          <w:rFonts w:ascii="Arial" w:hAnsi="Arial" w:cs="Arial"/>
          <w:b/>
          <w:bCs/>
          <w:sz w:val="28"/>
          <w:szCs w:val="28"/>
        </w:rPr>
      </w:pPr>
      <w:r w:rsidRPr="003621DE">
        <w:rPr>
          <w:rFonts w:ascii="Arial" w:hAnsi="Arial" w:cs="Arial"/>
          <w:b/>
          <w:bCs/>
          <w:sz w:val="28"/>
          <w:szCs w:val="28"/>
        </w:rPr>
        <w:t>How</w:t>
      </w:r>
      <w:r w:rsidR="007D6946" w:rsidRPr="003621DE">
        <w:rPr>
          <w:rFonts w:ascii="Arial" w:hAnsi="Arial" w:cs="Arial"/>
          <w:b/>
          <w:bCs/>
          <w:sz w:val="28"/>
          <w:szCs w:val="28"/>
        </w:rPr>
        <w:t xml:space="preserve"> have projects utilised the skills of peer researchers in DRILL funded projects?</w:t>
      </w:r>
    </w:p>
    <w:p w14:paraId="5939F9E4" w14:textId="115FF8E7" w:rsidR="00575A21" w:rsidRPr="003621DE" w:rsidRDefault="00072116" w:rsidP="00575A21">
      <w:pPr>
        <w:spacing w:after="0" w:line="360" w:lineRule="auto"/>
        <w:rPr>
          <w:rFonts w:ascii="Arial" w:hAnsi="Arial" w:cs="Arial"/>
          <w:sz w:val="28"/>
          <w:szCs w:val="28"/>
        </w:rPr>
      </w:pPr>
      <w:r w:rsidRPr="003621DE">
        <w:rPr>
          <w:rFonts w:ascii="Arial" w:hAnsi="Arial" w:cs="Arial"/>
          <w:sz w:val="28"/>
          <w:szCs w:val="28"/>
        </w:rPr>
        <w:t xml:space="preserve">Our findings </w:t>
      </w:r>
      <w:r w:rsidR="00575A21" w:rsidRPr="003621DE">
        <w:rPr>
          <w:rFonts w:ascii="Arial" w:hAnsi="Arial" w:cs="Arial"/>
          <w:sz w:val="28"/>
          <w:szCs w:val="28"/>
        </w:rPr>
        <w:t xml:space="preserve">suggest that for most teams, </w:t>
      </w:r>
      <w:r w:rsidRPr="003621DE">
        <w:rPr>
          <w:rFonts w:ascii="Arial" w:hAnsi="Arial" w:cs="Arial"/>
          <w:sz w:val="28"/>
          <w:szCs w:val="28"/>
        </w:rPr>
        <w:t xml:space="preserve">peer researchers were involved in all aspects of the </w:t>
      </w:r>
      <w:r w:rsidR="00575A21" w:rsidRPr="003621DE">
        <w:rPr>
          <w:rFonts w:ascii="Arial" w:hAnsi="Arial" w:cs="Arial"/>
          <w:sz w:val="28"/>
          <w:szCs w:val="28"/>
        </w:rPr>
        <w:t>research process, including developing the research idea and research methods, conducting fieldwork, analysing data, writing the report and disseminating the research findings. However, the inclusion of peer researchers during the funding application stage was particularly limite</w:t>
      </w:r>
      <w:r w:rsidR="0053015D" w:rsidRPr="003621DE">
        <w:rPr>
          <w:rFonts w:ascii="Arial" w:hAnsi="Arial" w:cs="Arial"/>
          <w:sz w:val="28"/>
          <w:szCs w:val="28"/>
        </w:rPr>
        <w:t xml:space="preserve">d. Research coproduction can be costly and teams may not have access to necessary funds to enable this. One possible solution to this barrier is for funding bodies to offer seed corn funding to be used to develop coproduced research proposals. </w:t>
      </w:r>
    </w:p>
    <w:p w14:paraId="49A2A884" w14:textId="77777777" w:rsidR="00FD39D4" w:rsidRPr="003621DE" w:rsidRDefault="00FD39D4" w:rsidP="00246977">
      <w:pPr>
        <w:pStyle w:val="ListParagraph"/>
        <w:spacing w:after="0" w:line="360" w:lineRule="auto"/>
        <w:ind w:left="1440"/>
        <w:rPr>
          <w:rFonts w:ascii="Arial" w:hAnsi="Arial" w:cs="Arial"/>
          <w:sz w:val="28"/>
          <w:szCs w:val="28"/>
        </w:rPr>
      </w:pPr>
    </w:p>
    <w:p w14:paraId="0FE5FA85" w14:textId="151A8206" w:rsidR="007D6946" w:rsidRPr="003621DE" w:rsidRDefault="007D6946" w:rsidP="0053015D">
      <w:pPr>
        <w:pStyle w:val="ListParagraph"/>
        <w:numPr>
          <w:ilvl w:val="0"/>
          <w:numId w:val="16"/>
        </w:numPr>
        <w:spacing w:after="0" w:line="360" w:lineRule="auto"/>
        <w:rPr>
          <w:rFonts w:ascii="Arial" w:hAnsi="Arial" w:cs="Arial"/>
          <w:b/>
          <w:bCs/>
          <w:sz w:val="28"/>
          <w:szCs w:val="28"/>
        </w:rPr>
      </w:pPr>
      <w:r w:rsidRPr="003621DE">
        <w:rPr>
          <w:rFonts w:ascii="Arial" w:hAnsi="Arial" w:cs="Arial"/>
          <w:b/>
          <w:bCs/>
          <w:sz w:val="28"/>
          <w:szCs w:val="28"/>
        </w:rPr>
        <w:t xml:space="preserve">What are the barriers </w:t>
      </w:r>
      <w:r w:rsidR="0053015D" w:rsidRPr="003621DE">
        <w:rPr>
          <w:rFonts w:ascii="Arial" w:hAnsi="Arial" w:cs="Arial"/>
          <w:b/>
          <w:bCs/>
          <w:sz w:val="28"/>
          <w:szCs w:val="28"/>
        </w:rPr>
        <w:t>to</w:t>
      </w:r>
      <w:r w:rsidRPr="003621DE">
        <w:rPr>
          <w:rFonts w:ascii="Arial" w:hAnsi="Arial" w:cs="Arial"/>
          <w:b/>
          <w:bCs/>
          <w:sz w:val="28"/>
          <w:szCs w:val="28"/>
        </w:rPr>
        <w:t xml:space="preserve"> working with peer researchers and how can these be tackled?</w:t>
      </w:r>
    </w:p>
    <w:p w14:paraId="6841AC1E" w14:textId="79B485F6" w:rsidR="00BB72F2" w:rsidRPr="003621DE" w:rsidRDefault="00A70DB3" w:rsidP="00246977">
      <w:pPr>
        <w:spacing w:after="0" w:line="360" w:lineRule="auto"/>
        <w:rPr>
          <w:rFonts w:ascii="Arial" w:hAnsi="Arial" w:cs="Arial"/>
          <w:sz w:val="28"/>
          <w:szCs w:val="28"/>
        </w:rPr>
      </w:pPr>
      <w:r w:rsidRPr="003621DE">
        <w:rPr>
          <w:rFonts w:ascii="Arial" w:hAnsi="Arial" w:cs="Arial"/>
          <w:sz w:val="28"/>
          <w:szCs w:val="28"/>
        </w:rPr>
        <w:t xml:space="preserve">Our research identified a number of barriers. First, there </w:t>
      </w:r>
      <w:r w:rsidR="0053015D" w:rsidRPr="003621DE">
        <w:rPr>
          <w:rFonts w:ascii="Arial" w:hAnsi="Arial" w:cs="Arial"/>
          <w:sz w:val="28"/>
          <w:szCs w:val="28"/>
        </w:rPr>
        <w:t>are</w:t>
      </w:r>
      <w:r w:rsidRPr="003621DE">
        <w:rPr>
          <w:rFonts w:ascii="Arial" w:hAnsi="Arial" w:cs="Arial"/>
          <w:sz w:val="28"/>
          <w:szCs w:val="28"/>
        </w:rPr>
        <w:t xml:space="preserve"> practical challenges</w:t>
      </w:r>
      <w:r w:rsidR="0053015D" w:rsidRPr="003621DE">
        <w:rPr>
          <w:rFonts w:ascii="Arial" w:hAnsi="Arial" w:cs="Arial"/>
          <w:sz w:val="28"/>
          <w:szCs w:val="28"/>
        </w:rPr>
        <w:t xml:space="preserve"> in relation to the ongoing training and support of peer researchers. </w:t>
      </w:r>
      <w:r w:rsidR="00574936" w:rsidRPr="003621DE">
        <w:rPr>
          <w:rFonts w:ascii="Arial" w:hAnsi="Arial" w:cs="Arial"/>
          <w:sz w:val="28"/>
          <w:szCs w:val="28"/>
        </w:rPr>
        <w:t xml:space="preserve">Poor planning could lead to inefficient use of resources and unethical practices that are incompatible </w:t>
      </w:r>
      <w:r w:rsidR="008835CD" w:rsidRPr="003621DE">
        <w:rPr>
          <w:rFonts w:ascii="Arial" w:hAnsi="Arial" w:cs="Arial"/>
          <w:sz w:val="28"/>
          <w:szCs w:val="28"/>
        </w:rPr>
        <w:t>with</w:t>
      </w:r>
      <w:r w:rsidR="00574936" w:rsidRPr="003621DE">
        <w:rPr>
          <w:rFonts w:ascii="Arial" w:hAnsi="Arial" w:cs="Arial"/>
          <w:sz w:val="28"/>
          <w:szCs w:val="28"/>
        </w:rPr>
        <w:t xml:space="preserve"> the values of </w:t>
      </w:r>
      <w:r w:rsidR="007A290C">
        <w:rPr>
          <w:rFonts w:ascii="Arial" w:hAnsi="Arial" w:cs="Arial"/>
          <w:sz w:val="28"/>
          <w:szCs w:val="28"/>
        </w:rPr>
        <w:t>coproduction</w:t>
      </w:r>
      <w:r w:rsidR="00574936" w:rsidRPr="003621DE">
        <w:rPr>
          <w:rFonts w:ascii="Arial" w:hAnsi="Arial" w:cs="Arial"/>
          <w:sz w:val="28"/>
          <w:szCs w:val="28"/>
        </w:rPr>
        <w:t xml:space="preserve">. The need for flexibility from all parties was </w:t>
      </w:r>
      <w:r w:rsidR="003A1A8F" w:rsidRPr="003621DE">
        <w:rPr>
          <w:rFonts w:ascii="Arial" w:hAnsi="Arial" w:cs="Arial"/>
          <w:sz w:val="28"/>
          <w:szCs w:val="28"/>
        </w:rPr>
        <w:t xml:space="preserve">considered to be </w:t>
      </w:r>
      <w:r w:rsidR="00574936" w:rsidRPr="003621DE">
        <w:rPr>
          <w:rFonts w:ascii="Arial" w:hAnsi="Arial" w:cs="Arial"/>
          <w:sz w:val="28"/>
          <w:szCs w:val="28"/>
        </w:rPr>
        <w:t xml:space="preserve">key in overcoming </w:t>
      </w:r>
      <w:r w:rsidR="003A1A8F" w:rsidRPr="003621DE">
        <w:rPr>
          <w:rFonts w:ascii="Arial" w:hAnsi="Arial" w:cs="Arial"/>
          <w:sz w:val="28"/>
          <w:szCs w:val="28"/>
        </w:rPr>
        <w:t>such</w:t>
      </w:r>
      <w:r w:rsidR="00574936" w:rsidRPr="003621DE">
        <w:rPr>
          <w:rFonts w:ascii="Arial" w:hAnsi="Arial" w:cs="Arial"/>
          <w:sz w:val="28"/>
          <w:szCs w:val="28"/>
        </w:rPr>
        <w:t xml:space="preserve"> challenges</w:t>
      </w:r>
      <w:r w:rsidR="00BB72F2" w:rsidRPr="003621DE">
        <w:rPr>
          <w:rFonts w:ascii="Arial" w:hAnsi="Arial" w:cs="Arial"/>
          <w:sz w:val="28"/>
          <w:szCs w:val="28"/>
        </w:rPr>
        <w:t>.</w:t>
      </w:r>
    </w:p>
    <w:p w14:paraId="17C0D44A" w14:textId="77777777" w:rsidR="00BB72F2" w:rsidRPr="003621DE" w:rsidRDefault="00BB72F2" w:rsidP="00246977">
      <w:pPr>
        <w:spacing w:after="0" w:line="360" w:lineRule="auto"/>
        <w:rPr>
          <w:rFonts w:ascii="Arial" w:hAnsi="Arial" w:cs="Arial"/>
          <w:sz w:val="28"/>
          <w:szCs w:val="28"/>
        </w:rPr>
      </w:pPr>
    </w:p>
    <w:p w14:paraId="736CDDEA" w14:textId="7C0C840C" w:rsidR="00BB72F2" w:rsidRPr="003621DE" w:rsidRDefault="00574936" w:rsidP="00246977">
      <w:pPr>
        <w:spacing w:after="0" w:line="360" w:lineRule="auto"/>
        <w:rPr>
          <w:rFonts w:ascii="Arial" w:hAnsi="Arial" w:cs="Arial"/>
          <w:sz w:val="28"/>
          <w:szCs w:val="28"/>
        </w:rPr>
      </w:pPr>
      <w:r w:rsidRPr="003621DE">
        <w:rPr>
          <w:rFonts w:ascii="Arial" w:hAnsi="Arial" w:cs="Arial"/>
          <w:sz w:val="28"/>
          <w:szCs w:val="28"/>
        </w:rPr>
        <w:t>Secondly</w:t>
      </w:r>
      <w:r w:rsidR="003A1A8F" w:rsidRPr="003621DE">
        <w:rPr>
          <w:rFonts w:ascii="Arial" w:hAnsi="Arial" w:cs="Arial"/>
          <w:sz w:val="28"/>
          <w:szCs w:val="28"/>
        </w:rPr>
        <w:t>,</w:t>
      </w:r>
      <w:r w:rsidRPr="003621DE">
        <w:rPr>
          <w:rFonts w:ascii="Arial" w:hAnsi="Arial" w:cs="Arial"/>
          <w:sz w:val="28"/>
          <w:szCs w:val="28"/>
        </w:rPr>
        <w:t xml:space="preserve"> </w:t>
      </w:r>
      <w:r w:rsidR="00BB72F2" w:rsidRPr="003621DE">
        <w:rPr>
          <w:rFonts w:ascii="Arial" w:hAnsi="Arial" w:cs="Arial"/>
          <w:sz w:val="28"/>
          <w:szCs w:val="28"/>
        </w:rPr>
        <w:t>our</w:t>
      </w:r>
      <w:r w:rsidRPr="003621DE">
        <w:rPr>
          <w:rFonts w:ascii="Arial" w:hAnsi="Arial" w:cs="Arial"/>
          <w:sz w:val="28"/>
          <w:szCs w:val="28"/>
        </w:rPr>
        <w:t xml:space="preserve"> research identified financial barriers to </w:t>
      </w:r>
      <w:r w:rsidR="00BB72F2" w:rsidRPr="003621DE">
        <w:rPr>
          <w:rFonts w:ascii="Arial" w:hAnsi="Arial" w:cs="Arial"/>
          <w:sz w:val="28"/>
          <w:szCs w:val="28"/>
        </w:rPr>
        <w:t xml:space="preserve">research </w:t>
      </w:r>
      <w:r w:rsidRPr="003621DE">
        <w:rPr>
          <w:rFonts w:ascii="Arial" w:hAnsi="Arial" w:cs="Arial"/>
          <w:sz w:val="28"/>
          <w:szCs w:val="28"/>
        </w:rPr>
        <w:t>coproduc</w:t>
      </w:r>
      <w:r w:rsidR="00BB72F2" w:rsidRPr="003621DE">
        <w:rPr>
          <w:rFonts w:ascii="Arial" w:hAnsi="Arial" w:cs="Arial"/>
          <w:sz w:val="28"/>
          <w:szCs w:val="28"/>
        </w:rPr>
        <w:t>t</w:t>
      </w:r>
      <w:r w:rsidRPr="003621DE">
        <w:rPr>
          <w:rFonts w:ascii="Arial" w:hAnsi="Arial" w:cs="Arial"/>
          <w:sz w:val="28"/>
          <w:szCs w:val="28"/>
        </w:rPr>
        <w:t>i</w:t>
      </w:r>
      <w:r w:rsidR="00BB72F2" w:rsidRPr="003621DE">
        <w:rPr>
          <w:rFonts w:ascii="Arial" w:hAnsi="Arial" w:cs="Arial"/>
          <w:sz w:val="28"/>
          <w:szCs w:val="28"/>
        </w:rPr>
        <w:t>on including difficulties relating to payment for those receiving welfare benefits. Many teams to whom we spoke were able to give helpful information and advice to peer researchers in this situation and work around many problems</w:t>
      </w:r>
      <w:r w:rsidR="003A1A8F" w:rsidRPr="003621DE">
        <w:rPr>
          <w:rFonts w:ascii="Arial" w:hAnsi="Arial" w:cs="Arial"/>
          <w:sz w:val="28"/>
          <w:szCs w:val="28"/>
        </w:rPr>
        <w:t xml:space="preserve">. However, given </w:t>
      </w:r>
      <w:r w:rsidR="00BB72F2" w:rsidRPr="003621DE">
        <w:rPr>
          <w:rFonts w:ascii="Arial" w:hAnsi="Arial" w:cs="Arial"/>
          <w:sz w:val="28"/>
          <w:szCs w:val="28"/>
        </w:rPr>
        <w:t xml:space="preserve">these challenges were so widespread and complex, we recommend further research </w:t>
      </w:r>
      <w:r w:rsidR="003A1A8F" w:rsidRPr="003621DE">
        <w:rPr>
          <w:rFonts w:ascii="Arial" w:hAnsi="Arial" w:cs="Arial"/>
          <w:sz w:val="28"/>
          <w:szCs w:val="28"/>
        </w:rPr>
        <w:t xml:space="preserve">and action </w:t>
      </w:r>
      <w:r w:rsidR="00BB72F2" w:rsidRPr="003621DE">
        <w:rPr>
          <w:rFonts w:ascii="Arial" w:hAnsi="Arial" w:cs="Arial"/>
          <w:sz w:val="28"/>
          <w:szCs w:val="28"/>
        </w:rPr>
        <w:t xml:space="preserve">on this </w:t>
      </w:r>
      <w:proofErr w:type="gramStart"/>
      <w:r w:rsidR="00BB72F2" w:rsidRPr="003621DE">
        <w:rPr>
          <w:rFonts w:ascii="Arial" w:hAnsi="Arial" w:cs="Arial"/>
          <w:sz w:val="28"/>
          <w:szCs w:val="28"/>
        </w:rPr>
        <w:t>area.</w:t>
      </w:r>
      <w:proofErr w:type="gramEnd"/>
      <w:r w:rsidR="00BB72F2" w:rsidRPr="003621DE">
        <w:rPr>
          <w:rFonts w:ascii="Arial" w:hAnsi="Arial" w:cs="Arial"/>
          <w:sz w:val="28"/>
          <w:szCs w:val="28"/>
        </w:rPr>
        <w:t xml:space="preserve"> </w:t>
      </w:r>
    </w:p>
    <w:p w14:paraId="120D0C14" w14:textId="7E66A73C" w:rsidR="00BB72F2" w:rsidRPr="003621DE" w:rsidRDefault="00BB72F2" w:rsidP="00246977">
      <w:pPr>
        <w:spacing w:after="0" w:line="360" w:lineRule="auto"/>
        <w:rPr>
          <w:rFonts w:ascii="Arial" w:hAnsi="Arial" w:cs="Arial"/>
          <w:sz w:val="28"/>
          <w:szCs w:val="28"/>
        </w:rPr>
      </w:pPr>
    </w:p>
    <w:p w14:paraId="635B5965" w14:textId="77DF829F" w:rsidR="003A1A8F" w:rsidRPr="003621DE" w:rsidRDefault="00BB72F2" w:rsidP="00246977">
      <w:pPr>
        <w:spacing w:after="0" w:line="360" w:lineRule="auto"/>
        <w:rPr>
          <w:rFonts w:ascii="Arial" w:hAnsi="Arial" w:cs="Arial"/>
          <w:sz w:val="28"/>
          <w:szCs w:val="28"/>
        </w:rPr>
      </w:pPr>
      <w:r w:rsidRPr="003621DE">
        <w:rPr>
          <w:rFonts w:ascii="Arial" w:hAnsi="Arial" w:cs="Arial"/>
          <w:sz w:val="28"/>
          <w:szCs w:val="28"/>
        </w:rPr>
        <w:t xml:space="preserve">Finally, we indicated </w:t>
      </w:r>
      <w:r w:rsidR="00A37F21" w:rsidRPr="003621DE">
        <w:rPr>
          <w:rFonts w:ascii="Arial" w:hAnsi="Arial" w:cs="Arial"/>
          <w:sz w:val="28"/>
          <w:szCs w:val="28"/>
        </w:rPr>
        <w:t xml:space="preserve">that </w:t>
      </w:r>
      <w:r w:rsidR="003A1A8F" w:rsidRPr="003621DE">
        <w:rPr>
          <w:rFonts w:ascii="Arial" w:hAnsi="Arial" w:cs="Arial"/>
          <w:sz w:val="28"/>
          <w:szCs w:val="28"/>
        </w:rPr>
        <w:t xml:space="preserve">‘red tape’ </w:t>
      </w:r>
      <w:r w:rsidR="00A37F21" w:rsidRPr="003621DE">
        <w:rPr>
          <w:rFonts w:ascii="Arial" w:hAnsi="Arial" w:cs="Arial"/>
          <w:sz w:val="28"/>
          <w:szCs w:val="28"/>
        </w:rPr>
        <w:t xml:space="preserve">within </w:t>
      </w:r>
      <w:r w:rsidRPr="003621DE">
        <w:rPr>
          <w:rFonts w:ascii="Arial" w:hAnsi="Arial" w:cs="Arial"/>
          <w:sz w:val="28"/>
          <w:szCs w:val="28"/>
        </w:rPr>
        <w:t xml:space="preserve">universities can make </w:t>
      </w:r>
      <w:r w:rsidR="00A37F21" w:rsidRPr="003621DE">
        <w:rPr>
          <w:rFonts w:ascii="Arial" w:hAnsi="Arial" w:cs="Arial"/>
          <w:sz w:val="28"/>
          <w:szCs w:val="28"/>
        </w:rPr>
        <w:t>it difficult for peer research</w:t>
      </w:r>
      <w:r w:rsidRPr="003621DE">
        <w:rPr>
          <w:rFonts w:ascii="Arial" w:hAnsi="Arial" w:cs="Arial"/>
          <w:sz w:val="28"/>
          <w:szCs w:val="28"/>
        </w:rPr>
        <w:t>er</w:t>
      </w:r>
      <w:r w:rsidR="00A37F21" w:rsidRPr="003621DE">
        <w:rPr>
          <w:rFonts w:ascii="Arial" w:hAnsi="Arial" w:cs="Arial"/>
          <w:sz w:val="28"/>
          <w:szCs w:val="28"/>
        </w:rPr>
        <w:t xml:space="preserve"> involvement. Th</w:t>
      </w:r>
      <w:r w:rsidR="003A1A8F" w:rsidRPr="003621DE">
        <w:rPr>
          <w:rFonts w:ascii="Arial" w:hAnsi="Arial" w:cs="Arial"/>
          <w:sz w:val="28"/>
          <w:szCs w:val="28"/>
        </w:rPr>
        <w:t xml:space="preserve">ese institutional barriers were </w:t>
      </w:r>
      <w:r w:rsidR="00A37F21" w:rsidRPr="003621DE">
        <w:rPr>
          <w:rFonts w:ascii="Arial" w:hAnsi="Arial" w:cs="Arial"/>
          <w:sz w:val="28"/>
          <w:szCs w:val="28"/>
        </w:rPr>
        <w:t xml:space="preserve">most apparent in </w:t>
      </w:r>
      <w:r w:rsidRPr="003621DE">
        <w:rPr>
          <w:rFonts w:ascii="Arial" w:hAnsi="Arial" w:cs="Arial"/>
          <w:sz w:val="28"/>
          <w:szCs w:val="28"/>
        </w:rPr>
        <w:t xml:space="preserve">the </w:t>
      </w:r>
      <w:r w:rsidR="003A1A8F" w:rsidRPr="003621DE">
        <w:rPr>
          <w:rFonts w:ascii="Arial" w:hAnsi="Arial" w:cs="Arial"/>
          <w:sz w:val="28"/>
          <w:szCs w:val="28"/>
        </w:rPr>
        <w:t xml:space="preserve">processes relating to the </w:t>
      </w:r>
      <w:r w:rsidRPr="003621DE">
        <w:rPr>
          <w:rFonts w:ascii="Arial" w:hAnsi="Arial" w:cs="Arial"/>
          <w:sz w:val="28"/>
          <w:szCs w:val="28"/>
        </w:rPr>
        <w:t xml:space="preserve">reimbursement of </w:t>
      </w:r>
      <w:r w:rsidR="003A1A8F" w:rsidRPr="003621DE">
        <w:rPr>
          <w:rFonts w:ascii="Arial" w:hAnsi="Arial" w:cs="Arial"/>
          <w:sz w:val="28"/>
          <w:szCs w:val="28"/>
        </w:rPr>
        <w:t>e</w:t>
      </w:r>
      <w:r w:rsidR="00A37F21" w:rsidRPr="003621DE">
        <w:rPr>
          <w:rFonts w:ascii="Arial" w:hAnsi="Arial" w:cs="Arial"/>
          <w:sz w:val="28"/>
          <w:szCs w:val="28"/>
        </w:rPr>
        <w:t xml:space="preserve">xpenses to peer researchers, with some </w:t>
      </w:r>
      <w:r w:rsidR="003A1A8F" w:rsidRPr="003621DE">
        <w:rPr>
          <w:rFonts w:ascii="Arial" w:hAnsi="Arial" w:cs="Arial"/>
          <w:sz w:val="28"/>
          <w:szCs w:val="28"/>
        </w:rPr>
        <w:t xml:space="preserve">experiencing very long delays. One solution adopted by some of the teams to whom we spoke has been to task the smaller partner organisations with the administration of expenses payments. </w:t>
      </w:r>
    </w:p>
    <w:p w14:paraId="1ADFCC13" w14:textId="77777777" w:rsidR="00C60196" w:rsidRPr="003621DE" w:rsidRDefault="00C60196" w:rsidP="00246977">
      <w:pPr>
        <w:pStyle w:val="ListParagraph"/>
        <w:spacing w:after="0" w:line="360" w:lineRule="auto"/>
        <w:ind w:left="1440"/>
        <w:rPr>
          <w:rFonts w:ascii="Arial" w:hAnsi="Arial" w:cs="Arial"/>
          <w:sz w:val="28"/>
          <w:szCs w:val="28"/>
        </w:rPr>
      </w:pPr>
    </w:p>
    <w:p w14:paraId="22B7C0D5" w14:textId="30044F5B" w:rsidR="003A1A8F" w:rsidRPr="003621DE" w:rsidRDefault="007D6946" w:rsidP="00246977">
      <w:pPr>
        <w:pStyle w:val="ListParagraph"/>
        <w:numPr>
          <w:ilvl w:val="0"/>
          <w:numId w:val="16"/>
        </w:numPr>
        <w:spacing w:after="0" w:line="360" w:lineRule="auto"/>
        <w:rPr>
          <w:rFonts w:ascii="Arial" w:hAnsi="Arial" w:cs="Arial"/>
          <w:b/>
          <w:bCs/>
          <w:sz w:val="28"/>
          <w:szCs w:val="28"/>
        </w:rPr>
      </w:pPr>
      <w:r w:rsidRPr="003621DE">
        <w:rPr>
          <w:rFonts w:ascii="Arial" w:hAnsi="Arial" w:cs="Arial"/>
          <w:b/>
          <w:bCs/>
          <w:sz w:val="28"/>
          <w:szCs w:val="28"/>
        </w:rPr>
        <w:t>In which ways has participating in DRILL-funded projects changed things for the peer researchers?</w:t>
      </w:r>
    </w:p>
    <w:p w14:paraId="034FABA5" w14:textId="6D3F7C1E" w:rsidR="00E10BDD" w:rsidRPr="003621DE" w:rsidRDefault="003A1A8F" w:rsidP="003A1A8F">
      <w:pPr>
        <w:spacing w:after="0" w:line="360" w:lineRule="auto"/>
        <w:rPr>
          <w:rFonts w:ascii="Arial" w:hAnsi="Arial" w:cs="Arial"/>
          <w:sz w:val="28"/>
          <w:szCs w:val="28"/>
        </w:rPr>
      </w:pPr>
      <w:r w:rsidRPr="003621DE">
        <w:rPr>
          <w:rFonts w:ascii="Arial" w:hAnsi="Arial" w:cs="Arial"/>
          <w:sz w:val="28"/>
          <w:szCs w:val="28"/>
        </w:rPr>
        <w:t>I</w:t>
      </w:r>
      <w:r w:rsidR="00FA7934" w:rsidRPr="003621DE">
        <w:rPr>
          <w:rFonts w:ascii="Arial" w:hAnsi="Arial" w:cs="Arial"/>
          <w:sz w:val="28"/>
          <w:szCs w:val="28"/>
        </w:rPr>
        <w:t xml:space="preserve">nvolvement in the DRILL funded research projects has </w:t>
      </w:r>
      <w:r w:rsidRPr="003621DE">
        <w:rPr>
          <w:rFonts w:ascii="Arial" w:hAnsi="Arial" w:cs="Arial"/>
          <w:sz w:val="28"/>
          <w:szCs w:val="28"/>
        </w:rPr>
        <w:t>had</w:t>
      </w:r>
      <w:r w:rsidR="00FA7934" w:rsidRPr="003621DE">
        <w:rPr>
          <w:rFonts w:ascii="Arial" w:hAnsi="Arial" w:cs="Arial"/>
          <w:sz w:val="28"/>
          <w:szCs w:val="28"/>
        </w:rPr>
        <w:t xml:space="preserve"> many positive impacts </w:t>
      </w:r>
      <w:r w:rsidRPr="003621DE">
        <w:rPr>
          <w:rFonts w:ascii="Arial" w:hAnsi="Arial" w:cs="Arial"/>
          <w:sz w:val="28"/>
          <w:szCs w:val="28"/>
        </w:rPr>
        <w:t>for</w:t>
      </w:r>
      <w:r w:rsidR="00FA7934" w:rsidRPr="003621DE">
        <w:rPr>
          <w:rFonts w:ascii="Arial" w:hAnsi="Arial" w:cs="Arial"/>
          <w:sz w:val="28"/>
          <w:szCs w:val="28"/>
        </w:rPr>
        <w:t xml:space="preserve"> the peer researchers. </w:t>
      </w:r>
      <w:r w:rsidRPr="003621DE">
        <w:rPr>
          <w:rFonts w:ascii="Arial" w:hAnsi="Arial" w:cs="Arial"/>
          <w:sz w:val="28"/>
          <w:szCs w:val="28"/>
        </w:rPr>
        <w:t xml:space="preserve">All the peer </w:t>
      </w:r>
      <w:r w:rsidR="00FA7934" w:rsidRPr="003621DE">
        <w:rPr>
          <w:rFonts w:ascii="Arial" w:hAnsi="Arial" w:cs="Arial"/>
          <w:sz w:val="28"/>
          <w:szCs w:val="28"/>
        </w:rPr>
        <w:t xml:space="preserve">researchers </w:t>
      </w:r>
      <w:r w:rsidRPr="003621DE">
        <w:rPr>
          <w:rFonts w:ascii="Arial" w:hAnsi="Arial" w:cs="Arial"/>
          <w:sz w:val="28"/>
          <w:szCs w:val="28"/>
        </w:rPr>
        <w:t xml:space="preserve">we spoke to </w:t>
      </w:r>
      <w:r w:rsidR="00FA7934" w:rsidRPr="003621DE">
        <w:rPr>
          <w:rFonts w:ascii="Arial" w:hAnsi="Arial" w:cs="Arial"/>
          <w:sz w:val="28"/>
          <w:szCs w:val="28"/>
        </w:rPr>
        <w:t xml:space="preserve">noted that </w:t>
      </w:r>
      <w:r w:rsidRPr="003621DE">
        <w:rPr>
          <w:rFonts w:ascii="Arial" w:hAnsi="Arial" w:cs="Arial"/>
          <w:sz w:val="28"/>
          <w:szCs w:val="28"/>
        </w:rPr>
        <w:t xml:space="preserve">their participation improved their wellbeing, raised confidence levels, extended their networks and broadened future aims. For some, research coproduction has led to further employment or a desire to </w:t>
      </w:r>
      <w:r w:rsidR="00E10BDD" w:rsidRPr="003621DE">
        <w:rPr>
          <w:rFonts w:ascii="Arial" w:hAnsi="Arial" w:cs="Arial"/>
          <w:sz w:val="28"/>
          <w:szCs w:val="28"/>
        </w:rPr>
        <w:t xml:space="preserve">gain formal research qualifications </w:t>
      </w:r>
      <w:r w:rsidRPr="003621DE">
        <w:rPr>
          <w:rFonts w:ascii="Arial" w:hAnsi="Arial" w:cs="Arial"/>
          <w:sz w:val="28"/>
          <w:szCs w:val="28"/>
        </w:rPr>
        <w:t xml:space="preserve">with the hope of continuing disability research in the future. </w:t>
      </w:r>
    </w:p>
    <w:p w14:paraId="3243B461" w14:textId="77777777" w:rsidR="00A85E22" w:rsidRPr="003621DE" w:rsidRDefault="00A85E22" w:rsidP="00246977">
      <w:pPr>
        <w:spacing w:after="0" w:line="360" w:lineRule="auto"/>
        <w:rPr>
          <w:rFonts w:ascii="Arial" w:hAnsi="Arial" w:cs="Arial"/>
          <w:sz w:val="28"/>
          <w:szCs w:val="28"/>
        </w:rPr>
      </w:pPr>
    </w:p>
    <w:p w14:paraId="190944AE" w14:textId="7B0055E4" w:rsidR="007D6946" w:rsidRPr="003621DE" w:rsidRDefault="007D6946" w:rsidP="003A1A8F">
      <w:pPr>
        <w:pStyle w:val="ListParagraph"/>
        <w:numPr>
          <w:ilvl w:val="0"/>
          <w:numId w:val="16"/>
        </w:numPr>
        <w:spacing w:after="0" w:line="360" w:lineRule="auto"/>
        <w:rPr>
          <w:rFonts w:ascii="Arial" w:hAnsi="Arial" w:cs="Arial"/>
          <w:b/>
          <w:bCs/>
          <w:sz w:val="28"/>
          <w:szCs w:val="28"/>
        </w:rPr>
      </w:pPr>
      <w:r w:rsidRPr="003621DE">
        <w:rPr>
          <w:rFonts w:ascii="Arial" w:hAnsi="Arial" w:cs="Arial"/>
          <w:b/>
          <w:bCs/>
          <w:sz w:val="28"/>
          <w:szCs w:val="28"/>
        </w:rPr>
        <w:t xml:space="preserve">How has collaboration with peer researchers impacted on the </w:t>
      </w:r>
      <w:r w:rsidR="00F13D99" w:rsidRPr="003621DE">
        <w:rPr>
          <w:rFonts w:ascii="Arial" w:hAnsi="Arial" w:cs="Arial"/>
          <w:b/>
          <w:bCs/>
          <w:sz w:val="28"/>
          <w:szCs w:val="28"/>
        </w:rPr>
        <w:t xml:space="preserve">research </w:t>
      </w:r>
      <w:r w:rsidRPr="003621DE">
        <w:rPr>
          <w:rFonts w:ascii="Arial" w:hAnsi="Arial" w:cs="Arial"/>
          <w:b/>
          <w:bCs/>
          <w:sz w:val="28"/>
          <w:szCs w:val="28"/>
        </w:rPr>
        <w:t>outcomes?</w:t>
      </w:r>
    </w:p>
    <w:p w14:paraId="3914DAF7" w14:textId="3648395A" w:rsidR="00F13D99" w:rsidRPr="003621DE" w:rsidRDefault="00F13D99" w:rsidP="00246977">
      <w:pPr>
        <w:spacing w:after="0" w:line="360" w:lineRule="auto"/>
        <w:rPr>
          <w:rFonts w:ascii="Arial" w:hAnsi="Arial" w:cs="Arial"/>
          <w:sz w:val="28"/>
          <w:szCs w:val="28"/>
        </w:rPr>
      </w:pPr>
      <w:r w:rsidRPr="003621DE">
        <w:rPr>
          <w:rFonts w:ascii="Arial" w:hAnsi="Arial" w:cs="Arial"/>
          <w:sz w:val="28"/>
          <w:szCs w:val="28"/>
        </w:rPr>
        <w:lastRenderedPageBreak/>
        <w:t xml:space="preserve">Everyone we spoke to agreed that research coproduction in disability studies is crucial. We were told by all teams that working together on an equal basis with those with lived experience improves the research process, especially in relation to enabling more successful recruitment, dissemination and impact on policy and practice. </w:t>
      </w:r>
    </w:p>
    <w:p w14:paraId="3C2BEA92" w14:textId="77777777" w:rsidR="00F13D99" w:rsidRPr="003621DE" w:rsidRDefault="00F13D99" w:rsidP="00246977">
      <w:pPr>
        <w:spacing w:after="0" w:line="360" w:lineRule="auto"/>
        <w:rPr>
          <w:rFonts w:ascii="Arial" w:hAnsi="Arial" w:cs="Arial"/>
          <w:sz w:val="28"/>
          <w:szCs w:val="28"/>
        </w:rPr>
      </w:pPr>
    </w:p>
    <w:p w14:paraId="139C827B" w14:textId="71B3B787" w:rsidR="007D6946" w:rsidRPr="003621DE" w:rsidRDefault="007D6946" w:rsidP="00F13D99">
      <w:pPr>
        <w:pStyle w:val="ListParagraph"/>
        <w:numPr>
          <w:ilvl w:val="0"/>
          <w:numId w:val="16"/>
        </w:numPr>
        <w:spacing w:after="0" w:line="360" w:lineRule="auto"/>
        <w:rPr>
          <w:rFonts w:ascii="Arial" w:hAnsi="Arial" w:cs="Arial"/>
          <w:b/>
          <w:bCs/>
          <w:sz w:val="28"/>
          <w:szCs w:val="28"/>
        </w:rPr>
      </w:pPr>
      <w:bookmarkStart w:id="3" w:name="_Hlk22378836"/>
      <w:r w:rsidRPr="003621DE">
        <w:rPr>
          <w:rFonts w:ascii="Arial" w:hAnsi="Arial" w:cs="Arial"/>
          <w:b/>
          <w:bCs/>
          <w:sz w:val="28"/>
          <w:szCs w:val="28"/>
        </w:rPr>
        <w:t xml:space="preserve">What alternative language could be used instead of ‘peer researcher’ to reflect the non-hierarchical philosophy of </w:t>
      </w:r>
      <w:r w:rsidR="007A290C">
        <w:rPr>
          <w:rFonts w:ascii="Arial" w:hAnsi="Arial" w:cs="Arial"/>
          <w:b/>
          <w:bCs/>
          <w:sz w:val="28"/>
          <w:szCs w:val="28"/>
        </w:rPr>
        <w:t>coproduction</w:t>
      </w:r>
      <w:r w:rsidRPr="003621DE">
        <w:rPr>
          <w:rFonts w:ascii="Arial" w:hAnsi="Arial" w:cs="Arial"/>
          <w:b/>
          <w:bCs/>
          <w:sz w:val="28"/>
          <w:szCs w:val="28"/>
        </w:rPr>
        <w:t xml:space="preserve">? </w:t>
      </w:r>
    </w:p>
    <w:bookmarkEnd w:id="3"/>
    <w:p w14:paraId="18B33FB5" w14:textId="3D768B12" w:rsidR="00784CBC" w:rsidRPr="003621DE" w:rsidRDefault="00150F74" w:rsidP="00246977">
      <w:pPr>
        <w:spacing w:after="0" w:line="360" w:lineRule="auto"/>
        <w:rPr>
          <w:rFonts w:ascii="Arial" w:hAnsi="Arial" w:cs="Arial"/>
          <w:sz w:val="28"/>
          <w:szCs w:val="28"/>
        </w:rPr>
      </w:pPr>
      <w:r w:rsidRPr="00150F74">
        <w:rPr>
          <w:rFonts w:ascii="Arial" w:hAnsi="Arial" w:cs="Arial"/>
          <w:sz w:val="28"/>
          <w:szCs w:val="28"/>
        </w:rPr>
        <w:t>Our research findings showed mixed feelings about the term ‘peer researcher’. Many agreed that the advantage to this phrase was that it was easily understandable to funding bodies, disabled people and policy makers. Nevertheless, many respondents also considered the term ‘peer researcher’ to be problematic because of the danger of reifying existing hierarchies between academic researchers and those with lived experience. Consensus was not reached on an alternative term which could be used instead of ‘peer researcher’. In this report we have opted to use ‘peer researcher’ but nonetheless we remain mindful of problems with this term and would encourage further attention and research on this terminology.</w:t>
      </w:r>
    </w:p>
    <w:p w14:paraId="469C916F" w14:textId="77777777" w:rsidR="00415E07" w:rsidRPr="003621DE" w:rsidRDefault="00415E07" w:rsidP="00246977">
      <w:pPr>
        <w:spacing w:after="0" w:line="360" w:lineRule="auto"/>
        <w:rPr>
          <w:rFonts w:ascii="Arial" w:hAnsi="Arial" w:cs="Arial"/>
          <w:sz w:val="28"/>
          <w:szCs w:val="28"/>
        </w:rPr>
      </w:pPr>
    </w:p>
    <w:p w14:paraId="2F39DE2B" w14:textId="3F6AB993" w:rsidR="006F0CD0" w:rsidRDefault="00D83523">
      <w:pPr>
        <w:rPr>
          <w:rFonts w:ascii="Arial" w:hAnsi="Arial" w:cs="Arial"/>
          <w:b/>
          <w:sz w:val="28"/>
          <w:szCs w:val="28"/>
        </w:rPr>
      </w:pPr>
      <w:r w:rsidRPr="003621DE">
        <w:rPr>
          <w:rFonts w:ascii="Arial" w:hAnsi="Arial" w:cs="Arial"/>
          <w:b/>
          <w:sz w:val="28"/>
          <w:szCs w:val="28"/>
        </w:rPr>
        <w:br w:type="page"/>
      </w:r>
      <w:bookmarkEnd w:id="2"/>
      <w:r w:rsidR="006F0CD0">
        <w:rPr>
          <w:rFonts w:ascii="Arial" w:hAnsi="Arial" w:cs="Arial"/>
          <w:b/>
          <w:sz w:val="28"/>
          <w:szCs w:val="28"/>
        </w:rPr>
        <w:lastRenderedPageBreak/>
        <w:br w:type="page"/>
      </w:r>
    </w:p>
    <w:p w14:paraId="1701261B" w14:textId="67FDA663" w:rsidR="004A0CBB" w:rsidRPr="003621DE" w:rsidRDefault="006F0CD0" w:rsidP="00246977">
      <w:pPr>
        <w:spacing w:after="0" w:line="360" w:lineRule="auto"/>
        <w:rPr>
          <w:rFonts w:ascii="Arial" w:hAnsi="Arial" w:cs="Arial"/>
          <w:b/>
          <w:sz w:val="28"/>
          <w:szCs w:val="28"/>
        </w:rPr>
      </w:pPr>
      <w:r>
        <w:rPr>
          <w:rFonts w:ascii="Arial" w:hAnsi="Arial" w:cs="Arial"/>
          <w:b/>
          <w:sz w:val="28"/>
          <w:szCs w:val="28"/>
        </w:rPr>
        <w:object w:dxaOrig="9450" w:dyaOrig="13140" w14:anchorId="08E50680">
          <v:shape id="_x0000_i1026" type="#_x0000_t75" style="width:472.55pt;height:657.1pt" o:ole="">
            <v:imagedata r:id="rId13" o:title=""/>
          </v:shape>
          <o:OLEObject Type="Embed" ProgID="AcroExch.Document.DC" ShapeID="_x0000_i1026" DrawAspect="Content" ObjectID="_1638112161" r:id="rId14"/>
        </w:object>
      </w:r>
    </w:p>
    <w:p w14:paraId="248ED561" w14:textId="77777777" w:rsidR="006F0CD0" w:rsidRDefault="006F0CD0">
      <w:pPr>
        <w:rPr>
          <w:rFonts w:ascii="Arial" w:hAnsi="Arial" w:cs="Arial"/>
          <w:b/>
          <w:sz w:val="28"/>
          <w:szCs w:val="28"/>
        </w:rPr>
      </w:pPr>
      <w:r>
        <w:rPr>
          <w:rFonts w:ascii="Arial" w:hAnsi="Arial" w:cs="Arial"/>
          <w:b/>
          <w:sz w:val="28"/>
          <w:szCs w:val="28"/>
        </w:rPr>
        <w:lastRenderedPageBreak/>
        <w:br w:type="page"/>
      </w:r>
    </w:p>
    <w:p w14:paraId="7C5E0DC5" w14:textId="77777777" w:rsidR="006F0CD0" w:rsidRDefault="006F0CD0" w:rsidP="006F0CD0">
      <w:pPr>
        <w:spacing w:after="0" w:line="360" w:lineRule="auto"/>
        <w:rPr>
          <w:rFonts w:ascii="Arial" w:hAnsi="Arial" w:cs="Arial"/>
          <w:b/>
          <w:sz w:val="28"/>
          <w:szCs w:val="28"/>
        </w:rPr>
      </w:pPr>
      <w:proofErr w:type="gramStart"/>
      <w:r w:rsidRPr="003621DE">
        <w:rPr>
          <w:rFonts w:ascii="Arial" w:hAnsi="Arial" w:cs="Arial"/>
          <w:b/>
          <w:sz w:val="28"/>
          <w:szCs w:val="28"/>
          <w:highlight w:val="yellow"/>
        </w:rPr>
        <w:lastRenderedPageBreak/>
        <w:t>the</w:t>
      </w:r>
      <w:proofErr w:type="gramEnd"/>
      <w:r w:rsidRPr="003621DE">
        <w:rPr>
          <w:rFonts w:ascii="Arial" w:hAnsi="Arial" w:cs="Arial"/>
          <w:b/>
          <w:sz w:val="28"/>
          <w:szCs w:val="28"/>
          <w:highlight w:val="yellow"/>
        </w:rPr>
        <w:t xml:space="preserve"> </w:t>
      </w:r>
      <w:r>
        <w:rPr>
          <w:rFonts w:ascii="Arial" w:hAnsi="Arial" w:cs="Arial"/>
          <w:b/>
          <w:sz w:val="28"/>
          <w:szCs w:val="28"/>
          <w:highlight w:val="yellow"/>
        </w:rPr>
        <w:t>section</w:t>
      </w:r>
      <w:r w:rsidRPr="003621DE">
        <w:rPr>
          <w:rFonts w:ascii="Arial" w:hAnsi="Arial" w:cs="Arial"/>
          <w:b/>
          <w:sz w:val="28"/>
          <w:szCs w:val="28"/>
          <w:highlight w:val="yellow"/>
        </w:rPr>
        <w:t xml:space="preserve"> below</w:t>
      </w:r>
      <w:r>
        <w:rPr>
          <w:rFonts w:ascii="Arial" w:hAnsi="Arial" w:cs="Arial"/>
          <w:b/>
          <w:sz w:val="28"/>
          <w:szCs w:val="28"/>
          <w:highlight w:val="yellow"/>
        </w:rPr>
        <w:t xml:space="preserve"> (Learning from the research)</w:t>
      </w:r>
      <w:r w:rsidRPr="003621DE">
        <w:rPr>
          <w:rFonts w:ascii="Arial" w:hAnsi="Arial" w:cs="Arial"/>
          <w:b/>
          <w:sz w:val="28"/>
          <w:szCs w:val="28"/>
          <w:highlight w:val="yellow"/>
        </w:rPr>
        <w:t xml:space="preserve"> to be used</w:t>
      </w:r>
      <w:r>
        <w:rPr>
          <w:rFonts w:ascii="Arial" w:hAnsi="Arial" w:cs="Arial"/>
          <w:b/>
          <w:sz w:val="28"/>
          <w:szCs w:val="28"/>
          <w:highlight w:val="yellow"/>
        </w:rPr>
        <w:t xml:space="preserve"> only</w:t>
      </w:r>
      <w:r w:rsidRPr="003621DE">
        <w:rPr>
          <w:rFonts w:ascii="Arial" w:hAnsi="Arial" w:cs="Arial"/>
          <w:b/>
          <w:sz w:val="28"/>
          <w:szCs w:val="28"/>
          <w:highlight w:val="yellow"/>
        </w:rPr>
        <w:t xml:space="preserve"> in the plain text version</w:t>
      </w:r>
      <w:r w:rsidRPr="003621DE">
        <w:rPr>
          <w:rFonts w:ascii="Arial" w:hAnsi="Arial" w:cs="Arial"/>
          <w:b/>
          <w:sz w:val="28"/>
          <w:szCs w:val="28"/>
        </w:rPr>
        <w:t>]</w:t>
      </w:r>
    </w:p>
    <w:p w14:paraId="134D0BFD" w14:textId="77777777" w:rsidR="006F0CD0" w:rsidRDefault="006F0CD0" w:rsidP="00246977">
      <w:pPr>
        <w:spacing w:after="0" w:line="360" w:lineRule="auto"/>
        <w:rPr>
          <w:rFonts w:ascii="Arial" w:hAnsi="Arial" w:cs="Arial"/>
          <w:b/>
          <w:sz w:val="28"/>
          <w:szCs w:val="28"/>
        </w:rPr>
      </w:pPr>
    </w:p>
    <w:p w14:paraId="4F5363FA" w14:textId="3F4348CF" w:rsidR="005223AE" w:rsidRPr="003621DE" w:rsidRDefault="00392C02" w:rsidP="00246977">
      <w:pPr>
        <w:spacing w:after="0" w:line="360" w:lineRule="auto"/>
        <w:rPr>
          <w:rFonts w:ascii="Arial" w:hAnsi="Arial" w:cs="Arial"/>
          <w:b/>
          <w:sz w:val="28"/>
          <w:szCs w:val="28"/>
        </w:rPr>
      </w:pPr>
      <w:r w:rsidRPr="003621DE">
        <w:rPr>
          <w:rFonts w:ascii="Arial" w:hAnsi="Arial" w:cs="Arial"/>
          <w:b/>
          <w:sz w:val="28"/>
          <w:szCs w:val="28"/>
        </w:rPr>
        <w:t>Learning from the Research</w:t>
      </w:r>
    </w:p>
    <w:p w14:paraId="181BF617" w14:textId="26C5CD75" w:rsidR="005223AE" w:rsidRPr="003621DE" w:rsidRDefault="005223AE" w:rsidP="00246977">
      <w:pPr>
        <w:spacing w:after="0" w:line="360" w:lineRule="auto"/>
        <w:rPr>
          <w:rFonts w:ascii="Arial" w:hAnsi="Arial" w:cs="Arial"/>
          <w:sz w:val="28"/>
          <w:szCs w:val="28"/>
        </w:rPr>
      </w:pPr>
    </w:p>
    <w:p w14:paraId="47E29D41" w14:textId="5EC4E73A"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 xml:space="preserve">Define </w:t>
      </w:r>
      <w:r w:rsidR="007A290C">
        <w:rPr>
          <w:rFonts w:ascii="Arial" w:hAnsi="Arial" w:cs="Arial"/>
          <w:sz w:val="28"/>
          <w:szCs w:val="28"/>
        </w:rPr>
        <w:t>Coproduction</w:t>
      </w:r>
    </w:p>
    <w:p w14:paraId="5BB7A59F" w14:textId="77777777" w:rsidR="00D83523" w:rsidRPr="003621DE" w:rsidRDefault="00D83523" w:rsidP="00D83523">
      <w:pPr>
        <w:spacing w:after="0" w:line="360" w:lineRule="auto"/>
        <w:rPr>
          <w:rFonts w:ascii="Arial" w:hAnsi="Arial" w:cs="Arial"/>
          <w:sz w:val="28"/>
          <w:szCs w:val="28"/>
        </w:rPr>
      </w:pPr>
    </w:p>
    <w:p w14:paraId="2F59AAE4" w14:textId="4940CC4E"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The term ‘</w:t>
      </w:r>
      <w:r w:rsidR="007A290C">
        <w:rPr>
          <w:rFonts w:ascii="Arial" w:hAnsi="Arial" w:cs="Arial"/>
          <w:sz w:val="28"/>
          <w:szCs w:val="28"/>
        </w:rPr>
        <w:t>coproduction</w:t>
      </w:r>
      <w:r w:rsidRPr="003621DE">
        <w:rPr>
          <w:rFonts w:ascii="Arial" w:hAnsi="Arial" w:cs="Arial"/>
          <w:sz w:val="28"/>
          <w:szCs w:val="28"/>
        </w:rPr>
        <w:t xml:space="preserve">’ is not understood in the same way by all. This may lead to power imbalances and conflict during the research process. It is useful to discuss and create mutual understanding of </w:t>
      </w:r>
      <w:r w:rsidR="007A290C">
        <w:rPr>
          <w:rFonts w:ascii="Arial" w:hAnsi="Arial" w:cs="Arial"/>
          <w:sz w:val="28"/>
          <w:szCs w:val="28"/>
        </w:rPr>
        <w:t>coproduction</w:t>
      </w:r>
      <w:r w:rsidRPr="003621DE">
        <w:rPr>
          <w:rFonts w:ascii="Arial" w:hAnsi="Arial" w:cs="Arial"/>
          <w:sz w:val="28"/>
          <w:szCs w:val="28"/>
        </w:rPr>
        <w:t xml:space="preserve"> at the start.</w:t>
      </w:r>
    </w:p>
    <w:p w14:paraId="1DFDB669" w14:textId="77777777" w:rsidR="00D83523" w:rsidRPr="003621DE" w:rsidRDefault="00D83523" w:rsidP="00D83523">
      <w:pPr>
        <w:spacing w:after="0" w:line="360" w:lineRule="auto"/>
        <w:rPr>
          <w:rFonts w:ascii="Arial" w:hAnsi="Arial" w:cs="Arial"/>
          <w:sz w:val="28"/>
          <w:szCs w:val="28"/>
        </w:rPr>
      </w:pPr>
    </w:p>
    <w:p w14:paraId="294B9BDC" w14:textId="77777777"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Build Research Capacity within DPOs</w:t>
      </w:r>
    </w:p>
    <w:p w14:paraId="54A705DC" w14:textId="77777777" w:rsidR="00D83523" w:rsidRPr="003621DE" w:rsidRDefault="00D83523" w:rsidP="00D83523">
      <w:pPr>
        <w:spacing w:after="0" w:line="360" w:lineRule="auto"/>
        <w:rPr>
          <w:rFonts w:ascii="Arial" w:hAnsi="Arial" w:cs="Arial"/>
          <w:sz w:val="28"/>
          <w:szCs w:val="28"/>
        </w:rPr>
      </w:pPr>
    </w:p>
    <w:p w14:paraId="2698B8F1" w14:textId="77777777"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Disabled People’s Organisations (DPOs) and individual disabled people require sustainable access to funding and practical support to continue to build their capacity to lead on disability research projects. Opportunities for training and networking would help to build capacity.</w:t>
      </w:r>
    </w:p>
    <w:p w14:paraId="4BFBBE3B" w14:textId="77777777" w:rsidR="00D83523" w:rsidRPr="003621DE" w:rsidRDefault="00D83523" w:rsidP="00D83523">
      <w:pPr>
        <w:spacing w:after="0" w:line="360" w:lineRule="auto"/>
        <w:rPr>
          <w:rFonts w:ascii="Arial" w:hAnsi="Arial" w:cs="Arial"/>
          <w:sz w:val="28"/>
          <w:szCs w:val="28"/>
        </w:rPr>
      </w:pPr>
    </w:p>
    <w:p w14:paraId="13BDBE9E" w14:textId="23947970"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 xml:space="preserve">Make </w:t>
      </w:r>
      <w:r w:rsidR="007A290C">
        <w:rPr>
          <w:rFonts w:ascii="Arial" w:hAnsi="Arial" w:cs="Arial"/>
          <w:sz w:val="28"/>
          <w:szCs w:val="28"/>
        </w:rPr>
        <w:t>Coproduction</w:t>
      </w:r>
      <w:r w:rsidRPr="003621DE">
        <w:rPr>
          <w:rFonts w:ascii="Arial" w:hAnsi="Arial" w:cs="Arial"/>
          <w:sz w:val="28"/>
          <w:szCs w:val="28"/>
        </w:rPr>
        <w:t xml:space="preserve"> Mandatory for Funded Research</w:t>
      </w:r>
    </w:p>
    <w:p w14:paraId="71467D6D" w14:textId="77777777" w:rsidR="00D83523" w:rsidRPr="003621DE" w:rsidRDefault="00D83523" w:rsidP="00D83523">
      <w:pPr>
        <w:spacing w:after="0" w:line="360" w:lineRule="auto"/>
        <w:rPr>
          <w:rFonts w:ascii="Arial" w:hAnsi="Arial" w:cs="Arial"/>
          <w:sz w:val="28"/>
          <w:szCs w:val="28"/>
        </w:rPr>
      </w:pPr>
    </w:p>
    <w:p w14:paraId="3846AA1F" w14:textId="24877080"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 xml:space="preserve">DRILL has shown that research </w:t>
      </w:r>
      <w:r w:rsidR="007A290C">
        <w:rPr>
          <w:rFonts w:ascii="Arial" w:hAnsi="Arial" w:cs="Arial"/>
          <w:sz w:val="28"/>
          <w:szCs w:val="28"/>
        </w:rPr>
        <w:t>coproduction</w:t>
      </w:r>
      <w:r w:rsidRPr="003621DE">
        <w:rPr>
          <w:rFonts w:ascii="Arial" w:hAnsi="Arial" w:cs="Arial"/>
          <w:sz w:val="28"/>
          <w:szCs w:val="28"/>
        </w:rPr>
        <w:t xml:space="preserve"> delivers high-quality research and can have wide-reaching outcomes for policy and practice. We would like to see funding bodies make </w:t>
      </w:r>
      <w:r w:rsidR="007A290C">
        <w:rPr>
          <w:rFonts w:ascii="Arial" w:hAnsi="Arial" w:cs="Arial"/>
          <w:sz w:val="28"/>
          <w:szCs w:val="28"/>
        </w:rPr>
        <w:t>coproduction</w:t>
      </w:r>
      <w:r w:rsidRPr="003621DE">
        <w:rPr>
          <w:rFonts w:ascii="Arial" w:hAnsi="Arial" w:cs="Arial"/>
          <w:sz w:val="28"/>
          <w:szCs w:val="28"/>
        </w:rPr>
        <w:t xml:space="preserve"> an essential requirement for all disability research projects.</w:t>
      </w:r>
    </w:p>
    <w:p w14:paraId="09F933EB" w14:textId="77777777" w:rsidR="00D83523" w:rsidRPr="003621DE" w:rsidRDefault="00D83523" w:rsidP="00D83523">
      <w:pPr>
        <w:spacing w:after="0" w:line="360" w:lineRule="auto"/>
        <w:rPr>
          <w:rFonts w:ascii="Arial" w:hAnsi="Arial" w:cs="Arial"/>
          <w:sz w:val="28"/>
          <w:szCs w:val="28"/>
        </w:rPr>
      </w:pPr>
    </w:p>
    <w:p w14:paraId="38496AE1" w14:textId="77777777"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Value Lived Experience</w:t>
      </w:r>
    </w:p>
    <w:p w14:paraId="73960F87" w14:textId="77777777" w:rsidR="00D83523" w:rsidRPr="003621DE" w:rsidRDefault="00D83523" w:rsidP="00D83523">
      <w:pPr>
        <w:spacing w:after="0" w:line="360" w:lineRule="auto"/>
        <w:rPr>
          <w:rFonts w:ascii="Arial" w:hAnsi="Arial" w:cs="Arial"/>
          <w:sz w:val="28"/>
          <w:szCs w:val="28"/>
        </w:rPr>
      </w:pPr>
    </w:p>
    <w:p w14:paraId="5EDEAD6B" w14:textId="77777777"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lastRenderedPageBreak/>
        <w:t>Our findings indicate that disabled people’s lived experiences are often under-valued in universities, leading disabled researchers to feel their involvement is tokenistic. We must create a culture which ensures peer researchers have equal roles within research projects.</w:t>
      </w:r>
    </w:p>
    <w:p w14:paraId="1FAFD9FC" w14:textId="77777777" w:rsidR="00D83523" w:rsidRPr="003621DE" w:rsidRDefault="00D83523" w:rsidP="00D83523">
      <w:pPr>
        <w:spacing w:after="0" w:line="360" w:lineRule="auto"/>
        <w:rPr>
          <w:rFonts w:ascii="Arial" w:hAnsi="Arial" w:cs="Arial"/>
          <w:sz w:val="28"/>
          <w:szCs w:val="28"/>
        </w:rPr>
      </w:pPr>
    </w:p>
    <w:p w14:paraId="384A528B" w14:textId="77777777"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Institutional Change</w:t>
      </w:r>
    </w:p>
    <w:p w14:paraId="164D689A" w14:textId="77777777" w:rsidR="00D83523" w:rsidRPr="003621DE" w:rsidRDefault="00D83523" w:rsidP="00D83523">
      <w:pPr>
        <w:spacing w:after="0" w:line="360" w:lineRule="auto"/>
        <w:rPr>
          <w:rFonts w:ascii="Arial" w:hAnsi="Arial" w:cs="Arial"/>
          <w:sz w:val="28"/>
          <w:szCs w:val="28"/>
        </w:rPr>
      </w:pPr>
    </w:p>
    <w:p w14:paraId="0D67CC96" w14:textId="32B2A813" w:rsidR="00D83523" w:rsidRPr="003621DE" w:rsidRDefault="00D83523" w:rsidP="00D83523">
      <w:pPr>
        <w:spacing w:after="0" w:line="360" w:lineRule="auto"/>
        <w:rPr>
          <w:rFonts w:ascii="Arial" w:hAnsi="Arial" w:cs="Arial"/>
          <w:sz w:val="28"/>
          <w:szCs w:val="28"/>
        </w:rPr>
      </w:pPr>
      <w:r w:rsidRPr="003621DE">
        <w:rPr>
          <w:rFonts w:ascii="Arial" w:hAnsi="Arial" w:cs="Arial"/>
          <w:sz w:val="28"/>
          <w:szCs w:val="28"/>
        </w:rPr>
        <w:t>University ‘red tape’ can obstruct disabled people’s involvement in research projects. We must review policies and practices to ensure that these meet the requirements of all involved.</w:t>
      </w:r>
    </w:p>
    <w:p w14:paraId="3ECD8C00" w14:textId="77777777" w:rsidR="00246977" w:rsidRPr="003621DE" w:rsidRDefault="00246977" w:rsidP="00246977">
      <w:pPr>
        <w:spacing w:after="0" w:line="360" w:lineRule="auto"/>
        <w:rPr>
          <w:rFonts w:ascii="Arial" w:hAnsi="Arial" w:cs="Arial"/>
          <w:b/>
          <w:sz w:val="28"/>
          <w:szCs w:val="28"/>
        </w:rPr>
      </w:pPr>
    </w:p>
    <w:p w14:paraId="2914506A" w14:textId="77777777" w:rsidR="00D83523" w:rsidRPr="003621DE" w:rsidRDefault="00D83523">
      <w:pPr>
        <w:rPr>
          <w:rFonts w:ascii="Arial" w:hAnsi="Arial" w:cs="Arial"/>
          <w:b/>
          <w:sz w:val="28"/>
          <w:szCs w:val="28"/>
        </w:rPr>
      </w:pPr>
      <w:r w:rsidRPr="003621DE">
        <w:rPr>
          <w:rFonts w:ascii="Arial" w:hAnsi="Arial" w:cs="Arial"/>
          <w:b/>
          <w:sz w:val="28"/>
          <w:szCs w:val="28"/>
        </w:rPr>
        <w:br w:type="page"/>
      </w:r>
    </w:p>
    <w:p w14:paraId="6E80B04B" w14:textId="4D14913B" w:rsidR="00246977" w:rsidRPr="003621DE" w:rsidRDefault="00246977" w:rsidP="00246977">
      <w:pPr>
        <w:spacing w:after="0" w:line="360" w:lineRule="auto"/>
        <w:jc w:val="center"/>
        <w:rPr>
          <w:rFonts w:ascii="Arial" w:hAnsi="Arial" w:cs="Arial"/>
          <w:b/>
          <w:sz w:val="28"/>
          <w:szCs w:val="28"/>
        </w:rPr>
      </w:pPr>
      <w:r w:rsidRPr="003621DE">
        <w:rPr>
          <w:rFonts w:ascii="Arial" w:hAnsi="Arial" w:cs="Arial"/>
          <w:b/>
          <w:sz w:val="28"/>
          <w:szCs w:val="28"/>
        </w:rPr>
        <w:lastRenderedPageBreak/>
        <w:t>References</w:t>
      </w:r>
    </w:p>
    <w:p w14:paraId="59F81459" w14:textId="77777777" w:rsidR="00246977" w:rsidRPr="003621DE" w:rsidRDefault="00246977" w:rsidP="00246977">
      <w:pPr>
        <w:spacing w:after="0" w:line="360" w:lineRule="auto"/>
        <w:rPr>
          <w:rFonts w:ascii="Arial" w:hAnsi="Arial" w:cs="Arial"/>
          <w:sz w:val="28"/>
          <w:szCs w:val="28"/>
        </w:rPr>
      </w:pPr>
    </w:p>
    <w:p w14:paraId="0CE691CC" w14:textId="77777777" w:rsidR="00246977" w:rsidRPr="003621DE" w:rsidRDefault="00246977" w:rsidP="003621DE">
      <w:pPr>
        <w:pStyle w:val="ListParagraph"/>
        <w:numPr>
          <w:ilvl w:val="0"/>
          <w:numId w:val="14"/>
        </w:numPr>
        <w:spacing w:after="0" w:line="360" w:lineRule="auto"/>
        <w:rPr>
          <w:rFonts w:ascii="Arial" w:hAnsi="Arial" w:cs="Arial"/>
          <w:sz w:val="28"/>
          <w:szCs w:val="28"/>
        </w:rPr>
      </w:pPr>
      <w:r w:rsidRPr="003621DE">
        <w:rPr>
          <w:rFonts w:ascii="Arial" w:hAnsi="Arial" w:cs="Arial"/>
          <w:sz w:val="28"/>
          <w:szCs w:val="28"/>
        </w:rPr>
        <w:t>Auditor General for Wales 2015, A Picture of Public Services</w:t>
      </w:r>
    </w:p>
    <w:p w14:paraId="047402EC" w14:textId="77777777" w:rsidR="00246977" w:rsidRPr="003621DE" w:rsidRDefault="00246977" w:rsidP="003621DE">
      <w:pPr>
        <w:pStyle w:val="FootnoteText"/>
        <w:numPr>
          <w:ilvl w:val="0"/>
          <w:numId w:val="14"/>
        </w:numPr>
        <w:spacing w:line="360" w:lineRule="auto"/>
        <w:jc w:val="left"/>
        <w:rPr>
          <w:rFonts w:cs="Arial"/>
          <w:sz w:val="28"/>
          <w:szCs w:val="28"/>
        </w:rPr>
      </w:pPr>
      <w:proofErr w:type="spellStart"/>
      <w:r w:rsidRPr="003621DE">
        <w:rPr>
          <w:rFonts w:cs="Arial"/>
          <w:sz w:val="28"/>
          <w:szCs w:val="28"/>
        </w:rPr>
        <w:t>Biziewska</w:t>
      </w:r>
      <w:proofErr w:type="spellEnd"/>
      <w:r w:rsidRPr="003621DE">
        <w:rPr>
          <w:rFonts w:cs="Arial"/>
          <w:sz w:val="28"/>
          <w:szCs w:val="28"/>
        </w:rPr>
        <w:t xml:space="preserve">, D. Johnston, G. 2015, </w:t>
      </w:r>
      <w:r w:rsidRPr="003621DE">
        <w:rPr>
          <w:rFonts w:cs="Arial"/>
          <w:i/>
          <w:sz w:val="28"/>
          <w:szCs w:val="28"/>
        </w:rPr>
        <w:t>Peer Research</w:t>
      </w:r>
      <w:r w:rsidRPr="003621DE">
        <w:rPr>
          <w:rFonts w:cs="Arial"/>
          <w:sz w:val="28"/>
          <w:szCs w:val="28"/>
        </w:rPr>
        <w:t xml:space="preserve">, https://www.seemescotland.org/media/7368/peer-research-in-mental-health-paper.pdf </w:t>
      </w:r>
    </w:p>
    <w:p w14:paraId="71A0D9F8" w14:textId="77777777" w:rsidR="00246977" w:rsidRPr="003621DE" w:rsidRDefault="00246977" w:rsidP="003621DE">
      <w:pPr>
        <w:pStyle w:val="FootnoteText"/>
        <w:numPr>
          <w:ilvl w:val="0"/>
          <w:numId w:val="14"/>
        </w:numPr>
        <w:spacing w:line="360" w:lineRule="auto"/>
        <w:jc w:val="left"/>
        <w:rPr>
          <w:rFonts w:cs="Arial"/>
          <w:sz w:val="28"/>
          <w:szCs w:val="28"/>
        </w:rPr>
      </w:pPr>
      <w:r w:rsidRPr="003621DE">
        <w:rPr>
          <w:rFonts w:cs="Arial"/>
          <w:sz w:val="28"/>
          <w:szCs w:val="28"/>
        </w:rPr>
        <w:t xml:space="preserve">Burns, S. </w:t>
      </w:r>
      <w:proofErr w:type="spellStart"/>
      <w:r w:rsidRPr="003621DE">
        <w:rPr>
          <w:rFonts w:cs="Arial"/>
          <w:sz w:val="28"/>
          <w:szCs w:val="28"/>
        </w:rPr>
        <w:t>Schubotz</w:t>
      </w:r>
      <w:proofErr w:type="spellEnd"/>
      <w:r w:rsidRPr="003621DE">
        <w:rPr>
          <w:rFonts w:cs="Arial"/>
          <w:sz w:val="28"/>
          <w:szCs w:val="28"/>
        </w:rPr>
        <w:t xml:space="preserve">, D, 2009, </w:t>
      </w:r>
      <w:r w:rsidRPr="003621DE">
        <w:rPr>
          <w:rFonts w:cs="Arial"/>
          <w:i/>
          <w:sz w:val="28"/>
          <w:szCs w:val="28"/>
        </w:rPr>
        <w:t>Demonstrating the Merits of the Peer Research Process: A Northern Ireland Case Study</w:t>
      </w:r>
      <w:r w:rsidRPr="003621DE">
        <w:rPr>
          <w:rFonts w:cs="Arial"/>
          <w:sz w:val="28"/>
          <w:szCs w:val="28"/>
        </w:rPr>
        <w:t xml:space="preserve">, Field Methods, </w:t>
      </w:r>
    </w:p>
    <w:p w14:paraId="3029155E"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r w:rsidRPr="003621DE">
        <w:rPr>
          <w:rFonts w:ascii="Arial" w:hAnsi="Arial" w:cs="Arial"/>
          <w:sz w:val="28"/>
          <w:szCs w:val="28"/>
        </w:rPr>
        <w:t xml:space="preserve">Cook, K. </w:t>
      </w:r>
      <w:proofErr w:type="spellStart"/>
      <w:r w:rsidRPr="003621DE">
        <w:rPr>
          <w:rFonts w:ascii="Arial" w:hAnsi="Arial" w:cs="Arial"/>
          <w:sz w:val="28"/>
          <w:szCs w:val="28"/>
        </w:rPr>
        <w:t>Iredale</w:t>
      </w:r>
      <w:proofErr w:type="spellEnd"/>
      <w:r w:rsidRPr="003621DE">
        <w:rPr>
          <w:rFonts w:ascii="Arial" w:hAnsi="Arial" w:cs="Arial"/>
          <w:sz w:val="28"/>
          <w:szCs w:val="28"/>
        </w:rPr>
        <w:t xml:space="preserve">, R. Williams, R. Wooding, N. 2019, </w:t>
      </w:r>
      <w:r w:rsidRPr="003621DE">
        <w:rPr>
          <w:rFonts w:ascii="Arial" w:hAnsi="Arial" w:cs="Arial"/>
          <w:i/>
          <w:iCs/>
          <w:sz w:val="28"/>
          <w:szCs w:val="28"/>
        </w:rPr>
        <w:t>Measuring the Mountain: What Really Matters in Social Care to Individuals in Wales,</w:t>
      </w:r>
      <w:r w:rsidRPr="003621DE">
        <w:rPr>
          <w:rFonts w:ascii="Arial" w:hAnsi="Arial" w:cs="Arial"/>
          <w:sz w:val="28"/>
          <w:szCs w:val="28"/>
        </w:rPr>
        <w:t xml:space="preserve"> University of South Wales</w:t>
      </w:r>
    </w:p>
    <w:p w14:paraId="20F889D9" w14:textId="77777777" w:rsidR="00150F74" w:rsidRPr="00150F74" w:rsidRDefault="00150F74" w:rsidP="00150F74">
      <w:pPr>
        <w:pStyle w:val="ListParagraph"/>
        <w:numPr>
          <w:ilvl w:val="0"/>
          <w:numId w:val="15"/>
        </w:numPr>
        <w:spacing w:after="0" w:line="360" w:lineRule="auto"/>
        <w:rPr>
          <w:rFonts w:ascii="Arial" w:hAnsi="Arial" w:cs="Arial"/>
          <w:sz w:val="28"/>
          <w:szCs w:val="28"/>
        </w:rPr>
      </w:pPr>
      <w:bookmarkStart w:id="4" w:name="_Hlk22315508"/>
      <w:r w:rsidRPr="00150F74">
        <w:rPr>
          <w:rFonts w:ascii="Arial" w:hAnsi="Arial" w:cs="Arial"/>
          <w:sz w:val="28"/>
          <w:szCs w:val="28"/>
        </w:rPr>
        <w:t xml:space="preserve">Davies, R. and </w:t>
      </w:r>
      <w:proofErr w:type="spellStart"/>
      <w:r w:rsidRPr="00150F74">
        <w:rPr>
          <w:rFonts w:ascii="Arial" w:hAnsi="Arial" w:cs="Arial"/>
          <w:sz w:val="28"/>
          <w:szCs w:val="28"/>
        </w:rPr>
        <w:t>Parken</w:t>
      </w:r>
      <w:proofErr w:type="spellEnd"/>
      <w:r w:rsidRPr="00150F74">
        <w:rPr>
          <w:rFonts w:ascii="Arial" w:hAnsi="Arial" w:cs="Arial"/>
          <w:sz w:val="28"/>
          <w:szCs w:val="28"/>
        </w:rPr>
        <w:t xml:space="preserve">, A. (2017), ‘Devolution, Recession and the Alleviation of Inequality in Wales’, </w:t>
      </w:r>
      <w:proofErr w:type="spellStart"/>
      <w:r w:rsidRPr="00150F74">
        <w:rPr>
          <w:rFonts w:ascii="Arial" w:hAnsi="Arial" w:cs="Arial"/>
          <w:sz w:val="28"/>
          <w:szCs w:val="28"/>
        </w:rPr>
        <w:t>Fée</w:t>
      </w:r>
      <w:proofErr w:type="spellEnd"/>
      <w:r w:rsidRPr="00150F74">
        <w:rPr>
          <w:rFonts w:ascii="Arial" w:hAnsi="Arial" w:cs="Arial"/>
          <w:sz w:val="28"/>
          <w:szCs w:val="28"/>
        </w:rPr>
        <w:t xml:space="preserve">, D. and </w:t>
      </w:r>
      <w:proofErr w:type="spellStart"/>
      <w:r w:rsidRPr="00150F74">
        <w:rPr>
          <w:rFonts w:ascii="Arial" w:hAnsi="Arial" w:cs="Arial"/>
          <w:sz w:val="28"/>
          <w:szCs w:val="28"/>
        </w:rPr>
        <w:t>Kober</w:t>
      </w:r>
      <w:proofErr w:type="spellEnd"/>
      <w:r w:rsidRPr="00150F74">
        <w:rPr>
          <w:rFonts w:ascii="Arial" w:hAnsi="Arial" w:cs="Arial"/>
          <w:sz w:val="28"/>
          <w:szCs w:val="28"/>
        </w:rPr>
        <w:t xml:space="preserve">-Smith, A. (Ed.) Inequalities in the UK, Emerald Publishing Limited, pp. 323-340.  </w:t>
      </w:r>
    </w:p>
    <w:p w14:paraId="33258AC5"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r w:rsidRPr="003621DE">
        <w:rPr>
          <w:rFonts w:ascii="Arial" w:hAnsi="Arial" w:cs="Arial"/>
          <w:sz w:val="28"/>
          <w:szCs w:val="28"/>
        </w:rPr>
        <w:t>Dineen, R, 2012</w:t>
      </w:r>
      <w:bookmarkEnd w:id="4"/>
      <w:r w:rsidRPr="003621DE">
        <w:rPr>
          <w:rFonts w:ascii="Arial" w:hAnsi="Arial" w:cs="Arial"/>
          <w:sz w:val="28"/>
          <w:szCs w:val="28"/>
        </w:rPr>
        <w:t xml:space="preserve">, </w:t>
      </w:r>
      <w:r w:rsidRPr="003621DE">
        <w:rPr>
          <w:rFonts w:ascii="Arial" w:hAnsi="Arial" w:cs="Arial"/>
          <w:i/>
          <w:sz w:val="28"/>
          <w:szCs w:val="28"/>
        </w:rPr>
        <w:t xml:space="preserve">The Who, What and Why of Co-Pro, </w:t>
      </w:r>
      <w:r w:rsidRPr="003621DE">
        <w:rPr>
          <w:rFonts w:ascii="Arial" w:hAnsi="Arial" w:cs="Arial"/>
          <w:sz w:val="28"/>
          <w:szCs w:val="28"/>
        </w:rPr>
        <w:t>https://info.copronet.wales/the-what-why-and-who-of-co-pro/</w:t>
      </w:r>
    </w:p>
    <w:p w14:paraId="42497651"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proofErr w:type="spellStart"/>
      <w:r w:rsidRPr="003621DE">
        <w:rPr>
          <w:rFonts w:ascii="Arial" w:hAnsi="Arial" w:cs="Arial"/>
          <w:sz w:val="28"/>
          <w:szCs w:val="28"/>
        </w:rPr>
        <w:t>Durose</w:t>
      </w:r>
      <w:proofErr w:type="spellEnd"/>
      <w:r w:rsidRPr="003621DE">
        <w:rPr>
          <w:rFonts w:ascii="Arial" w:hAnsi="Arial" w:cs="Arial"/>
          <w:sz w:val="28"/>
          <w:szCs w:val="28"/>
        </w:rPr>
        <w:t xml:space="preserve">, C. </w:t>
      </w:r>
      <w:proofErr w:type="spellStart"/>
      <w:r w:rsidRPr="003621DE">
        <w:rPr>
          <w:rFonts w:ascii="Arial" w:hAnsi="Arial" w:cs="Arial"/>
          <w:sz w:val="28"/>
          <w:szCs w:val="28"/>
        </w:rPr>
        <w:t>Beebeejaun</w:t>
      </w:r>
      <w:proofErr w:type="spellEnd"/>
      <w:r w:rsidRPr="003621DE">
        <w:rPr>
          <w:rFonts w:ascii="Arial" w:hAnsi="Arial" w:cs="Arial"/>
          <w:sz w:val="28"/>
          <w:szCs w:val="28"/>
        </w:rPr>
        <w:t xml:space="preserve">, Y. Reed, J. Richardson, J, Richardson, L. 2011, </w:t>
      </w:r>
      <w:r w:rsidRPr="003621DE">
        <w:rPr>
          <w:rFonts w:ascii="Arial" w:hAnsi="Arial" w:cs="Arial"/>
          <w:i/>
          <w:sz w:val="28"/>
          <w:szCs w:val="28"/>
        </w:rPr>
        <w:t>Towards Coproduction in Research with Communities</w:t>
      </w:r>
      <w:r w:rsidRPr="003621DE">
        <w:rPr>
          <w:rFonts w:ascii="Arial" w:hAnsi="Arial" w:cs="Arial"/>
          <w:sz w:val="28"/>
          <w:szCs w:val="28"/>
        </w:rPr>
        <w:t>, Connected Communities</w:t>
      </w:r>
    </w:p>
    <w:p w14:paraId="26AEDCE1" w14:textId="77777777" w:rsidR="00150F74" w:rsidRPr="00150F74" w:rsidRDefault="00150F74" w:rsidP="00150F74">
      <w:pPr>
        <w:pStyle w:val="ListParagraph"/>
        <w:numPr>
          <w:ilvl w:val="0"/>
          <w:numId w:val="15"/>
        </w:numPr>
        <w:spacing w:after="0" w:line="360" w:lineRule="auto"/>
        <w:rPr>
          <w:rFonts w:ascii="Arial" w:hAnsi="Arial" w:cs="Arial"/>
          <w:sz w:val="28"/>
          <w:szCs w:val="28"/>
        </w:rPr>
      </w:pPr>
      <w:r w:rsidRPr="00150F74">
        <w:rPr>
          <w:rFonts w:ascii="Arial" w:hAnsi="Arial" w:cs="Arial"/>
          <w:sz w:val="28"/>
          <w:szCs w:val="28"/>
        </w:rPr>
        <w:t xml:space="preserve">Di </w:t>
      </w:r>
      <w:proofErr w:type="spellStart"/>
      <w:r w:rsidRPr="00150F74">
        <w:rPr>
          <w:rFonts w:ascii="Arial" w:hAnsi="Arial" w:cs="Arial"/>
          <w:sz w:val="28"/>
          <w:szCs w:val="28"/>
        </w:rPr>
        <w:t>Lorito</w:t>
      </w:r>
      <w:proofErr w:type="spellEnd"/>
      <w:r w:rsidRPr="00150F74">
        <w:rPr>
          <w:rFonts w:ascii="Arial" w:hAnsi="Arial" w:cs="Arial"/>
          <w:sz w:val="28"/>
          <w:szCs w:val="28"/>
        </w:rPr>
        <w:t xml:space="preserve">, C., </w:t>
      </w:r>
      <w:proofErr w:type="spellStart"/>
      <w:r w:rsidRPr="00150F74">
        <w:rPr>
          <w:rFonts w:ascii="Arial" w:hAnsi="Arial" w:cs="Arial"/>
          <w:sz w:val="28"/>
          <w:szCs w:val="28"/>
        </w:rPr>
        <w:t>Birt</w:t>
      </w:r>
      <w:proofErr w:type="spellEnd"/>
      <w:r w:rsidRPr="00150F74">
        <w:rPr>
          <w:rFonts w:ascii="Arial" w:hAnsi="Arial" w:cs="Arial"/>
          <w:sz w:val="28"/>
          <w:szCs w:val="28"/>
        </w:rPr>
        <w:t xml:space="preserve">, L., Poland F., </w:t>
      </w:r>
      <w:proofErr w:type="spellStart"/>
      <w:r w:rsidRPr="00150F74">
        <w:rPr>
          <w:rFonts w:ascii="Arial" w:hAnsi="Arial" w:cs="Arial"/>
          <w:sz w:val="28"/>
          <w:szCs w:val="28"/>
        </w:rPr>
        <w:t>Csipke</w:t>
      </w:r>
      <w:proofErr w:type="spellEnd"/>
      <w:r w:rsidRPr="00150F74">
        <w:rPr>
          <w:rFonts w:ascii="Arial" w:hAnsi="Arial" w:cs="Arial"/>
          <w:sz w:val="28"/>
          <w:szCs w:val="28"/>
        </w:rPr>
        <w:t xml:space="preserve"> E., Gove D., Diaz</w:t>
      </w:r>
      <w:r w:rsidRPr="00150F74">
        <w:rPr>
          <w:rFonts w:ascii="Cambria Math" w:hAnsi="Cambria Math" w:cs="Cambria Math"/>
          <w:sz w:val="28"/>
          <w:szCs w:val="28"/>
        </w:rPr>
        <w:t>‐</w:t>
      </w:r>
      <w:r w:rsidRPr="00150F74">
        <w:rPr>
          <w:rFonts w:ascii="Arial" w:hAnsi="Arial" w:cs="Arial"/>
          <w:sz w:val="28"/>
          <w:szCs w:val="28"/>
        </w:rPr>
        <w:t xml:space="preserve">Ponce A. and </w:t>
      </w:r>
      <w:proofErr w:type="spellStart"/>
      <w:r w:rsidRPr="00150F74">
        <w:rPr>
          <w:rFonts w:ascii="Arial" w:hAnsi="Arial" w:cs="Arial"/>
          <w:sz w:val="28"/>
          <w:szCs w:val="28"/>
        </w:rPr>
        <w:t>Orrell</w:t>
      </w:r>
      <w:proofErr w:type="spellEnd"/>
      <w:r w:rsidRPr="00150F74">
        <w:rPr>
          <w:rFonts w:ascii="Arial" w:hAnsi="Arial" w:cs="Arial"/>
          <w:sz w:val="28"/>
          <w:szCs w:val="28"/>
        </w:rPr>
        <w:t xml:space="preserve">, M. (2017), ‘A synthesis of the evidence on peer research with potentially vulnerable adults: how this relates to dementia’, International Journal of Geriatric Psychiatry, 32: 1. </w:t>
      </w:r>
    </w:p>
    <w:p w14:paraId="174CD799"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r w:rsidRPr="003621DE">
        <w:rPr>
          <w:rFonts w:ascii="Arial" w:hAnsi="Arial" w:cs="Arial"/>
          <w:sz w:val="28"/>
          <w:szCs w:val="28"/>
        </w:rPr>
        <w:t xml:space="preserve">Elliott, E. Watson, A, J. Harries, U. 2002, </w:t>
      </w:r>
      <w:r w:rsidRPr="003621DE">
        <w:rPr>
          <w:rFonts w:ascii="Arial" w:hAnsi="Arial" w:cs="Arial"/>
          <w:i/>
          <w:sz w:val="28"/>
          <w:szCs w:val="28"/>
        </w:rPr>
        <w:t>Harnessing the Expertise: Involving Peer Interviewers to Qualitative Research with Hard-to-Reach Populations</w:t>
      </w:r>
      <w:r w:rsidRPr="003621DE">
        <w:rPr>
          <w:rFonts w:ascii="Arial" w:hAnsi="Arial" w:cs="Arial"/>
          <w:sz w:val="28"/>
          <w:szCs w:val="28"/>
        </w:rPr>
        <w:t>, Health Expectations, Volume 5 (2), pp 172-178</w:t>
      </w:r>
    </w:p>
    <w:p w14:paraId="49A65910" w14:textId="77777777" w:rsidR="00150F74" w:rsidRPr="00150F74" w:rsidRDefault="00150F74" w:rsidP="00150F74">
      <w:pPr>
        <w:pStyle w:val="ListParagraph"/>
        <w:numPr>
          <w:ilvl w:val="0"/>
          <w:numId w:val="15"/>
        </w:numPr>
        <w:spacing w:after="0" w:line="360" w:lineRule="auto"/>
        <w:rPr>
          <w:rFonts w:ascii="Arial" w:hAnsi="Arial" w:cs="Arial"/>
          <w:sz w:val="28"/>
          <w:szCs w:val="28"/>
        </w:rPr>
      </w:pPr>
      <w:bookmarkStart w:id="5" w:name="_Hlk3386641"/>
      <w:r w:rsidRPr="00150F74">
        <w:rPr>
          <w:rFonts w:ascii="Arial" w:hAnsi="Arial" w:cs="Arial"/>
          <w:sz w:val="28"/>
          <w:szCs w:val="28"/>
        </w:rPr>
        <w:lastRenderedPageBreak/>
        <w:t xml:space="preserve">Greer, A.M., </w:t>
      </w:r>
      <w:proofErr w:type="spellStart"/>
      <w:r w:rsidRPr="00150F74">
        <w:rPr>
          <w:rFonts w:ascii="Arial" w:hAnsi="Arial" w:cs="Arial"/>
          <w:sz w:val="28"/>
          <w:szCs w:val="28"/>
        </w:rPr>
        <w:t>Amlani</w:t>
      </w:r>
      <w:proofErr w:type="spellEnd"/>
      <w:r w:rsidRPr="00150F74">
        <w:rPr>
          <w:rFonts w:ascii="Arial" w:hAnsi="Arial" w:cs="Arial"/>
          <w:sz w:val="28"/>
          <w:szCs w:val="28"/>
        </w:rPr>
        <w:t xml:space="preserve">, A., </w:t>
      </w:r>
      <w:proofErr w:type="spellStart"/>
      <w:r w:rsidRPr="00150F74">
        <w:rPr>
          <w:rFonts w:ascii="Arial" w:hAnsi="Arial" w:cs="Arial"/>
          <w:sz w:val="28"/>
          <w:szCs w:val="28"/>
        </w:rPr>
        <w:t>Pauly</w:t>
      </w:r>
      <w:proofErr w:type="spellEnd"/>
      <w:r w:rsidRPr="00150F74">
        <w:rPr>
          <w:rFonts w:ascii="Arial" w:hAnsi="Arial" w:cs="Arial"/>
          <w:sz w:val="28"/>
          <w:szCs w:val="28"/>
        </w:rPr>
        <w:t xml:space="preserve">, B., </w:t>
      </w:r>
      <w:proofErr w:type="spellStart"/>
      <w:r w:rsidRPr="00150F74">
        <w:rPr>
          <w:rFonts w:ascii="Arial" w:hAnsi="Arial" w:cs="Arial"/>
          <w:sz w:val="28"/>
          <w:szCs w:val="28"/>
        </w:rPr>
        <w:t>Burmeister</w:t>
      </w:r>
      <w:proofErr w:type="spellEnd"/>
      <w:r w:rsidRPr="00150F74">
        <w:rPr>
          <w:rFonts w:ascii="Arial" w:hAnsi="Arial" w:cs="Arial"/>
          <w:sz w:val="28"/>
          <w:szCs w:val="28"/>
        </w:rPr>
        <w:t xml:space="preserve">, C. and Buxton, J. (2018), ‘Participant, peer and PEEP: considerations and strategies for involving people who have used illicit substances as assistants and advisors in research’, BMC Public Health, 18: 834. </w:t>
      </w:r>
    </w:p>
    <w:p w14:paraId="79F7B7B5" w14:textId="77777777" w:rsidR="00246977" w:rsidRPr="003621DE" w:rsidRDefault="00246977" w:rsidP="003621DE">
      <w:pPr>
        <w:numPr>
          <w:ilvl w:val="0"/>
          <w:numId w:val="15"/>
        </w:numPr>
        <w:spacing w:after="0" w:line="360" w:lineRule="auto"/>
        <w:rPr>
          <w:rFonts w:ascii="Arial" w:eastAsia="Times New Roman" w:hAnsi="Arial" w:cs="Arial"/>
          <w:sz w:val="28"/>
          <w:szCs w:val="28"/>
          <w:lang w:eastAsia="en-GB"/>
        </w:rPr>
      </w:pPr>
      <w:proofErr w:type="spellStart"/>
      <w:r w:rsidRPr="003621DE">
        <w:rPr>
          <w:rFonts w:ascii="Arial" w:eastAsia="Times New Roman" w:hAnsi="Arial" w:cs="Arial"/>
          <w:sz w:val="28"/>
          <w:szCs w:val="28"/>
          <w:lang w:eastAsia="en-GB"/>
        </w:rPr>
        <w:t>Guta</w:t>
      </w:r>
      <w:proofErr w:type="spellEnd"/>
      <w:r w:rsidRPr="003621DE">
        <w:rPr>
          <w:rFonts w:ascii="Arial" w:eastAsia="Times New Roman" w:hAnsi="Arial" w:cs="Arial"/>
          <w:sz w:val="28"/>
          <w:szCs w:val="28"/>
          <w:lang w:eastAsia="en-GB"/>
        </w:rPr>
        <w:t xml:space="preserve">, A. Flicker, S. Roche, B. 2013, </w:t>
      </w:r>
      <w:r w:rsidRPr="003621DE">
        <w:rPr>
          <w:rFonts w:ascii="Arial" w:eastAsia="Times New Roman" w:hAnsi="Arial" w:cs="Arial"/>
          <w:i/>
          <w:sz w:val="28"/>
          <w:szCs w:val="28"/>
          <w:lang w:eastAsia="en-GB"/>
        </w:rPr>
        <w:t>Governing Through Community Allegiance:  Qualitative Examination of Peer Research in Community-based Participatory Research,</w:t>
      </w:r>
      <w:r w:rsidRPr="003621DE">
        <w:rPr>
          <w:rFonts w:ascii="Arial" w:eastAsia="Times New Roman" w:hAnsi="Arial" w:cs="Arial"/>
          <w:sz w:val="28"/>
          <w:szCs w:val="28"/>
          <w:lang w:eastAsia="en-GB"/>
        </w:rPr>
        <w:t xml:space="preserve"> Critical Public Health, 23 (4), pp 432-451</w:t>
      </w:r>
    </w:p>
    <w:p w14:paraId="2F4FA4A0" w14:textId="78641CD7" w:rsidR="00246977" w:rsidRPr="003621DE" w:rsidRDefault="00246977" w:rsidP="003621DE">
      <w:pPr>
        <w:numPr>
          <w:ilvl w:val="0"/>
          <w:numId w:val="15"/>
        </w:numPr>
        <w:spacing w:after="0" w:line="360" w:lineRule="auto"/>
        <w:rPr>
          <w:rFonts w:ascii="Arial" w:eastAsia="Times New Roman" w:hAnsi="Arial" w:cs="Arial"/>
          <w:sz w:val="28"/>
          <w:szCs w:val="28"/>
          <w:lang w:eastAsia="en-GB"/>
        </w:rPr>
      </w:pPr>
      <w:bookmarkStart w:id="6" w:name="_Hlk22315470"/>
      <w:proofErr w:type="spellStart"/>
      <w:r w:rsidRPr="003621DE">
        <w:rPr>
          <w:rFonts w:ascii="Arial" w:eastAsia="Times New Roman" w:hAnsi="Arial" w:cs="Arial"/>
          <w:sz w:val="28"/>
          <w:szCs w:val="28"/>
          <w:lang w:eastAsia="en-GB"/>
        </w:rPr>
        <w:t>Löffler</w:t>
      </w:r>
      <w:bookmarkEnd w:id="5"/>
      <w:proofErr w:type="spellEnd"/>
      <w:r w:rsidRPr="003621DE">
        <w:rPr>
          <w:rFonts w:ascii="Arial" w:eastAsia="Times New Roman" w:hAnsi="Arial" w:cs="Arial"/>
          <w:sz w:val="28"/>
          <w:szCs w:val="28"/>
          <w:lang w:eastAsia="en-GB"/>
        </w:rPr>
        <w:t xml:space="preserve">, E. 2009, </w:t>
      </w:r>
      <w:bookmarkEnd w:id="6"/>
      <w:r w:rsidRPr="003621DE">
        <w:rPr>
          <w:rFonts w:ascii="Arial" w:eastAsia="Times New Roman" w:hAnsi="Arial" w:cs="Arial"/>
          <w:i/>
          <w:sz w:val="28"/>
          <w:szCs w:val="28"/>
          <w:lang w:eastAsia="en-GB"/>
        </w:rPr>
        <w:t>A Future Research Agenda for Co-production: Overview Paper</w:t>
      </w:r>
      <w:r w:rsidRPr="003621DE">
        <w:rPr>
          <w:rFonts w:ascii="Arial" w:eastAsia="Times New Roman" w:hAnsi="Arial" w:cs="Arial"/>
          <w:sz w:val="28"/>
          <w:szCs w:val="28"/>
          <w:lang w:eastAsia="en-GB"/>
        </w:rPr>
        <w:t xml:space="preserve">, in Local Authorities &amp; Research Councils’ Initiative, 2010, </w:t>
      </w:r>
      <w:r w:rsidRPr="003621DE">
        <w:rPr>
          <w:rFonts w:ascii="Arial" w:eastAsia="Times New Roman" w:hAnsi="Arial" w:cs="Arial"/>
          <w:i/>
          <w:sz w:val="28"/>
          <w:szCs w:val="28"/>
          <w:lang w:eastAsia="en-GB"/>
        </w:rPr>
        <w:t>Co-production: A series of commissioned reports</w:t>
      </w:r>
      <w:r w:rsidRPr="003621DE">
        <w:rPr>
          <w:rFonts w:ascii="Arial" w:eastAsia="Times New Roman" w:hAnsi="Arial" w:cs="Arial"/>
          <w:sz w:val="28"/>
          <w:szCs w:val="28"/>
          <w:lang w:eastAsia="en-GB"/>
        </w:rPr>
        <w:t>, Swindon: Research Councils UK.</w:t>
      </w:r>
    </w:p>
    <w:p w14:paraId="1D6B49FF"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proofErr w:type="spellStart"/>
      <w:r w:rsidRPr="003621DE">
        <w:rPr>
          <w:rFonts w:ascii="Arial" w:hAnsi="Arial" w:cs="Arial"/>
          <w:sz w:val="28"/>
          <w:szCs w:val="28"/>
        </w:rPr>
        <w:t>Logie</w:t>
      </w:r>
      <w:proofErr w:type="spellEnd"/>
      <w:r w:rsidRPr="003621DE">
        <w:rPr>
          <w:rFonts w:ascii="Arial" w:hAnsi="Arial" w:cs="Arial"/>
          <w:sz w:val="28"/>
          <w:szCs w:val="28"/>
        </w:rPr>
        <w:t xml:space="preserve">, C. James, L. </w:t>
      </w:r>
      <w:proofErr w:type="spellStart"/>
      <w:r w:rsidRPr="003621DE">
        <w:rPr>
          <w:rFonts w:ascii="Arial" w:hAnsi="Arial" w:cs="Arial"/>
          <w:sz w:val="28"/>
          <w:szCs w:val="28"/>
        </w:rPr>
        <w:t>Tharao</w:t>
      </w:r>
      <w:proofErr w:type="spellEnd"/>
      <w:r w:rsidRPr="003621DE">
        <w:rPr>
          <w:rFonts w:ascii="Arial" w:hAnsi="Arial" w:cs="Arial"/>
          <w:sz w:val="28"/>
          <w:szCs w:val="28"/>
        </w:rPr>
        <w:t xml:space="preserve">, W. </w:t>
      </w:r>
      <w:proofErr w:type="spellStart"/>
      <w:r w:rsidRPr="003621DE">
        <w:rPr>
          <w:rFonts w:ascii="Arial" w:hAnsi="Arial" w:cs="Arial"/>
          <w:sz w:val="28"/>
          <w:szCs w:val="28"/>
        </w:rPr>
        <w:t>Loutfy</w:t>
      </w:r>
      <w:proofErr w:type="spellEnd"/>
      <w:r w:rsidRPr="003621DE">
        <w:rPr>
          <w:rFonts w:ascii="Arial" w:hAnsi="Arial" w:cs="Arial"/>
          <w:sz w:val="28"/>
          <w:szCs w:val="28"/>
        </w:rPr>
        <w:t xml:space="preserve">, M. (2012). </w:t>
      </w:r>
      <w:r w:rsidRPr="003621DE">
        <w:rPr>
          <w:rFonts w:ascii="Arial" w:hAnsi="Arial" w:cs="Arial"/>
          <w:i/>
          <w:sz w:val="28"/>
          <w:szCs w:val="28"/>
        </w:rPr>
        <w:t>Opportunities, Ethical Challenges, and Lessons Learned from Working with Peer Research Assistants in a Multi-method HIV Community-Based Research Study in Ontario,</w:t>
      </w:r>
      <w:r w:rsidRPr="003621DE">
        <w:rPr>
          <w:rFonts w:ascii="Arial" w:hAnsi="Arial" w:cs="Arial"/>
          <w:sz w:val="28"/>
          <w:szCs w:val="28"/>
        </w:rPr>
        <w:t xml:space="preserve"> Canada. Journal of Empirical Research on Human Research Ethics: An International Journal. 7 (4). Pp 10-19. </w:t>
      </w:r>
    </w:p>
    <w:p w14:paraId="38027422"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proofErr w:type="spellStart"/>
      <w:r w:rsidRPr="003621DE">
        <w:rPr>
          <w:rFonts w:ascii="Arial" w:hAnsi="Arial" w:cs="Arial"/>
          <w:sz w:val="28"/>
          <w:szCs w:val="28"/>
        </w:rPr>
        <w:t>Lushey</w:t>
      </w:r>
      <w:proofErr w:type="spellEnd"/>
      <w:r w:rsidRPr="003621DE">
        <w:rPr>
          <w:rFonts w:ascii="Arial" w:hAnsi="Arial" w:cs="Arial"/>
          <w:sz w:val="28"/>
          <w:szCs w:val="28"/>
        </w:rPr>
        <w:t xml:space="preserve">, Clare. Munro, Emily, 2014, </w:t>
      </w:r>
      <w:r w:rsidRPr="003621DE">
        <w:rPr>
          <w:rFonts w:ascii="Arial" w:hAnsi="Arial" w:cs="Arial"/>
          <w:i/>
          <w:sz w:val="28"/>
          <w:szCs w:val="28"/>
        </w:rPr>
        <w:t xml:space="preserve">Participatory Peer Research Methodology: An Effective Method for Obtaining Young People’s Perspectives on Transitions from Care to Adulthood? </w:t>
      </w:r>
      <w:r w:rsidRPr="003621DE">
        <w:rPr>
          <w:rFonts w:ascii="Arial" w:hAnsi="Arial" w:cs="Arial"/>
          <w:sz w:val="28"/>
          <w:szCs w:val="28"/>
        </w:rPr>
        <w:t>Qualitative Social Work, 14, (4), pp 522-537</w:t>
      </w:r>
    </w:p>
    <w:p w14:paraId="55B1364D" w14:textId="77777777" w:rsidR="00150F74" w:rsidRPr="00150F74" w:rsidRDefault="00150F74" w:rsidP="00150F74">
      <w:pPr>
        <w:pStyle w:val="ListParagraph"/>
        <w:numPr>
          <w:ilvl w:val="0"/>
          <w:numId w:val="15"/>
        </w:numPr>
        <w:spacing w:after="0" w:line="360" w:lineRule="auto"/>
        <w:rPr>
          <w:rFonts w:ascii="Arial" w:hAnsi="Arial" w:cs="Arial"/>
          <w:sz w:val="28"/>
          <w:szCs w:val="28"/>
        </w:rPr>
      </w:pPr>
      <w:r w:rsidRPr="00150F74">
        <w:rPr>
          <w:rFonts w:ascii="Arial" w:hAnsi="Arial" w:cs="Arial"/>
          <w:sz w:val="28"/>
          <w:szCs w:val="28"/>
        </w:rPr>
        <w:t xml:space="preserve">Mellor, J., Ingram, N., Abrahams, J. and </w:t>
      </w:r>
      <w:proofErr w:type="spellStart"/>
      <w:r w:rsidRPr="00150F74">
        <w:rPr>
          <w:rFonts w:ascii="Arial" w:hAnsi="Arial" w:cs="Arial"/>
          <w:sz w:val="28"/>
          <w:szCs w:val="28"/>
        </w:rPr>
        <w:t>Beedell</w:t>
      </w:r>
      <w:proofErr w:type="spellEnd"/>
      <w:r w:rsidRPr="00150F74">
        <w:rPr>
          <w:rFonts w:ascii="Arial" w:hAnsi="Arial" w:cs="Arial"/>
          <w:sz w:val="28"/>
          <w:szCs w:val="28"/>
        </w:rPr>
        <w:t xml:space="preserve">, P. (2014) ‘Class matters in the interview setting? Positionality, </w:t>
      </w:r>
      <w:proofErr w:type="spellStart"/>
      <w:r w:rsidRPr="00150F74">
        <w:rPr>
          <w:rFonts w:ascii="Arial" w:hAnsi="Arial" w:cs="Arial"/>
          <w:sz w:val="28"/>
          <w:szCs w:val="28"/>
        </w:rPr>
        <w:t>situatedness</w:t>
      </w:r>
      <w:proofErr w:type="spellEnd"/>
      <w:r w:rsidRPr="00150F74">
        <w:rPr>
          <w:rFonts w:ascii="Arial" w:hAnsi="Arial" w:cs="Arial"/>
          <w:sz w:val="28"/>
          <w:szCs w:val="28"/>
        </w:rPr>
        <w:t xml:space="preserve"> and </w:t>
      </w:r>
      <w:proofErr w:type="gramStart"/>
      <w:r w:rsidRPr="00150F74">
        <w:rPr>
          <w:rFonts w:ascii="Arial" w:hAnsi="Arial" w:cs="Arial"/>
          <w:sz w:val="28"/>
          <w:szCs w:val="28"/>
        </w:rPr>
        <w:t>class’</w:t>
      </w:r>
      <w:proofErr w:type="gramEnd"/>
      <w:r w:rsidRPr="00150F74">
        <w:rPr>
          <w:rFonts w:ascii="Arial" w:hAnsi="Arial" w:cs="Arial"/>
          <w:sz w:val="28"/>
          <w:szCs w:val="28"/>
        </w:rPr>
        <w:t>, British Educational Research Journal, 40: 1.</w:t>
      </w:r>
    </w:p>
    <w:p w14:paraId="512E148B"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r w:rsidRPr="003621DE">
        <w:rPr>
          <w:rFonts w:ascii="Arial" w:hAnsi="Arial" w:cs="Arial"/>
          <w:sz w:val="28"/>
          <w:szCs w:val="28"/>
        </w:rPr>
        <w:t xml:space="preserve">NHS Wales, no date, </w:t>
      </w:r>
      <w:r w:rsidRPr="003621DE">
        <w:rPr>
          <w:rFonts w:ascii="Arial" w:hAnsi="Arial" w:cs="Arial"/>
          <w:i/>
          <w:sz w:val="28"/>
          <w:szCs w:val="28"/>
        </w:rPr>
        <w:t>Prudent Healthcare: Securing Health and Wellbeing for Future Generations</w:t>
      </w:r>
      <w:r w:rsidRPr="003621DE">
        <w:rPr>
          <w:rFonts w:ascii="Arial" w:hAnsi="Arial" w:cs="Arial"/>
          <w:sz w:val="28"/>
          <w:szCs w:val="28"/>
        </w:rPr>
        <w:t>, http://www.prudenthealthcare.org.uk/wp-</w:t>
      </w:r>
      <w:r w:rsidRPr="003621DE">
        <w:rPr>
          <w:rFonts w:ascii="Arial" w:hAnsi="Arial" w:cs="Arial"/>
          <w:sz w:val="28"/>
          <w:szCs w:val="28"/>
        </w:rPr>
        <w:lastRenderedPageBreak/>
        <w:t xml:space="preserve">content/uploads/2016/02/Securing-Health-and-Wellbeing-for-Future-Generations1.pdf </w:t>
      </w:r>
    </w:p>
    <w:p w14:paraId="22E80CC1"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proofErr w:type="spellStart"/>
      <w:r w:rsidRPr="003621DE">
        <w:rPr>
          <w:rFonts w:ascii="Arial" w:hAnsi="Arial" w:cs="Arial"/>
          <w:sz w:val="28"/>
          <w:szCs w:val="28"/>
        </w:rPr>
        <w:t>Purcal</w:t>
      </w:r>
      <w:proofErr w:type="spellEnd"/>
      <w:r w:rsidRPr="003621DE">
        <w:rPr>
          <w:rFonts w:ascii="Arial" w:hAnsi="Arial" w:cs="Arial"/>
          <w:sz w:val="28"/>
          <w:szCs w:val="28"/>
        </w:rPr>
        <w:t xml:space="preserve">, C. Fisher, K, R. Robinson, S. Meltzer, A. Bevan, N. 2018. </w:t>
      </w:r>
      <w:r w:rsidRPr="003621DE">
        <w:rPr>
          <w:rFonts w:ascii="Arial" w:hAnsi="Arial" w:cs="Arial"/>
          <w:i/>
          <w:sz w:val="28"/>
          <w:szCs w:val="28"/>
        </w:rPr>
        <w:t>Co-production in Peer Support Group Research with Disabled People</w:t>
      </w:r>
      <w:r w:rsidRPr="003621DE">
        <w:rPr>
          <w:rFonts w:ascii="Arial" w:hAnsi="Arial" w:cs="Arial"/>
          <w:sz w:val="28"/>
          <w:szCs w:val="28"/>
        </w:rPr>
        <w:t>, Royal Geographical Society</w:t>
      </w:r>
    </w:p>
    <w:p w14:paraId="3B3E0E2C" w14:textId="77777777" w:rsidR="00246977" w:rsidRPr="003621DE" w:rsidRDefault="00246977" w:rsidP="003621DE">
      <w:pPr>
        <w:pStyle w:val="ListParagraph"/>
        <w:numPr>
          <w:ilvl w:val="0"/>
          <w:numId w:val="15"/>
        </w:numPr>
        <w:spacing w:after="0" w:line="360" w:lineRule="auto"/>
        <w:ind w:right="1134"/>
        <w:rPr>
          <w:rFonts w:ascii="Arial" w:hAnsi="Arial" w:cs="Arial"/>
          <w:sz w:val="28"/>
          <w:szCs w:val="28"/>
        </w:rPr>
      </w:pPr>
      <w:proofErr w:type="spellStart"/>
      <w:r w:rsidRPr="003621DE">
        <w:rPr>
          <w:rFonts w:ascii="Arial" w:hAnsi="Arial" w:cs="Arial"/>
          <w:sz w:val="28"/>
          <w:szCs w:val="28"/>
        </w:rPr>
        <w:t>Roulstone</w:t>
      </w:r>
      <w:proofErr w:type="spellEnd"/>
      <w:r w:rsidRPr="003621DE">
        <w:rPr>
          <w:rFonts w:ascii="Arial" w:hAnsi="Arial" w:cs="Arial"/>
          <w:sz w:val="28"/>
          <w:szCs w:val="28"/>
        </w:rPr>
        <w:t xml:space="preserve">, A, 2004, </w:t>
      </w:r>
      <w:r w:rsidRPr="003621DE">
        <w:rPr>
          <w:rFonts w:ascii="Arial" w:hAnsi="Arial" w:cs="Arial"/>
          <w:i/>
          <w:sz w:val="28"/>
          <w:szCs w:val="28"/>
        </w:rPr>
        <w:t>Disability Employment and the Social Model</w:t>
      </w:r>
      <w:r w:rsidRPr="003621DE">
        <w:rPr>
          <w:rFonts w:ascii="Arial" w:hAnsi="Arial" w:cs="Arial"/>
          <w:sz w:val="28"/>
          <w:szCs w:val="28"/>
        </w:rPr>
        <w:t xml:space="preserve">, in, Barnes, C. Mercer, G, </w:t>
      </w:r>
      <w:r w:rsidRPr="003621DE">
        <w:rPr>
          <w:rFonts w:ascii="Arial" w:hAnsi="Arial" w:cs="Arial"/>
          <w:i/>
          <w:sz w:val="28"/>
          <w:szCs w:val="28"/>
        </w:rPr>
        <w:t>Disability Policy and Practice: Applying the Social Model,</w:t>
      </w:r>
      <w:r w:rsidRPr="003621DE">
        <w:rPr>
          <w:rFonts w:ascii="Arial" w:hAnsi="Arial" w:cs="Arial"/>
          <w:sz w:val="28"/>
          <w:szCs w:val="28"/>
        </w:rPr>
        <w:t xml:space="preserve"> The Disability Press, Leeds</w:t>
      </w:r>
    </w:p>
    <w:p w14:paraId="56B28174" w14:textId="77777777" w:rsidR="00246977" w:rsidRPr="003621DE" w:rsidRDefault="00246977" w:rsidP="003621DE">
      <w:pPr>
        <w:pStyle w:val="ListParagraph"/>
        <w:numPr>
          <w:ilvl w:val="0"/>
          <w:numId w:val="15"/>
        </w:numPr>
        <w:spacing w:after="0" w:line="360" w:lineRule="auto"/>
        <w:rPr>
          <w:rFonts w:ascii="Arial" w:hAnsi="Arial" w:cs="Arial"/>
          <w:sz w:val="28"/>
          <w:szCs w:val="28"/>
        </w:rPr>
      </w:pPr>
      <w:r w:rsidRPr="003621DE">
        <w:rPr>
          <w:rFonts w:ascii="Arial" w:hAnsi="Arial" w:cs="Arial"/>
          <w:sz w:val="28"/>
          <w:szCs w:val="28"/>
        </w:rPr>
        <w:t xml:space="preserve">Roche, B. </w:t>
      </w:r>
      <w:proofErr w:type="spellStart"/>
      <w:r w:rsidRPr="003621DE">
        <w:rPr>
          <w:rFonts w:ascii="Arial" w:hAnsi="Arial" w:cs="Arial"/>
          <w:sz w:val="28"/>
          <w:szCs w:val="28"/>
        </w:rPr>
        <w:t>Guta</w:t>
      </w:r>
      <w:proofErr w:type="spellEnd"/>
      <w:r w:rsidRPr="003621DE">
        <w:rPr>
          <w:rFonts w:ascii="Arial" w:hAnsi="Arial" w:cs="Arial"/>
          <w:sz w:val="28"/>
          <w:szCs w:val="28"/>
        </w:rPr>
        <w:t xml:space="preserve">, A. Flicker, S, 2010, </w:t>
      </w:r>
      <w:r w:rsidRPr="003621DE">
        <w:rPr>
          <w:rFonts w:ascii="Arial" w:hAnsi="Arial" w:cs="Arial"/>
          <w:i/>
          <w:sz w:val="28"/>
          <w:szCs w:val="28"/>
        </w:rPr>
        <w:t xml:space="preserve">Peer Research in Action I: Models of Practice, The </w:t>
      </w:r>
      <w:proofErr w:type="spellStart"/>
      <w:r w:rsidRPr="003621DE">
        <w:rPr>
          <w:rFonts w:ascii="Arial" w:hAnsi="Arial" w:cs="Arial"/>
          <w:i/>
          <w:sz w:val="28"/>
          <w:szCs w:val="28"/>
        </w:rPr>
        <w:t>Wellsley</w:t>
      </w:r>
      <w:proofErr w:type="spellEnd"/>
      <w:r w:rsidRPr="003621DE">
        <w:rPr>
          <w:rFonts w:ascii="Arial" w:hAnsi="Arial" w:cs="Arial"/>
          <w:i/>
          <w:sz w:val="28"/>
          <w:szCs w:val="28"/>
        </w:rPr>
        <w:t xml:space="preserve"> Institute</w:t>
      </w:r>
      <w:r w:rsidRPr="003621DE">
        <w:rPr>
          <w:rFonts w:ascii="Arial" w:hAnsi="Arial" w:cs="Arial"/>
          <w:sz w:val="28"/>
          <w:szCs w:val="28"/>
        </w:rPr>
        <w:t xml:space="preserve">, Toronto </w:t>
      </w:r>
    </w:p>
    <w:p w14:paraId="191D2652" w14:textId="185E3096" w:rsidR="00246977" w:rsidRPr="003621DE" w:rsidRDefault="00246977" w:rsidP="003621DE">
      <w:pPr>
        <w:pStyle w:val="ListParagraph"/>
        <w:numPr>
          <w:ilvl w:val="0"/>
          <w:numId w:val="15"/>
        </w:numPr>
        <w:spacing w:after="0" w:line="360" w:lineRule="auto"/>
        <w:rPr>
          <w:rFonts w:ascii="Arial" w:hAnsi="Arial" w:cs="Arial"/>
          <w:sz w:val="28"/>
          <w:szCs w:val="28"/>
        </w:rPr>
      </w:pPr>
      <w:r w:rsidRPr="003621DE">
        <w:rPr>
          <w:rFonts w:ascii="Arial" w:hAnsi="Arial" w:cs="Arial"/>
          <w:sz w:val="28"/>
          <w:szCs w:val="28"/>
        </w:rPr>
        <w:t xml:space="preserve">Smith, E., Ross, F., Donovan, S., </w:t>
      </w:r>
      <w:proofErr w:type="spellStart"/>
      <w:r w:rsidRPr="003621DE">
        <w:rPr>
          <w:rFonts w:ascii="Arial" w:hAnsi="Arial" w:cs="Arial"/>
          <w:sz w:val="28"/>
          <w:szCs w:val="28"/>
        </w:rPr>
        <w:t>Manthorpe</w:t>
      </w:r>
      <w:proofErr w:type="spellEnd"/>
      <w:r w:rsidRPr="003621DE">
        <w:rPr>
          <w:rFonts w:ascii="Arial" w:hAnsi="Arial" w:cs="Arial"/>
          <w:sz w:val="28"/>
          <w:szCs w:val="28"/>
        </w:rPr>
        <w:t xml:space="preserve">, J., </w:t>
      </w:r>
      <w:proofErr w:type="spellStart"/>
      <w:r w:rsidRPr="003621DE">
        <w:rPr>
          <w:rFonts w:ascii="Arial" w:hAnsi="Arial" w:cs="Arial"/>
          <w:sz w:val="28"/>
          <w:szCs w:val="28"/>
        </w:rPr>
        <w:t>Brearley</w:t>
      </w:r>
      <w:proofErr w:type="spellEnd"/>
      <w:r w:rsidRPr="003621DE">
        <w:rPr>
          <w:rFonts w:ascii="Arial" w:hAnsi="Arial" w:cs="Arial"/>
          <w:sz w:val="28"/>
          <w:szCs w:val="28"/>
        </w:rPr>
        <w:t xml:space="preserve">, S., </w:t>
      </w:r>
      <w:proofErr w:type="spellStart"/>
      <w:r w:rsidRPr="003621DE">
        <w:rPr>
          <w:rFonts w:ascii="Arial" w:hAnsi="Arial" w:cs="Arial"/>
          <w:sz w:val="28"/>
          <w:szCs w:val="28"/>
        </w:rPr>
        <w:t>Sitzia</w:t>
      </w:r>
      <w:proofErr w:type="spellEnd"/>
      <w:r w:rsidRPr="003621DE">
        <w:rPr>
          <w:rFonts w:ascii="Arial" w:hAnsi="Arial" w:cs="Arial"/>
          <w:sz w:val="28"/>
          <w:szCs w:val="28"/>
        </w:rPr>
        <w:t>, J</w:t>
      </w:r>
      <w:proofErr w:type="gramStart"/>
      <w:r w:rsidRPr="003621DE">
        <w:rPr>
          <w:rFonts w:ascii="Arial" w:hAnsi="Arial" w:cs="Arial"/>
          <w:sz w:val="28"/>
          <w:szCs w:val="28"/>
        </w:rPr>
        <w:t>.&amp;</w:t>
      </w:r>
      <w:proofErr w:type="gramEnd"/>
      <w:r w:rsidRPr="003621DE">
        <w:rPr>
          <w:rFonts w:ascii="Arial" w:hAnsi="Arial" w:cs="Arial"/>
          <w:sz w:val="28"/>
          <w:szCs w:val="28"/>
        </w:rPr>
        <w:t xml:space="preserve"> Beresford, P. 2008, </w:t>
      </w:r>
      <w:r w:rsidRPr="003621DE">
        <w:rPr>
          <w:rFonts w:ascii="Arial" w:hAnsi="Arial" w:cs="Arial"/>
          <w:i/>
          <w:sz w:val="28"/>
          <w:szCs w:val="28"/>
        </w:rPr>
        <w:t>Service user involvement in nursing, midwifery and health visiting research: a review of evidence and practice.</w:t>
      </w:r>
      <w:r w:rsidRPr="003621DE">
        <w:rPr>
          <w:rFonts w:ascii="Arial" w:hAnsi="Arial" w:cs="Arial"/>
          <w:sz w:val="28"/>
          <w:szCs w:val="28"/>
        </w:rPr>
        <w:t xml:space="preserve"> International Journal of Nursing Studies, 45, pp 298–315, </w:t>
      </w:r>
      <w:proofErr w:type="spellStart"/>
      <w:r w:rsidRPr="003621DE">
        <w:rPr>
          <w:rFonts w:ascii="Arial" w:hAnsi="Arial" w:cs="Arial"/>
          <w:sz w:val="28"/>
          <w:szCs w:val="28"/>
        </w:rPr>
        <w:t>Willyard</w:t>
      </w:r>
      <w:proofErr w:type="spellEnd"/>
      <w:r w:rsidRPr="003621DE">
        <w:rPr>
          <w:rFonts w:ascii="Arial" w:hAnsi="Arial" w:cs="Arial"/>
          <w:sz w:val="28"/>
          <w:szCs w:val="28"/>
        </w:rPr>
        <w:t xml:space="preserve">, C. </w:t>
      </w:r>
      <w:proofErr w:type="spellStart"/>
      <w:r w:rsidRPr="003621DE">
        <w:rPr>
          <w:rFonts w:ascii="Arial" w:hAnsi="Arial" w:cs="Arial"/>
          <w:sz w:val="28"/>
          <w:szCs w:val="28"/>
        </w:rPr>
        <w:t>Scudellari</w:t>
      </w:r>
      <w:proofErr w:type="spellEnd"/>
      <w:r w:rsidRPr="003621DE">
        <w:rPr>
          <w:rFonts w:ascii="Arial" w:hAnsi="Arial" w:cs="Arial"/>
          <w:sz w:val="28"/>
          <w:szCs w:val="28"/>
        </w:rPr>
        <w:t xml:space="preserve">, M. </w:t>
      </w:r>
      <w:proofErr w:type="spellStart"/>
      <w:r w:rsidRPr="003621DE">
        <w:rPr>
          <w:rFonts w:ascii="Arial" w:hAnsi="Arial" w:cs="Arial"/>
          <w:sz w:val="28"/>
          <w:szCs w:val="28"/>
        </w:rPr>
        <w:t>Nordling</w:t>
      </w:r>
      <w:proofErr w:type="spellEnd"/>
      <w:r w:rsidRPr="003621DE">
        <w:rPr>
          <w:rFonts w:ascii="Arial" w:hAnsi="Arial" w:cs="Arial"/>
          <w:sz w:val="28"/>
          <w:szCs w:val="28"/>
        </w:rPr>
        <w:t xml:space="preserve">, L. 2018, </w:t>
      </w:r>
      <w:r w:rsidRPr="003621DE">
        <w:rPr>
          <w:rFonts w:ascii="Arial" w:hAnsi="Arial" w:cs="Arial"/>
          <w:i/>
          <w:sz w:val="28"/>
          <w:szCs w:val="28"/>
        </w:rPr>
        <w:t>How Three Research Groups Are Tearing Down the Ivory Tower</w:t>
      </w:r>
      <w:r w:rsidRPr="003621DE">
        <w:rPr>
          <w:rFonts w:ascii="Arial" w:hAnsi="Arial" w:cs="Arial"/>
          <w:sz w:val="28"/>
          <w:szCs w:val="28"/>
        </w:rPr>
        <w:t>, Nature, https://www.nature.com/articles/d41586-018-06858-4</w:t>
      </w:r>
    </w:p>
    <w:p w14:paraId="0E53CFD7" w14:textId="77777777" w:rsidR="00246977" w:rsidRPr="003621DE" w:rsidRDefault="00246977" w:rsidP="003621DE">
      <w:pPr>
        <w:pStyle w:val="ListParagraph"/>
        <w:numPr>
          <w:ilvl w:val="0"/>
          <w:numId w:val="15"/>
        </w:numPr>
        <w:spacing w:after="0" w:line="360" w:lineRule="auto"/>
        <w:ind w:right="1134"/>
        <w:rPr>
          <w:rFonts w:ascii="Arial" w:hAnsi="Arial" w:cs="Arial"/>
          <w:sz w:val="28"/>
          <w:szCs w:val="28"/>
        </w:rPr>
      </w:pPr>
      <w:r w:rsidRPr="003621DE">
        <w:rPr>
          <w:rFonts w:ascii="Arial" w:hAnsi="Arial" w:cs="Arial"/>
          <w:sz w:val="28"/>
          <w:szCs w:val="28"/>
        </w:rPr>
        <w:t xml:space="preserve">University of Bristol, 2018, </w:t>
      </w:r>
      <w:r w:rsidRPr="003621DE">
        <w:rPr>
          <w:rFonts w:ascii="Arial" w:hAnsi="Arial" w:cs="Arial"/>
          <w:i/>
          <w:sz w:val="28"/>
          <w:szCs w:val="28"/>
        </w:rPr>
        <w:t>Getting Things Changed,</w:t>
      </w:r>
      <w:r w:rsidRPr="003621DE">
        <w:rPr>
          <w:rFonts w:ascii="Arial" w:hAnsi="Arial" w:cs="Arial"/>
          <w:sz w:val="28"/>
          <w:szCs w:val="28"/>
        </w:rPr>
        <w:t xml:space="preserve"> http://www.bristol.ac.uk/media-library/sites/sps/images/gettingthingschanged/Final%20GTC%20report_web.pdf</w:t>
      </w:r>
    </w:p>
    <w:p w14:paraId="729C32F8" w14:textId="77777777" w:rsidR="00150F74" w:rsidRPr="00150F74" w:rsidRDefault="00150F74" w:rsidP="00150F74">
      <w:pPr>
        <w:pStyle w:val="ListParagraph"/>
        <w:numPr>
          <w:ilvl w:val="0"/>
          <w:numId w:val="15"/>
        </w:numPr>
        <w:spacing w:after="0" w:line="360" w:lineRule="auto"/>
        <w:rPr>
          <w:rFonts w:ascii="Arial" w:hAnsi="Arial" w:cs="Arial"/>
          <w:sz w:val="28"/>
          <w:szCs w:val="28"/>
        </w:rPr>
      </w:pPr>
      <w:r w:rsidRPr="00150F74">
        <w:rPr>
          <w:rFonts w:ascii="Arial" w:hAnsi="Arial" w:cs="Arial"/>
          <w:sz w:val="28"/>
          <w:szCs w:val="28"/>
        </w:rPr>
        <w:t>Wilson, E., Kenny, A. and Dickson-Swift, V. (2018), ‘Ethical Challenges in Community-Based Participatory Research: A Scoping Review’, Qualitative Health Research, 28: 2.</w:t>
      </w:r>
    </w:p>
    <w:p w14:paraId="4059197D" w14:textId="77777777" w:rsidR="00246977" w:rsidRPr="003621DE" w:rsidRDefault="00246977" w:rsidP="003621DE">
      <w:pPr>
        <w:pStyle w:val="ListParagraph"/>
        <w:numPr>
          <w:ilvl w:val="0"/>
          <w:numId w:val="15"/>
        </w:numPr>
        <w:spacing w:after="0" w:line="360" w:lineRule="auto"/>
        <w:ind w:right="1134"/>
        <w:rPr>
          <w:rFonts w:ascii="Arial" w:hAnsi="Arial" w:cs="Arial"/>
          <w:sz w:val="28"/>
          <w:szCs w:val="28"/>
        </w:rPr>
      </w:pPr>
      <w:r w:rsidRPr="003621DE">
        <w:rPr>
          <w:rFonts w:ascii="Arial" w:hAnsi="Arial" w:cs="Arial"/>
          <w:sz w:val="28"/>
          <w:szCs w:val="28"/>
        </w:rPr>
        <w:t xml:space="preserve">Zimmerman, M, A. 1995, </w:t>
      </w:r>
      <w:r w:rsidRPr="003621DE">
        <w:rPr>
          <w:rFonts w:ascii="Arial" w:hAnsi="Arial" w:cs="Arial"/>
          <w:i/>
          <w:sz w:val="28"/>
          <w:szCs w:val="28"/>
        </w:rPr>
        <w:t>Psychological Empowerment Issues and Illustrations,</w:t>
      </w:r>
      <w:r w:rsidRPr="003621DE">
        <w:rPr>
          <w:rFonts w:ascii="Arial" w:hAnsi="Arial" w:cs="Arial"/>
          <w:sz w:val="28"/>
          <w:szCs w:val="28"/>
        </w:rPr>
        <w:t xml:space="preserve"> The American Journal of Community Psychology, Volume 23 (5)</w:t>
      </w:r>
    </w:p>
    <w:p w14:paraId="18289973" w14:textId="77777777" w:rsidR="007F531A" w:rsidRPr="003621DE" w:rsidRDefault="007F531A" w:rsidP="003621DE">
      <w:pPr>
        <w:spacing w:after="0" w:line="360" w:lineRule="auto"/>
        <w:rPr>
          <w:rFonts w:ascii="Arial" w:hAnsi="Arial" w:cs="Arial"/>
          <w:sz w:val="28"/>
          <w:szCs w:val="28"/>
        </w:rPr>
      </w:pPr>
    </w:p>
    <w:p w14:paraId="68938CDE" w14:textId="77777777" w:rsidR="007F531A" w:rsidRPr="003621DE" w:rsidRDefault="007F531A" w:rsidP="003621DE">
      <w:pPr>
        <w:spacing w:after="0" w:line="360" w:lineRule="auto"/>
        <w:rPr>
          <w:rFonts w:ascii="Arial" w:hAnsi="Arial" w:cs="Arial"/>
          <w:sz w:val="28"/>
          <w:szCs w:val="28"/>
        </w:rPr>
      </w:pPr>
    </w:p>
    <w:p w14:paraId="556BF256" w14:textId="77777777" w:rsidR="007F531A" w:rsidRPr="003621DE" w:rsidRDefault="007F531A" w:rsidP="003621DE">
      <w:pPr>
        <w:spacing w:after="0" w:line="360" w:lineRule="auto"/>
        <w:rPr>
          <w:rFonts w:ascii="Arial" w:hAnsi="Arial" w:cs="Arial"/>
          <w:sz w:val="28"/>
          <w:szCs w:val="28"/>
        </w:rPr>
      </w:pPr>
    </w:p>
    <w:p w14:paraId="293CA031" w14:textId="77777777" w:rsidR="007F531A" w:rsidRPr="003621DE" w:rsidRDefault="007F531A" w:rsidP="003621DE">
      <w:pPr>
        <w:spacing w:after="0" w:line="360" w:lineRule="auto"/>
        <w:rPr>
          <w:rFonts w:ascii="Arial" w:hAnsi="Arial" w:cs="Arial"/>
          <w:sz w:val="28"/>
          <w:szCs w:val="28"/>
        </w:rPr>
      </w:pPr>
    </w:p>
    <w:p w14:paraId="6E2B2F6B" w14:textId="77777777" w:rsidR="007F531A" w:rsidRPr="003621DE" w:rsidRDefault="007F531A" w:rsidP="003621DE">
      <w:pPr>
        <w:spacing w:after="0" w:line="360" w:lineRule="auto"/>
        <w:rPr>
          <w:rFonts w:ascii="Arial" w:hAnsi="Arial" w:cs="Arial"/>
          <w:sz w:val="28"/>
          <w:szCs w:val="28"/>
        </w:rPr>
      </w:pPr>
    </w:p>
    <w:p w14:paraId="09C7145C" w14:textId="77777777" w:rsidR="007F531A" w:rsidRPr="003621DE" w:rsidRDefault="007F531A" w:rsidP="003621DE">
      <w:pPr>
        <w:spacing w:after="0" w:line="360" w:lineRule="auto"/>
        <w:rPr>
          <w:rFonts w:ascii="Arial" w:hAnsi="Arial" w:cs="Arial"/>
          <w:sz w:val="28"/>
          <w:szCs w:val="28"/>
        </w:rPr>
      </w:pPr>
    </w:p>
    <w:p w14:paraId="75BC040D" w14:textId="77777777" w:rsidR="007F531A" w:rsidRPr="003621DE" w:rsidRDefault="007F531A" w:rsidP="003621DE">
      <w:pPr>
        <w:spacing w:after="0" w:line="360" w:lineRule="auto"/>
        <w:rPr>
          <w:rFonts w:ascii="Arial" w:hAnsi="Arial" w:cs="Arial"/>
          <w:sz w:val="28"/>
          <w:szCs w:val="28"/>
        </w:rPr>
      </w:pPr>
    </w:p>
    <w:p w14:paraId="48F45B16" w14:textId="77777777" w:rsidR="007F531A" w:rsidRPr="003621DE" w:rsidRDefault="007F531A" w:rsidP="003621DE">
      <w:pPr>
        <w:spacing w:after="0" w:line="360" w:lineRule="auto"/>
        <w:rPr>
          <w:rFonts w:ascii="Arial" w:hAnsi="Arial" w:cs="Arial"/>
          <w:sz w:val="28"/>
          <w:szCs w:val="28"/>
        </w:rPr>
      </w:pPr>
    </w:p>
    <w:p w14:paraId="6A16DB19" w14:textId="77777777" w:rsidR="007F531A" w:rsidRPr="003621DE" w:rsidRDefault="007F531A" w:rsidP="003621DE">
      <w:pPr>
        <w:spacing w:after="0" w:line="360" w:lineRule="auto"/>
        <w:rPr>
          <w:rFonts w:ascii="Arial" w:hAnsi="Arial" w:cs="Arial"/>
          <w:sz w:val="28"/>
          <w:szCs w:val="28"/>
        </w:rPr>
      </w:pPr>
    </w:p>
    <w:sectPr w:rsidR="007F531A" w:rsidRPr="003621DE">
      <w:footerReference w:type="default" r:id="rId1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F57123" w16cid:durableId="2157F3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F2101" w14:textId="77777777" w:rsidR="00410FF0" w:rsidRDefault="00410FF0" w:rsidP="00575A21">
      <w:pPr>
        <w:spacing w:after="0" w:line="240" w:lineRule="auto"/>
      </w:pPr>
      <w:r>
        <w:separator/>
      </w:r>
    </w:p>
  </w:endnote>
  <w:endnote w:type="continuationSeparator" w:id="0">
    <w:p w14:paraId="46E5434A" w14:textId="77777777" w:rsidR="00410FF0" w:rsidRDefault="00410FF0" w:rsidP="0057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76204"/>
      <w:docPartObj>
        <w:docPartGallery w:val="Page Numbers (Bottom of Page)"/>
        <w:docPartUnique/>
      </w:docPartObj>
    </w:sdtPr>
    <w:sdtEndPr>
      <w:rPr>
        <w:noProof/>
      </w:rPr>
    </w:sdtEndPr>
    <w:sdtContent>
      <w:p w14:paraId="4646C4D8" w14:textId="58E90692" w:rsidR="0010714C" w:rsidRDefault="0010714C">
        <w:pPr>
          <w:pStyle w:val="Footer"/>
          <w:jc w:val="center"/>
        </w:pPr>
        <w:r>
          <w:fldChar w:fldCharType="begin"/>
        </w:r>
        <w:r>
          <w:instrText xml:space="preserve"> PAGE   \* MERGEFORMAT </w:instrText>
        </w:r>
        <w:r>
          <w:fldChar w:fldCharType="separate"/>
        </w:r>
        <w:r w:rsidR="007D0F3D">
          <w:rPr>
            <w:noProof/>
          </w:rPr>
          <w:t>47</w:t>
        </w:r>
        <w:r>
          <w:rPr>
            <w:noProof/>
          </w:rPr>
          <w:fldChar w:fldCharType="end"/>
        </w:r>
      </w:p>
    </w:sdtContent>
  </w:sdt>
  <w:p w14:paraId="6EE8D263" w14:textId="77777777" w:rsidR="0010714C" w:rsidRDefault="0010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AD94A" w14:textId="77777777" w:rsidR="00410FF0" w:rsidRDefault="00410FF0" w:rsidP="00575A21">
      <w:pPr>
        <w:spacing w:after="0" w:line="240" w:lineRule="auto"/>
      </w:pPr>
      <w:r>
        <w:separator/>
      </w:r>
    </w:p>
  </w:footnote>
  <w:footnote w:type="continuationSeparator" w:id="0">
    <w:p w14:paraId="46CC8594" w14:textId="77777777" w:rsidR="00410FF0" w:rsidRDefault="00410FF0" w:rsidP="00575A21">
      <w:pPr>
        <w:spacing w:after="0" w:line="240" w:lineRule="auto"/>
      </w:pPr>
      <w:r>
        <w:continuationSeparator/>
      </w:r>
    </w:p>
  </w:footnote>
  <w:footnote w:id="1">
    <w:p w14:paraId="0F38ECB1" w14:textId="77777777" w:rsidR="0010714C" w:rsidRDefault="0010714C" w:rsidP="007F531A">
      <w:pPr>
        <w:pStyle w:val="FootnoteText"/>
      </w:pPr>
      <w:r>
        <w:rPr>
          <w:rStyle w:val="FootnoteReference"/>
        </w:rPr>
        <w:footnoteRef/>
      </w:r>
      <w:r>
        <w:t xml:space="preserve"> Defined as self-employed researchers or those who are between research jobs.  </w:t>
      </w:r>
    </w:p>
  </w:footnote>
  <w:footnote w:id="2">
    <w:p w14:paraId="15DCEF56" w14:textId="3487D1B1" w:rsidR="0010714C" w:rsidRPr="00A1555D" w:rsidRDefault="0010714C" w:rsidP="007F531A">
      <w:pPr>
        <w:pStyle w:val="FootnoteTex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74C"/>
    <w:multiLevelType w:val="hybridMultilevel"/>
    <w:tmpl w:val="53F09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E87DAC"/>
    <w:multiLevelType w:val="hybridMultilevel"/>
    <w:tmpl w:val="F6E2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62A64"/>
    <w:multiLevelType w:val="hybridMultilevel"/>
    <w:tmpl w:val="0D0C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337B2"/>
    <w:multiLevelType w:val="hybridMultilevel"/>
    <w:tmpl w:val="C73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C37EB"/>
    <w:multiLevelType w:val="hybridMultilevel"/>
    <w:tmpl w:val="412ED7A0"/>
    <w:lvl w:ilvl="0" w:tplc="31D4EB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96352"/>
    <w:multiLevelType w:val="hybridMultilevel"/>
    <w:tmpl w:val="115C4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07050B"/>
    <w:multiLevelType w:val="hybridMultilevel"/>
    <w:tmpl w:val="A55C6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76329"/>
    <w:multiLevelType w:val="hybridMultilevel"/>
    <w:tmpl w:val="80E2DB8C"/>
    <w:lvl w:ilvl="0" w:tplc="7E90E6D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2577CA"/>
    <w:multiLevelType w:val="hybridMultilevel"/>
    <w:tmpl w:val="1722E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275739"/>
    <w:multiLevelType w:val="hybridMultilevel"/>
    <w:tmpl w:val="D842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56B4C"/>
    <w:multiLevelType w:val="hybridMultilevel"/>
    <w:tmpl w:val="1FA8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B6344"/>
    <w:multiLevelType w:val="hybridMultilevel"/>
    <w:tmpl w:val="DCD42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3F4F8E"/>
    <w:multiLevelType w:val="hybridMultilevel"/>
    <w:tmpl w:val="65747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E33F56"/>
    <w:multiLevelType w:val="hybridMultilevel"/>
    <w:tmpl w:val="1722E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EF7AB1"/>
    <w:multiLevelType w:val="hybridMultilevel"/>
    <w:tmpl w:val="3432F31C"/>
    <w:lvl w:ilvl="0" w:tplc="ED22E0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23151"/>
    <w:multiLevelType w:val="hybridMultilevel"/>
    <w:tmpl w:val="85184B9E"/>
    <w:lvl w:ilvl="0" w:tplc="49F47C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64A1F"/>
    <w:multiLevelType w:val="hybridMultilevel"/>
    <w:tmpl w:val="7C06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618A7"/>
    <w:multiLevelType w:val="hybridMultilevel"/>
    <w:tmpl w:val="FB32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74334"/>
    <w:multiLevelType w:val="hybridMultilevel"/>
    <w:tmpl w:val="66E02B78"/>
    <w:lvl w:ilvl="0" w:tplc="36CA32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06D78"/>
    <w:multiLevelType w:val="hybridMultilevel"/>
    <w:tmpl w:val="4376852C"/>
    <w:lvl w:ilvl="0" w:tplc="2AC8864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C4E3E"/>
    <w:multiLevelType w:val="hybridMultilevel"/>
    <w:tmpl w:val="EDBC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3"/>
  </w:num>
  <w:num w:numId="4">
    <w:abstractNumId w:val="11"/>
  </w:num>
  <w:num w:numId="5">
    <w:abstractNumId w:val="9"/>
  </w:num>
  <w:num w:numId="6">
    <w:abstractNumId w:val="19"/>
  </w:num>
  <w:num w:numId="7">
    <w:abstractNumId w:val="14"/>
  </w:num>
  <w:num w:numId="8">
    <w:abstractNumId w:val="15"/>
  </w:num>
  <w:num w:numId="9">
    <w:abstractNumId w:val="4"/>
  </w:num>
  <w:num w:numId="10">
    <w:abstractNumId w:val="7"/>
  </w:num>
  <w:num w:numId="11">
    <w:abstractNumId w:val="8"/>
  </w:num>
  <w:num w:numId="12">
    <w:abstractNumId w:val="18"/>
  </w:num>
  <w:num w:numId="13">
    <w:abstractNumId w:val="5"/>
  </w:num>
  <w:num w:numId="14">
    <w:abstractNumId w:val="0"/>
  </w:num>
  <w:num w:numId="15">
    <w:abstractNumId w:val="12"/>
  </w:num>
  <w:num w:numId="16">
    <w:abstractNumId w:val="6"/>
  </w:num>
  <w:num w:numId="17">
    <w:abstractNumId w:val="2"/>
  </w:num>
  <w:num w:numId="18">
    <w:abstractNumId w:val="10"/>
  </w:num>
  <w:num w:numId="19">
    <w:abstractNumId w:val="3"/>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0C"/>
    <w:rsid w:val="00001603"/>
    <w:rsid w:val="00002BA7"/>
    <w:rsid w:val="00011642"/>
    <w:rsid w:val="00022562"/>
    <w:rsid w:val="00050970"/>
    <w:rsid w:val="00053A8B"/>
    <w:rsid w:val="00056408"/>
    <w:rsid w:val="000704BB"/>
    <w:rsid w:val="00072116"/>
    <w:rsid w:val="000774B7"/>
    <w:rsid w:val="000B065C"/>
    <w:rsid w:val="000D36B0"/>
    <w:rsid w:val="000D70AC"/>
    <w:rsid w:val="000E6FCF"/>
    <w:rsid w:val="0010446D"/>
    <w:rsid w:val="0010714C"/>
    <w:rsid w:val="00111908"/>
    <w:rsid w:val="001143B3"/>
    <w:rsid w:val="00124709"/>
    <w:rsid w:val="00133E73"/>
    <w:rsid w:val="00134BE7"/>
    <w:rsid w:val="001365FB"/>
    <w:rsid w:val="00141130"/>
    <w:rsid w:val="0014129A"/>
    <w:rsid w:val="001506B5"/>
    <w:rsid w:val="00150F74"/>
    <w:rsid w:val="001531B6"/>
    <w:rsid w:val="00177181"/>
    <w:rsid w:val="00184548"/>
    <w:rsid w:val="001A0C5E"/>
    <w:rsid w:val="001A31FB"/>
    <w:rsid w:val="001A66C9"/>
    <w:rsid w:val="001A7C3F"/>
    <w:rsid w:val="001B45C8"/>
    <w:rsid w:val="001D67AA"/>
    <w:rsid w:val="001D71F8"/>
    <w:rsid w:val="001E52EA"/>
    <w:rsid w:val="001F15E7"/>
    <w:rsid w:val="001F3E10"/>
    <w:rsid w:val="001F74CC"/>
    <w:rsid w:val="00205D06"/>
    <w:rsid w:val="00211F05"/>
    <w:rsid w:val="0021725B"/>
    <w:rsid w:val="0022193B"/>
    <w:rsid w:val="00221C9B"/>
    <w:rsid w:val="00246977"/>
    <w:rsid w:val="002645B7"/>
    <w:rsid w:val="002662E6"/>
    <w:rsid w:val="00270D47"/>
    <w:rsid w:val="00290454"/>
    <w:rsid w:val="002955E2"/>
    <w:rsid w:val="002A1CF0"/>
    <w:rsid w:val="002A7962"/>
    <w:rsid w:val="002B787F"/>
    <w:rsid w:val="002C65D8"/>
    <w:rsid w:val="002D2991"/>
    <w:rsid w:val="002E41F9"/>
    <w:rsid w:val="002E60E5"/>
    <w:rsid w:val="002F464E"/>
    <w:rsid w:val="00304CE0"/>
    <w:rsid w:val="00304DF0"/>
    <w:rsid w:val="00313B6D"/>
    <w:rsid w:val="00314123"/>
    <w:rsid w:val="00314585"/>
    <w:rsid w:val="00324467"/>
    <w:rsid w:val="00330D4E"/>
    <w:rsid w:val="00332CD6"/>
    <w:rsid w:val="003358E0"/>
    <w:rsid w:val="003371DB"/>
    <w:rsid w:val="0033728F"/>
    <w:rsid w:val="00343A57"/>
    <w:rsid w:val="0034625E"/>
    <w:rsid w:val="00351007"/>
    <w:rsid w:val="00352848"/>
    <w:rsid w:val="00361FAB"/>
    <w:rsid w:val="003621DE"/>
    <w:rsid w:val="00367834"/>
    <w:rsid w:val="00376E51"/>
    <w:rsid w:val="00392C02"/>
    <w:rsid w:val="0039575D"/>
    <w:rsid w:val="003A1A8F"/>
    <w:rsid w:val="003B0697"/>
    <w:rsid w:val="003B108F"/>
    <w:rsid w:val="003D0EBA"/>
    <w:rsid w:val="003D0F40"/>
    <w:rsid w:val="003E1671"/>
    <w:rsid w:val="003E32AD"/>
    <w:rsid w:val="003F0C73"/>
    <w:rsid w:val="00404709"/>
    <w:rsid w:val="00410FF0"/>
    <w:rsid w:val="00415E07"/>
    <w:rsid w:val="00437444"/>
    <w:rsid w:val="004402E8"/>
    <w:rsid w:val="004539C6"/>
    <w:rsid w:val="00465EFE"/>
    <w:rsid w:val="00476D04"/>
    <w:rsid w:val="0048379D"/>
    <w:rsid w:val="004927B5"/>
    <w:rsid w:val="00495F8A"/>
    <w:rsid w:val="004A0CBB"/>
    <w:rsid w:val="004A3967"/>
    <w:rsid w:val="004D3F9D"/>
    <w:rsid w:val="004D408E"/>
    <w:rsid w:val="004E546A"/>
    <w:rsid w:val="004F0923"/>
    <w:rsid w:val="004F1153"/>
    <w:rsid w:val="004F181B"/>
    <w:rsid w:val="0050120A"/>
    <w:rsid w:val="00501A64"/>
    <w:rsid w:val="005223AE"/>
    <w:rsid w:val="0053015D"/>
    <w:rsid w:val="0054702B"/>
    <w:rsid w:val="00547E85"/>
    <w:rsid w:val="00550FAA"/>
    <w:rsid w:val="005721F7"/>
    <w:rsid w:val="00574936"/>
    <w:rsid w:val="00575A21"/>
    <w:rsid w:val="00592B23"/>
    <w:rsid w:val="005B130B"/>
    <w:rsid w:val="005B22D4"/>
    <w:rsid w:val="005C58A6"/>
    <w:rsid w:val="005E750B"/>
    <w:rsid w:val="005F1AB1"/>
    <w:rsid w:val="005F675D"/>
    <w:rsid w:val="006017FD"/>
    <w:rsid w:val="00613400"/>
    <w:rsid w:val="00614698"/>
    <w:rsid w:val="00616B33"/>
    <w:rsid w:val="00617EBD"/>
    <w:rsid w:val="006268E8"/>
    <w:rsid w:val="006303B4"/>
    <w:rsid w:val="00635938"/>
    <w:rsid w:val="0063725B"/>
    <w:rsid w:val="0065015A"/>
    <w:rsid w:val="00657AB3"/>
    <w:rsid w:val="00657E5C"/>
    <w:rsid w:val="00661ECF"/>
    <w:rsid w:val="00666E2F"/>
    <w:rsid w:val="0067072E"/>
    <w:rsid w:val="00672493"/>
    <w:rsid w:val="00690A02"/>
    <w:rsid w:val="00696BB9"/>
    <w:rsid w:val="006A2B46"/>
    <w:rsid w:val="006C04E9"/>
    <w:rsid w:val="006D7018"/>
    <w:rsid w:val="006D7E08"/>
    <w:rsid w:val="006F041F"/>
    <w:rsid w:val="006F0CD0"/>
    <w:rsid w:val="006F29DE"/>
    <w:rsid w:val="006F508A"/>
    <w:rsid w:val="006F69DB"/>
    <w:rsid w:val="006F73EC"/>
    <w:rsid w:val="007079CB"/>
    <w:rsid w:val="00717BEB"/>
    <w:rsid w:val="00722E5C"/>
    <w:rsid w:val="007358E4"/>
    <w:rsid w:val="0074108A"/>
    <w:rsid w:val="00746697"/>
    <w:rsid w:val="00747969"/>
    <w:rsid w:val="00750725"/>
    <w:rsid w:val="00754AF4"/>
    <w:rsid w:val="00780713"/>
    <w:rsid w:val="0078181D"/>
    <w:rsid w:val="00782308"/>
    <w:rsid w:val="00784CBC"/>
    <w:rsid w:val="00792604"/>
    <w:rsid w:val="007A1D9C"/>
    <w:rsid w:val="007A290C"/>
    <w:rsid w:val="007A672E"/>
    <w:rsid w:val="007C1C5D"/>
    <w:rsid w:val="007C32A3"/>
    <w:rsid w:val="007D0F3D"/>
    <w:rsid w:val="007D48D3"/>
    <w:rsid w:val="007D4C5F"/>
    <w:rsid w:val="007D6946"/>
    <w:rsid w:val="007E3214"/>
    <w:rsid w:val="007E517F"/>
    <w:rsid w:val="007F15BC"/>
    <w:rsid w:val="007F2EBC"/>
    <w:rsid w:val="007F531A"/>
    <w:rsid w:val="007F5790"/>
    <w:rsid w:val="008012B3"/>
    <w:rsid w:val="00811A56"/>
    <w:rsid w:val="00816A2B"/>
    <w:rsid w:val="0082745C"/>
    <w:rsid w:val="00832B69"/>
    <w:rsid w:val="00836641"/>
    <w:rsid w:val="00844166"/>
    <w:rsid w:val="00852589"/>
    <w:rsid w:val="008812B2"/>
    <w:rsid w:val="008835CD"/>
    <w:rsid w:val="00896E53"/>
    <w:rsid w:val="008A1A13"/>
    <w:rsid w:val="008A1ABF"/>
    <w:rsid w:val="008A1DD1"/>
    <w:rsid w:val="008B32B6"/>
    <w:rsid w:val="008B7BE5"/>
    <w:rsid w:val="008C6C90"/>
    <w:rsid w:val="008D28BE"/>
    <w:rsid w:val="008D2BDB"/>
    <w:rsid w:val="008E3362"/>
    <w:rsid w:val="008E7548"/>
    <w:rsid w:val="00901C52"/>
    <w:rsid w:val="00901D8B"/>
    <w:rsid w:val="00904BFB"/>
    <w:rsid w:val="00907642"/>
    <w:rsid w:val="009100C4"/>
    <w:rsid w:val="00915606"/>
    <w:rsid w:val="009216EA"/>
    <w:rsid w:val="009241B8"/>
    <w:rsid w:val="00927E8D"/>
    <w:rsid w:val="009318DD"/>
    <w:rsid w:val="00931E46"/>
    <w:rsid w:val="009335E5"/>
    <w:rsid w:val="00933D12"/>
    <w:rsid w:val="00935B5E"/>
    <w:rsid w:val="0094279D"/>
    <w:rsid w:val="00946FFA"/>
    <w:rsid w:val="009554CA"/>
    <w:rsid w:val="00957545"/>
    <w:rsid w:val="00965FB5"/>
    <w:rsid w:val="009751AA"/>
    <w:rsid w:val="00991AA6"/>
    <w:rsid w:val="00992338"/>
    <w:rsid w:val="009A5E16"/>
    <w:rsid w:val="009B2F3F"/>
    <w:rsid w:val="009B3145"/>
    <w:rsid w:val="009C2EDE"/>
    <w:rsid w:val="009F72A3"/>
    <w:rsid w:val="00A06372"/>
    <w:rsid w:val="00A143C9"/>
    <w:rsid w:val="00A14950"/>
    <w:rsid w:val="00A167DF"/>
    <w:rsid w:val="00A1738C"/>
    <w:rsid w:val="00A1783A"/>
    <w:rsid w:val="00A205B7"/>
    <w:rsid w:val="00A249D9"/>
    <w:rsid w:val="00A310D4"/>
    <w:rsid w:val="00A34778"/>
    <w:rsid w:val="00A37F21"/>
    <w:rsid w:val="00A425D7"/>
    <w:rsid w:val="00A70DB3"/>
    <w:rsid w:val="00A71515"/>
    <w:rsid w:val="00A722CC"/>
    <w:rsid w:val="00A85E22"/>
    <w:rsid w:val="00A93D66"/>
    <w:rsid w:val="00AB5C19"/>
    <w:rsid w:val="00AC03EF"/>
    <w:rsid w:val="00AD01D2"/>
    <w:rsid w:val="00AE52FE"/>
    <w:rsid w:val="00B028D1"/>
    <w:rsid w:val="00B15CD3"/>
    <w:rsid w:val="00B17780"/>
    <w:rsid w:val="00B26118"/>
    <w:rsid w:val="00B4026E"/>
    <w:rsid w:val="00B41430"/>
    <w:rsid w:val="00B421B9"/>
    <w:rsid w:val="00B42A46"/>
    <w:rsid w:val="00B46432"/>
    <w:rsid w:val="00B76527"/>
    <w:rsid w:val="00B82111"/>
    <w:rsid w:val="00B968E1"/>
    <w:rsid w:val="00B96E76"/>
    <w:rsid w:val="00BA6CE8"/>
    <w:rsid w:val="00BB5B40"/>
    <w:rsid w:val="00BB6B41"/>
    <w:rsid w:val="00BB72F2"/>
    <w:rsid w:val="00BC0FC3"/>
    <w:rsid w:val="00BC74B4"/>
    <w:rsid w:val="00BD219B"/>
    <w:rsid w:val="00BD6E8B"/>
    <w:rsid w:val="00BD79D1"/>
    <w:rsid w:val="00BE4B8B"/>
    <w:rsid w:val="00BE4EC1"/>
    <w:rsid w:val="00BE6529"/>
    <w:rsid w:val="00BF1430"/>
    <w:rsid w:val="00BF32DA"/>
    <w:rsid w:val="00BF7875"/>
    <w:rsid w:val="00C01990"/>
    <w:rsid w:val="00C05DE9"/>
    <w:rsid w:val="00C07FBE"/>
    <w:rsid w:val="00C12005"/>
    <w:rsid w:val="00C14B86"/>
    <w:rsid w:val="00C151C9"/>
    <w:rsid w:val="00C16CB2"/>
    <w:rsid w:val="00C17C89"/>
    <w:rsid w:val="00C223AA"/>
    <w:rsid w:val="00C23D4A"/>
    <w:rsid w:val="00C33C0F"/>
    <w:rsid w:val="00C3781C"/>
    <w:rsid w:val="00C53345"/>
    <w:rsid w:val="00C56274"/>
    <w:rsid w:val="00C575FD"/>
    <w:rsid w:val="00C60196"/>
    <w:rsid w:val="00C610B2"/>
    <w:rsid w:val="00C72D46"/>
    <w:rsid w:val="00C8346B"/>
    <w:rsid w:val="00C853A1"/>
    <w:rsid w:val="00C933D0"/>
    <w:rsid w:val="00CC0934"/>
    <w:rsid w:val="00CC1E2F"/>
    <w:rsid w:val="00CC25B6"/>
    <w:rsid w:val="00CC4263"/>
    <w:rsid w:val="00CC4CF8"/>
    <w:rsid w:val="00CE3F1B"/>
    <w:rsid w:val="00CE60BF"/>
    <w:rsid w:val="00CE70B4"/>
    <w:rsid w:val="00CF1360"/>
    <w:rsid w:val="00CF1416"/>
    <w:rsid w:val="00CF6DBF"/>
    <w:rsid w:val="00D03575"/>
    <w:rsid w:val="00D035BA"/>
    <w:rsid w:val="00D10429"/>
    <w:rsid w:val="00D11B3C"/>
    <w:rsid w:val="00D214CA"/>
    <w:rsid w:val="00D3195D"/>
    <w:rsid w:val="00D4323B"/>
    <w:rsid w:val="00D44D0C"/>
    <w:rsid w:val="00D55ED3"/>
    <w:rsid w:val="00D60193"/>
    <w:rsid w:val="00D60265"/>
    <w:rsid w:val="00D749E2"/>
    <w:rsid w:val="00D8346B"/>
    <w:rsid w:val="00D83523"/>
    <w:rsid w:val="00D844A0"/>
    <w:rsid w:val="00D93D08"/>
    <w:rsid w:val="00D94784"/>
    <w:rsid w:val="00D9786A"/>
    <w:rsid w:val="00DA7E6F"/>
    <w:rsid w:val="00DC0D03"/>
    <w:rsid w:val="00DC7A13"/>
    <w:rsid w:val="00DD4414"/>
    <w:rsid w:val="00DE1127"/>
    <w:rsid w:val="00DE5C4A"/>
    <w:rsid w:val="00DF2523"/>
    <w:rsid w:val="00DF655F"/>
    <w:rsid w:val="00E10BDD"/>
    <w:rsid w:val="00E2088D"/>
    <w:rsid w:val="00E210FE"/>
    <w:rsid w:val="00E41191"/>
    <w:rsid w:val="00E50B08"/>
    <w:rsid w:val="00E829F3"/>
    <w:rsid w:val="00E83312"/>
    <w:rsid w:val="00E83E52"/>
    <w:rsid w:val="00E937AC"/>
    <w:rsid w:val="00E94787"/>
    <w:rsid w:val="00E95559"/>
    <w:rsid w:val="00EA17B9"/>
    <w:rsid w:val="00EB3F97"/>
    <w:rsid w:val="00EB7F55"/>
    <w:rsid w:val="00EC0EE4"/>
    <w:rsid w:val="00EC48D9"/>
    <w:rsid w:val="00EC629E"/>
    <w:rsid w:val="00ED2247"/>
    <w:rsid w:val="00ED7ADA"/>
    <w:rsid w:val="00EF305F"/>
    <w:rsid w:val="00F13D99"/>
    <w:rsid w:val="00F41EED"/>
    <w:rsid w:val="00F431EC"/>
    <w:rsid w:val="00F447BB"/>
    <w:rsid w:val="00F631C9"/>
    <w:rsid w:val="00F718C9"/>
    <w:rsid w:val="00F72E87"/>
    <w:rsid w:val="00F75962"/>
    <w:rsid w:val="00F759AB"/>
    <w:rsid w:val="00F938F1"/>
    <w:rsid w:val="00F971FC"/>
    <w:rsid w:val="00FA6A0B"/>
    <w:rsid w:val="00FA7934"/>
    <w:rsid w:val="00FB2269"/>
    <w:rsid w:val="00FB5995"/>
    <w:rsid w:val="00FB79DA"/>
    <w:rsid w:val="00FD05AD"/>
    <w:rsid w:val="00FD39D4"/>
    <w:rsid w:val="00FD69C2"/>
    <w:rsid w:val="00FE580B"/>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11CF15"/>
  <w15:chartTrackingRefBased/>
  <w15:docId w15:val="{72661A7A-5371-4184-A508-6CD39217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7B9"/>
    <w:pPr>
      <w:keepNext/>
      <w:keepLines/>
      <w:spacing w:before="240" w:after="0"/>
      <w:outlineLvl w:val="0"/>
    </w:pPr>
    <w:rPr>
      <w:rFonts w:ascii="Arial" w:eastAsiaTheme="majorEastAsia" w:hAnsi="Arial" w:cstheme="majorBidi"/>
      <w:b/>
      <w:sz w:val="3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4CA"/>
    <w:pPr>
      <w:ind w:left="720"/>
      <w:contextualSpacing/>
    </w:pPr>
  </w:style>
  <w:style w:type="character" w:customStyle="1" w:styleId="Heading1Char">
    <w:name w:val="Heading 1 Char"/>
    <w:basedOn w:val="DefaultParagraphFont"/>
    <w:link w:val="Heading1"/>
    <w:uiPriority w:val="9"/>
    <w:rsid w:val="00EA17B9"/>
    <w:rPr>
      <w:rFonts w:ascii="Arial" w:eastAsiaTheme="majorEastAsia" w:hAnsi="Arial" w:cstheme="majorBidi"/>
      <w:b/>
      <w:sz w:val="36"/>
      <w:szCs w:val="32"/>
      <w:u w:val="single"/>
    </w:rPr>
  </w:style>
  <w:style w:type="paragraph" w:customStyle="1" w:styleId="Default">
    <w:name w:val="Default"/>
    <w:rsid w:val="00134BE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43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65EFE"/>
    <w:pPr>
      <w:spacing w:after="0" w:line="240" w:lineRule="auto"/>
    </w:pPr>
  </w:style>
  <w:style w:type="character" w:styleId="Hyperlink">
    <w:name w:val="Hyperlink"/>
    <w:basedOn w:val="DefaultParagraphFont"/>
    <w:uiPriority w:val="99"/>
    <w:semiHidden/>
    <w:unhideWhenUsed/>
    <w:rsid w:val="00246977"/>
    <w:rPr>
      <w:color w:val="0000FF"/>
      <w:u w:val="single"/>
    </w:rPr>
  </w:style>
  <w:style w:type="paragraph" w:styleId="FootnoteText">
    <w:name w:val="footnote text"/>
    <w:basedOn w:val="Normal"/>
    <w:link w:val="FootnoteTextChar"/>
    <w:uiPriority w:val="99"/>
    <w:semiHidden/>
    <w:unhideWhenUsed/>
    <w:rsid w:val="00246977"/>
    <w:pPr>
      <w:spacing w:after="0" w:line="240" w:lineRule="auto"/>
      <w:jc w:val="both"/>
    </w:pPr>
    <w:rPr>
      <w:rFonts w:ascii="Arial" w:hAnsi="Arial"/>
      <w:sz w:val="24"/>
      <w:szCs w:val="24"/>
    </w:rPr>
  </w:style>
  <w:style w:type="character" w:customStyle="1" w:styleId="FootnoteTextChar">
    <w:name w:val="Footnote Text Char"/>
    <w:basedOn w:val="DefaultParagraphFont"/>
    <w:link w:val="FootnoteText"/>
    <w:uiPriority w:val="99"/>
    <w:semiHidden/>
    <w:rsid w:val="00246977"/>
    <w:rPr>
      <w:rFonts w:ascii="Arial" w:hAnsi="Arial"/>
      <w:sz w:val="24"/>
      <w:szCs w:val="24"/>
    </w:rPr>
  </w:style>
  <w:style w:type="paragraph" w:styleId="Header">
    <w:name w:val="header"/>
    <w:basedOn w:val="Normal"/>
    <w:link w:val="HeaderChar"/>
    <w:uiPriority w:val="99"/>
    <w:unhideWhenUsed/>
    <w:rsid w:val="00575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21"/>
  </w:style>
  <w:style w:type="paragraph" w:styleId="Footer">
    <w:name w:val="footer"/>
    <w:basedOn w:val="Normal"/>
    <w:link w:val="FooterChar"/>
    <w:uiPriority w:val="99"/>
    <w:unhideWhenUsed/>
    <w:rsid w:val="00575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21"/>
  </w:style>
  <w:style w:type="paragraph" w:styleId="BalloonText">
    <w:name w:val="Balloon Text"/>
    <w:basedOn w:val="Normal"/>
    <w:link w:val="BalloonTextChar"/>
    <w:uiPriority w:val="99"/>
    <w:semiHidden/>
    <w:unhideWhenUsed/>
    <w:rsid w:val="0061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BD"/>
    <w:rPr>
      <w:rFonts w:ascii="Segoe UI" w:hAnsi="Segoe UI" w:cs="Segoe UI"/>
      <w:sz w:val="18"/>
      <w:szCs w:val="18"/>
    </w:rPr>
  </w:style>
  <w:style w:type="character" w:styleId="CommentReference">
    <w:name w:val="annotation reference"/>
    <w:basedOn w:val="DefaultParagraphFont"/>
    <w:uiPriority w:val="99"/>
    <w:semiHidden/>
    <w:unhideWhenUsed/>
    <w:rsid w:val="007F531A"/>
    <w:rPr>
      <w:sz w:val="16"/>
      <w:szCs w:val="16"/>
    </w:rPr>
  </w:style>
  <w:style w:type="paragraph" w:styleId="CommentText">
    <w:name w:val="annotation text"/>
    <w:basedOn w:val="Normal"/>
    <w:link w:val="CommentTextChar"/>
    <w:uiPriority w:val="99"/>
    <w:semiHidden/>
    <w:unhideWhenUsed/>
    <w:rsid w:val="007F531A"/>
    <w:pPr>
      <w:spacing w:line="240" w:lineRule="auto"/>
    </w:pPr>
    <w:rPr>
      <w:sz w:val="20"/>
      <w:szCs w:val="20"/>
    </w:rPr>
  </w:style>
  <w:style w:type="character" w:customStyle="1" w:styleId="CommentTextChar">
    <w:name w:val="Comment Text Char"/>
    <w:basedOn w:val="DefaultParagraphFont"/>
    <w:link w:val="CommentText"/>
    <w:uiPriority w:val="99"/>
    <w:semiHidden/>
    <w:rsid w:val="007F531A"/>
    <w:rPr>
      <w:sz w:val="20"/>
      <w:szCs w:val="20"/>
    </w:rPr>
  </w:style>
  <w:style w:type="character" w:styleId="FootnoteReference">
    <w:name w:val="footnote reference"/>
    <w:basedOn w:val="DefaultParagraphFont"/>
    <w:uiPriority w:val="99"/>
    <w:semiHidden/>
    <w:unhideWhenUsed/>
    <w:rsid w:val="007F531A"/>
    <w:rPr>
      <w:vertAlign w:val="superscript"/>
    </w:rPr>
  </w:style>
  <w:style w:type="paragraph" w:styleId="CommentSubject">
    <w:name w:val="annotation subject"/>
    <w:basedOn w:val="CommentText"/>
    <w:next w:val="CommentText"/>
    <w:link w:val="CommentSubjectChar"/>
    <w:uiPriority w:val="99"/>
    <w:semiHidden/>
    <w:unhideWhenUsed/>
    <w:rsid w:val="00A310D4"/>
    <w:rPr>
      <w:b/>
      <w:bCs/>
    </w:rPr>
  </w:style>
  <w:style w:type="character" w:customStyle="1" w:styleId="CommentSubjectChar">
    <w:name w:val="Comment Subject Char"/>
    <w:basedOn w:val="CommentTextChar"/>
    <w:link w:val="CommentSubject"/>
    <w:uiPriority w:val="99"/>
    <w:semiHidden/>
    <w:rsid w:val="00A31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5668">
      <w:bodyDiv w:val="1"/>
      <w:marLeft w:val="0"/>
      <w:marRight w:val="0"/>
      <w:marTop w:val="0"/>
      <w:marBottom w:val="0"/>
      <w:divBdr>
        <w:top w:val="none" w:sz="0" w:space="0" w:color="auto"/>
        <w:left w:val="none" w:sz="0" w:space="0" w:color="auto"/>
        <w:bottom w:val="none" w:sz="0" w:space="0" w:color="auto"/>
        <w:right w:val="none" w:sz="0" w:space="0" w:color="auto"/>
      </w:divBdr>
    </w:div>
    <w:div w:id="265970183">
      <w:bodyDiv w:val="1"/>
      <w:marLeft w:val="0"/>
      <w:marRight w:val="0"/>
      <w:marTop w:val="0"/>
      <w:marBottom w:val="0"/>
      <w:divBdr>
        <w:top w:val="none" w:sz="0" w:space="0" w:color="auto"/>
        <w:left w:val="none" w:sz="0" w:space="0" w:color="auto"/>
        <w:bottom w:val="none" w:sz="0" w:space="0" w:color="auto"/>
        <w:right w:val="none" w:sz="0" w:space="0" w:color="auto"/>
      </w:divBdr>
    </w:div>
    <w:div w:id="295792731">
      <w:bodyDiv w:val="1"/>
      <w:marLeft w:val="0"/>
      <w:marRight w:val="0"/>
      <w:marTop w:val="0"/>
      <w:marBottom w:val="0"/>
      <w:divBdr>
        <w:top w:val="none" w:sz="0" w:space="0" w:color="auto"/>
        <w:left w:val="none" w:sz="0" w:space="0" w:color="auto"/>
        <w:bottom w:val="none" w:sz="0" w:space="0" w:color="auto"/>
        <w:right w:val="none" w:sz="0" w:space="0" w:color="auto"/>
      </w:divBdr>
    </w:div>
    <w:div w:id="437456871">
      <w:bodyDiv w:val="1"/>
      <w:marLeft w:val="0"/>
      <w:marRight w:val="0"/>
      <w:marTop w:val="0"/>
      <w:marBottom w:val="0"/>
      <w:divBdr>
        <w:top w:val="none" w:sz="0" w:space="0" w:color="auto"/>
        <w:left w:val="none" w:sz="0" w:space="0" w:color="auto"/>
        <w:bottom w:val="none" w:sz="0" w:space="0" w:color="auto"/>
        <w:right w:val="none" w:sz="0" w:space="0" w:color="auto"/>
      </w:divBdr>
    </w:div>
    <w:div w:id="491146508">
      <w:bodyDiv w:val="1"/>
      <w:marLeft w:val="0"/>
      <w:marRight w:val="0"/>
      <w:marTop w:val="0"/>
      <w:marBottom w:val="0"/>
      <w:divBdr>
        <w:top w:val="none" w:sz="0" w:space="0" w:color="auto"/>
        <w:left w:val="none" w:sz="0" w:space="0" w:color="auto"/>
        <w:bottom w:val="none" w:sz="0" w:space="0" w:color="auto"/>
        <w:right w:val="none" w:sz="0" w:space="0" w:color="auto"/>
      </w:divBdr>
    </w:div>
    <w:div w:id="552546626">
      <w:bodyDiv w:val="1"/>
      <w:marLeft w:val="0"/>
      <w:marRight w:val="0"/>
      <w:marTop w:val="0"/>
      <w:marBottom w:val="0"/>
      <w:divBdr>
        <w:top w:val="none" w:sz="0" w:space="0" w:color="auto"/>
        <w:left w:val="none" w:sz="0" w:space="0" w:color="auto"/>
        <w:bottom w:val="none" w:sz="0" w:space="0" w:color="auto"/>
        <w:right w:val="none" w:sz="0" w:space="0" w:color="auto"/>
      </w:divBdr>
    </w:div>
    <w:div w:id="655572195">
      <w:bodyDiv w:val="1"/>
      <w:marLeft w:val="0"/>
      <w:marRight w:val="0"/>
      <w:marTop w:val="0"/>
      <w:marBottom w:val="0"/>
      <w:divBdr>
        <w:top w:val="none" w:sz="0" w:space="0" w:color="auto"/>
        <w:left w:val="none" w:sz="0" w:space="0" w:color="auto"/>
        <w:bottom w:val="none" w:sz="0" w:space="0" w:color="auto"/>
        <w:right w:val="none" w:sz="0" w:space="0" w:color="auto"/>
      </w:divBdr>
    </w:div>
    <w:div w:id="686056322">
      <w:bodyDiv w:val="1"/>
      <w:marLeft w:val="0"/>
      <w:marRight w:val="0"/>
      <w:marTop w:val="0"/>
      <w:marBottom w:val="0"/>
      <w:divBdr>
        <w:top w:val="none" w:sz="0" w:space="0" w:color="auto"/>
        <w:left w:val="none" w:sz="0" w:space="0" w:color="auto"/>
        <w:bottom w:val="none" w:sz="0" w:space="0" w:color="auto"/>
        <w:right w:val="none" w:sz="0" w:space="0" w:color="auto"/>
      </w:divBdr>
    </w:div>
    <w:div w:id="693001079">
      <w:bodyDiv w:val="1"/>
      <w:marLeft w:val="0"/>
      <w:marRight w:val="0"/>
      <w:marTop w:val="0"/>
      <w:marBottom w:val="0"/>
      <w:divBdr>
        <w:top w:val="none" w:sz="0" w:space="0" w:color="auto"/>
        <w:left w:val="none" w:sz="0" w:space="0" w:color="auto"/>
        <w:bottom w:val="none" w:sz="0" w:space="0" w:color="auto"/>
        <w:right w:val="none" w:sz="0" w:space="0" w:color="auto"/>
      </w:divBdr>
    </w:div>
    <w:div w:id="860975782">
      <w:bodyDiv w:val="1"/>
      <w:marLeft w:val="0"/>
      <w:marRight w:val="0"/>
      <w:marTop w:val="0"/>
      <w:marBottom w:val="0"/>
      <w:divBdr>
        <w:top w:val="none" w:sz="0" w:space="0" w:color="auto"/>
        <w:left w:val="none" w:sz="0" w:space="0" w:color="auto"/>
        <w:bottom w:val="none" w:sz="0" w:space="0" w:color="auto"/>
        <w:right w:val="none" w:sz="0" w:space="0" w:color="auto"/>
      </w:divBdr>
    </w:div>
    <w:div w:id="990255864">
      <w:bodyDiv w:val="1"/>
      <w:marLeft w:val="0"/>
      <w:marRight w:val="0"/>
      <w:marTop w:val="0"/>
      <w:marBottom w:val="0"/>
      <w:divBdr>
        <w:top w:val="none" w:sz="0" w:space="0" w:color="auto"/>
        <w:left w:val="none" w:sz="0" w:space="0" w:color="auto"/>
        <w:bottom w:val="none" w:sz="0" w:space="0" w:color="auto"/>
        <w:right w:val="none" w:sz="0" w:space="0" w:color="auto"/>
      </w:divBdr>
    </w:div>
    <w:div w:id="1053768846">
      <w:bodyDiv w:val="1"/>
      <w:marLeft w:val="0"/>
      <w:marRight w:val="0"/>
      <w:marTop w:val="0"/>
      <w:marBottom w:val="0"/>
      <w:divBdr>
        <w:top w:val="none" w:sz="0" w:space="0" w:color="auto"/>
        <w:left w:val="none" w:sz="0" w:space="0" w:color="auto"/>
        <w:bottom w:val="none" w:sz="0" w:space="0" w:color="auto"/>
        <w:right w:val="none" w:sz="0" w:space="0" w:color="auto"/>
      </w:divBdr>
    </w:div>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 w:id="1431898091">
      <w:bodyDiv w:val="1"/>
      <w:marLeft w:val="0"/>
      <w:marRight w:val="0"/>
      <w:marTop w:val="0"/>
      <w:marBottom w:val="0"/>
      <w:divBdr>
        <w:top w:val="none" w:sz="0" w:space="0" w:color="auto"/>
        <w:left w:val="none" w:sz="0" w:space="0" w:color="auto"/>
        <w:bottom w:val="none" w:sz="0" w:space="0" w:color="auto"/>
        <w:right w:val="none" w:sz="0" w:space="0" w:color="auto"/>
      </w:divBdr>
    </w:div>
    <w:div w:id="1599866110">
      <w:bodyDiv w:val="1"/>
      <w:marLeft w:val="0"/>
      <w:marRight w:val="0"/>
      <w:marTop w:val="0"/>
      <w:marBottom w:val="0"/>
      <w:divBdr>
        <w:top w:val="none" w:sz="0" w:space="0" w:color="auto"/>
        <w:left w:val="none" w:sz="0" w:space="0" w:color="auto"/>
        <w:bottom w:val="none" w:sz="0" w:space="0" w:color="auto"/>
        <w:right w:val="none" w:sz="0" w:space="0" w:color="auto"/>
      </w:divBdr>
    </w:div>
    <w:div w:id="1656568846">
      <w:bodyDiv w:val="1"/>
      <w:marLeft w:val="0"/>
      <w:marRight w:val="0"/>
      <w:marTop w:val="0"/>
      <w:marBottom w:val="0"/>
      <w:divBdr>
        <w:top w:val="none" w:sz="0" w:space="0" w:color="auto"/>
        <w:left w:val="none" w:sz="0" w:space="0" w:color="auto"/>
        <w:bottom w:val="none" w:sz="0" w:space="0" w:color="auto"/>
        <w:right w:val="none" w:sz="0" w:space="0" w:color="auto"/>
      </w:divBdr>
    </w:div>
    <w:div w:id="1814716161">
      <w:bodyDiv w:val="1"/>
      <w:marLeft w:val="0"/>
      <w:marRight w:val="0"/>
      <w:marTop w:val="0"/>
      <w:marBottom w:val="0"/>
      <w:divBdr>
        <w:top w:val="none" w:sz="0" w:space="0" w:color="auto"/>
        <w:left w:val="none" w:sz="0" w:space="0" w:color="auto"/>
        <w:bottom w:val="none" w:sz="0" w:space="0" w:color="auto"/>
        <w:right w:val="none" w:sz="0" w:space="0" w:color="auto"/>
      </w:divBdr>
    </w:div>
    <w:div w:id="1889685559">
      <w:bodyDiv w:val="1"/>
      <w:marLeft w:val="0"/>
      <w:marRight w:val="0"/>
      <w:marTop w:val="0"/>
      <w:marBottom w:val="0"/>
      <w:divBdr>
        <w:top w:val="none" w:sz="0" w:space="0" w:color="auto"/>
        <w:left w:val="none" w:sz="0" w:space="0" w:color="auto"/>
        <w:bottom w:val="none" w:sz="0" w:space="0" w:color="auto"/>
        <w:right w:val="none" w:sz="0" w:space="0" w:color="auto"/>
      </w:divBdr>
    </w:div>
    <w:div w:id="194217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B713-CC50-4C49-85CA-15CB79F7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8764</Words>
  <Characters>49958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Nortey</dc:creator>
  <cp:keywords/>
  <dc:description/>
  <cp:lastModifiedBy>Jody Mellor</cp:lastModifiedBy>
  <cp:revision>3</cp:revision>
  <dcterms:created xsi:type="dcterms:W3CDTF">2019-12-17T18:22:00Z</dcterms:created>
  <dcterms:modified xsi:type="dcterms:W3CDTF">2019-12-17T18:23:00Z</dcterms:modified>
</cp:coreProperties>
</file>