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4D9A" w14:textId="732C87F2" w:rsidR="00146E75" w:rsidRPr="00146E75" w:rsidRDefault="00146E75" w:rsidP="00146E75">
      <w:pPr>
        <w:rPr>
          <w:rFonts w:ascii="Arial" w:hAnsi="Arial" w:cs="Arial"/>
          <w:b/>
          <w:sz w:val="36"/>
          <w:szCs w:val="36"/>
        </w:rPr>
      </w:pPr>
      <w:r>
        <w:rPr>
          <w:rFonts w:ascii="Arial" w:hAnsi="Arial" w:cs="Arial"/>
          <w:sz w:val="36"/>
          <w:szCs w:val="36"/>
        </w:rPr>
        <w:t>_____________________________________________</w:t>
      </w:r>
    </w:p>
    <w:p w14:paraId="597EC2F8" w14:textId="77777777" w:rsidR="00B216AB" w:rsidRPr="00B216AB" w:rsidRDefault="00B216AB" w:rsidP="00410226">
      <w:pPr>
        <w:jc w:val="center"/>
        <w:rPr>
          <w:rFonts w:ascii="Arial" w:hAnsi="Arial" w:cs="Arial"/>
          <w:b/>
          <w:sz w:val="36"/>
          <w:szCs w:val="36"/>
        </w:rPr>
      </w:pPr>
      <w:r w:rsidRPr="00B216AB">
        <w:rPr>
          <w:rFonts w:ascii="Arial" w:hAnsi="Arial" w:cs="Arial"/>
          <w:b/>
          <w:sz w:val="36"/>
          <w:szCs w:val="36"/>
        </w:rPr>
        <w:t>Job Description</w:t>
      </w:r>
    </w:p>
    <w:p w14:paraId="6F0A91DC" w14:textId="77777777" w:rsidR="00B216AB" w:rsidRDefault="00B216AB" w:rsidP="00B216AB">
      <w:pPr>
        <w:rPr>
          <w:rFonts w:ascii="Arial" w:hAnsi="Arial" w:cs="Arial"/>
          <w:sz w:val="28"/>
          <w:szCs w:val="28"/>
        </w:rPr>
      </w:pPr>
    </w:p>
    <w:p w14:paraId="038AA919" w14:textId="485731D2" w:rsidR="00B216AB" w:rsidRDefault="00DF2741" w:rsidP="00B216AB">
      <w:pPr>
        <w:pStyle w:val="BodyText1"/>
        <w:spacing w:line="240" w:lineRule="auto"/>
      </w:pPr>
      <w:r>
        <w:rPr>
          <w:b/>
          <w:bCs/>
        </w:rPr>
        <w:t>Job title:</w:t>
      </w:r>
      <w:r>
        <w:rPr>
          <w:b/>
          <w:bCs/>
        </w:rPr>
        <w:tab/>
      </w:r>
      <w:r w:rsidR="00146E75">
        <w:rPr>
          <w:b/>
          <w:bCs/>
        </w:rPr>
        <w:tab/>
      </w:r>
      <w:r w:rsidR="00146E75">
        <w:rPr>
          <w:b/>
          <w:bCs/>
        </w:rPr>
        <w:tab/>
      </w:r>
      <w:r w:rsidR="00410226">
        <w:t>Social Media and Communications Officer</w:t>
      </w:r>
      <w:r w:rsidR="00B216AB">
        <w:rPr>
          <w:b/>
          <w:bCs/>
        </w:rPr>
        <w:t xml:space="preserve"> </w:t>
      </w:r>
    </w:p>
    <w:p w14:paraId="7985E770" w14:textId="77777777" w:rsidR="00B216AB" w:rsidRDefault="00B216AB" w:rsidP="00B216AB">
      <w:pPr>
        <w:pStyle w:val="Body"/>
      </w:pPr>
    </w:p>
    <w:p w14:paraId="774CAB7E" w14:textId="501CF5E2" w:rsidR="00E722AD" w:rsidRDefault="00B216AB" w:rsidP="00E722AD">
      <w:pPr>
        <w:rPr>
          <w:rFonts w:ascii="Arial" w:hAnsi="Arial" w:cs="Arial"/>
          <w:sz w:val="28"/>
          <w:szCs w:val="28"/>
        </w:rPr>
      </w:pPr>
      <w:r w:rsidRPr="00E722AD">
        <w:rPr>
          <w:rFonts w:ascii="Arial" w:hAnsi="Arial" w:cs="Arial"/>
          <w:b/>
          <w:sz w:val="28"/>
          <w:szCs w:val="28"/>
        </w:rPr>
        <w:t>Salary:</w:t>
      </w:r>
      <w:r w:rsidRPr="00E722AD">
        <w:rPr>
          <w:rFonts w:ascii="Arial" w:hAnsi="Arial" w:cs="Arial"/>
          <w:sz w:val="28"/>
          <w:szCs w:val="28"/>
        </w:rPr>
        <w:t xml:space="preserve"> </w:t>
      </w:r>
      <w:r w:rsidR="00410226">
        <w:rPr>
          <w:rFonts w:ascii="Arial" w:hAnsi="Arial" w:cs="Arial"/>
          <w:sz w:val="28"/>
          <w:szCs w:val="28"/>
        </w:rPr>
        <w:tab/>
      </w:r>
      <w:r w:rsidR="00410226">
        <w:rPr>
          <w:rFonts w:ascii="Arial" w:hAnsi="Arial" w:cs="Arial"/>
          <w:sz w:val="28"/>
          <w:szCs w:val="28"/>
        </w:rPr>
        <w:tab/>
      </w:r>
      <w:r w:rsidR="00410226">
        <w:rPr>
          <w:rFonts w:ascii="Arial" w:hAnsi="Arial" w:cs="Arial"/>
          <w:sz w:val="28"/>
          <w:szCs w:val="28"/>
        </w:rPr>
        <w:tab/>
        <w:t>NJC Scale</w:t>
      </w:r>
      <w:r w:rsidR="00146E75">
        <w:rPr>
          <w:rFonts w:ascii="Arial" w:hAnsi="Arial" w:cs="Arial"/>
          <w:sz w:val="28"/>
          <w:szCs w:val="28"/>
        </w:rPr>
        <w:t xml:space="preserve"> Points </w:t>
      </w:r>
      <w:r w:rsidR="00410226">
        <w:rPr>
          <w:rFonts w:ascii="Arial" w:hAnsi="Arial" w:cs="Arial"/>
          <w:sz w:val="28"/>
          <w:szCs w:val="28"/>
        </w:rPr>
        <w:t>23</w:t>
      </w:r>
      <w:r w:rsidR="00146E75">
        <w:rPr>
          <w:rFonts w:ascii="Arial" w:hAnsi="Arial" w:cs="Arial"/>
          <w:sz w:val="28"/>
          <w:szCs w:val="28"/>
        </w:rPr>
        <w:t>-</w:t>
      </w:r>
      <w:r w:rsidR="00410226">
        <w:rPr>
          <w:rFonts w:ascii="Arial" w:hAnsi="Arial" w:cs="Arial"/>
          <w:sz w:val="28"/>
          <w:szCs w:val="28"/>
        </w:rPr>
        <w:t>25</w:t>
      </w:r>
      <w:r w:rsidR="006004C1">
        <w:rPr>
          <w:rFonts w:ascii="Arial" w:hAnsi="Arial" w:cs="Arial"/>
          <w:sz w:val="28"/>
          <w:szCs w:val="28"/>
        </w:rPr>
        <w:t xml:space="preserve"> £</w:t>
      </w:r>
      <w:r w:rsidR="00410226">
        <w:rPr>
          <w:rFonts w:ascii="Arial" w:hAnsi="Arial" w:cs="Arial"/>
          <w:sz w:val="28"/>
          <w:szCs w:val="28"/>
        </w:rPr>
        <w:t>26,999 - £28,785</w:t>
      </w:r>
    </w:p>
    <w:p w14:paraId="7BDA3B42" w14:textId="55AEDD5F" w:rsidR="00146E75" w:rsidRDefault="00410226" w:rsidP="00E722A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Starting Point 23</w:t>
      </w:r>
      <w:r w:rsidR="00146E75">
        <w:rPr>
          <w:rFonts w:ascii="Arial" w:hAnsi="Arial" w:cs="Arial"/>
          <w:sz w:val="28"/>
          <w:szCs w:val="28"/>
        </w:rPr>
        <w:t xml:space="preserve"> £</w:t>
      </w:r>
      <w:r>
        <w:rPr>
          <w:rFonts w:ascii="Arial" w:hAnsi="Arial" w:cs="Arial"/>
          <w:sz w:val="28"/>
          <w:szCs w:val="28"/>
        </w:rPr>
        <w:t>26,999</w:t>
      </w:r>
      <w:r w:rsidR="00146E75">
        <w:rPr>
          <w:rFonts w:ascii="Arial" w:hAnsi="Arial" w:cs="Arial"/>
          <w:sz w:val="28"/>
          <w:szCs w:val="28"/>
        </w:rPr>
        <w:t xml:space="preserve"> pro-rata £</w:t>
      </w:r>
      <w:r>
        <w:rPr>
          <w:rFonts w:ascii="Arial" w:hAnsi="Arial" w:cs="Arial"/>
          <w:sz w:val="28"/>
          <w:szCs w:val="28"/>
        </w:rPr>
        <w:t>16,199</w:t>
      </w:r>
    </w:p>
    <w:p w14:paraId="2BB1E2BE" w14:textId="77777777" w:rsidR="00DF2741" w:rsidRDefault="00DF2741" w:rsidP="00E722AD">
      <w:pPr>
        <w:rPr>
          <w:rFonts w:ascii="Arial" w:hAnsi="Arial" w:cs="Arial"/>
          <w:sz w:val="28"/>
          <w:szCs w:val="28"/>
        </w:rPr>
      </w:pPr>
    </w:p>
    <w:p w14:paraId="62544DC4" w14:textId="0255583A" w:rsidR="00DF2741" w:rsidRDefault="00DF2741" w:rsidP="00E722AD">
      <w:pPr>
        <w:rPr>
          <w:rFonts w:ascii="Arial" w:hAnsi="Arial" w:cs="Arial"/>
          <w:b/>
          <w:sz w:val="28"/>
          <w:szCs w:val="28"/>
        </w:rPr>
      </w:pPr>
      <w:r w:rsidRPr="00DF2741">
        <w:rPr>
          <w:rFonts w:ascii="Arial" w:hAnsi="Arial" w:cs="Arial"/>
          <w:b/>
          <w:sz w:val="28"/>
          <w:szCs w:val="28"/>
        </w:rPr>
        <w:t>Hours:</w:t>
      </w:r>
      <w:r w:rsidR="00146E75">
        <w:rPr>
          <w:rFonts w:ascii="Arial" w:hAnsi="Arial" w:cs="Arial"/>
          <w:b/>
          <w:sz w:val="28"/>
          <w:szCs w:val="28"/>
        </w:rPr>
        <w:tab/>
      </w:r>
      <w:r w:rsidR="00146E75">
        <w:rPr>
          <w:rFonts w:ascii="Arial" w:hAnsi="Arial" w:cs="Arial"/>
          <w:b/>
          <w:sz w:val="28"/>
          <w:szCs w:val="28"/>
        </w:rPr>
        <w:tab/>
      </w:r>
      <w:r w:rsidR="00146E75">
        <w:rPr>
          <w:rFonts w:ascii="Arial" w:hAnsi="Arial" w:cs="Arial"/>
          <w:b/>
          <w:sz w:val="28"/>
          <w:szCs w:val="28"/>
        </w:rPr>
        <w:tab/>
      </w:r>
      <w:r w:rsidR="00146E75" w:rsidRPr="00146E75">
        <w:rPr>
          <w:rFonts w:ascii="Arial" w:hAnsi="Arial" w:cs="Arial"/>
          <w:sz w:val="28"/>
          <w:szCs w:val="28"/>
        </w:rPr>
        <w:t>21 hours per week</w:t>
      </w:r>
    </w:p>
    <w:p w14:paraId="6270F7FD" w14:textId="77777777" w:rsidR="00DF2741" w:rsidRDefault="00DF2741" w:rsidP="00E722AD">
      <w:pPr>
        <w:rPr>
          <w:rFonts w:ascii="Arial" w:hAnsi="Arial" w:cs="Arial"/>
          <w:b/>
          <w:sz w:val="28"/>
          <w:szCs w:val="28"/>
        </w:rPr>
      </w:pPr>
    </w:p>
    <w:p w14:paraId="02B2B9BB" w14:textId="1F264CAA" w:rsidR="00DF2741" w:rsidRPr="00146E75" w:rsidRDefault="00DF2741" w:rsidP="00DF2741">
      <w:pPr>
        <w:pStyle w:val="Body"/>
        <w:rPr>
          <w:rFonts w:ascii="Arial" w:eastAsia="Arial" w:hAnsi="Arial" w:cs="Arial"/>
          <w:sz w:val="28"/>
          <w:szCs w:val="28"/>
        </w:rPr>
      </w:pPr>
      <w:r>
        <w:rPr>
          <w:rFonts w:ascii="Arial" w:hAnsi="Arial"/>
          <w:b/>
          <w:bCs/>
          <w:sz w:val="28"/>
          <w:szCs w:val="28"/>
        </w:rPr>
        <w:t xml:space="preserve">Place of work: </w:t>
      </w:r>
      <w:r w:rsidR="00146E75">
        <w:rPr>
          <w:rFonts w:ascii="Arial" w:hAnsi="Arial"/>
          <w:b/>
          <w:bCs/>
          <w:sz w:val="28"/>
          <w:szCs w:val="28"/>
        </w:rPr>
        <w:tab/>
      </w:r>
      <w:r w:rsidR="00146E75">
        <w:rPr>
          <w:rFonts w:ascii="Arial" w:hAnsi="Arial"/>
          <w:b/>
          <w:bCs/>
          <w:sz w:val="28"/>
          <w:szCs w:val="28"/>
        </w:rPr>
        <w:tab/>
      </w:r>
      <w:r w:rsidR="00146E75">
        <w:rPr>
          <w:rFonts w:ascii="Arial" w:hAnsi="Arial"/>
          <w:bCs/>
          <w:sz w:val="28"/>
          <w:szCs w:val="28"/>
        </w:rPr>
        <w:t>Caerphilly</w:t>
      </w:r>
    </w:p>
    <w:p w14:paraId="6047541F" w14:textId="77777777" w:rsidR="00B216AB" w:rsidRDefault="00B216AB" w:rsidP="00DF2741">
      <w:pPr>
        <w:pStyle w:val="Body"/>
        <w:rPr>
          <w:rFonts w:ascii="Arial" w:eastAsia="Arial" w:hAnsi="Arial" w:cs="Arial"/>
          <w:sz w:val="28"/>
          <w:szCs w:val="28"/>
        </w:rPr>
      </w:pPr>
    </w:p>
    <w:p w14:paraId="2B730174" w14:textId="3DA63177" w:rsidR="00B216AB" w:rsidRDefault="00B216AB" w:rsidP="00DF2741">
      <w:pPr>
        <w:pStyle w:val="BodyText1"/>
        <w:spacing w:line="240" w:lineRule="auto"/>
        <w:ind w:left="2160" w:hanging="2160"/>
      </w:pPr>
      <w:r>
        <w:rPr>
          <w:b/>
          <w:bCs/>
        </w:rPr>
        <w:t>Responsible to:</w:t>
      </w:r>
      <w:r>
        <w:tab/>
        <w:t xml:space="preserve"> </w:t>
      </w:r>
      <w:r w:rsidR="00146E75">
        <w:tab/>
      </w:r>
      <w:r w:rsidR="00410226">
        <w:t>Policy and Programmes Manager</w:t>
      </w:r>
    </w:p>
    <w:p w14:paraId="760B9C6C" w14:textId="77777777" w:rsidR="00B216AB" w:rsidRPr="00DF2741" w:rsidRDefault="00B216AB" w:rsidP="00DF2741">
      <w:pPr>
        <w:pStyle w:val="Body"/>
        <w:rPr>
          <w:rFonts w:ascii="Arial" w:eastAsia="Arial" w:hAnsi="Arial" w:cs="Arial"/>
          <w:sz w:val="28"/>
          <w:szCs w:val="28"/>
        </w:rPr>
      </w:pPr>
    </w:p>
    <w:p w14:paraId="6FCCFFEA" w14:textId="22F2F69D" w:rsidR="00B216AB" w:rsidRPr="00DF2741" w:rsidRDefault="00DF2741" w:rsidP="00C8146D">
      <w:pPr>
        <w:pStyle w:val="Body"/>
        <w:ind w:left="2880" w:hanging="2880"/>
        <w:rPr>
          <w:rFonts w:ascii="Arial" w:eastAsia="Arial" w:hAnsi="Arial" w:cs="Arial"/>
          <w:b/>
          <w:sz w:val="28"/>
          <w:szCs w:val="28"/>
        </w:rPr>
      </w:pPr>
      <w:r w:rsidRPr="00DF2741">
        <w:rPr>
          <w:rFonts w:ascii="Arial" w:eastAsia="Arial" w:hAnsi="Arial" w:cs="Arial"/>
          <w:b/>
          <w:sz w:val="28"/>
          <w:szCs w:val="28"/>
        </w:rPr>
        <w:t>Key relationships:</w:t>
      </w:r>
      <w:r w:rsidR="00146E75">
        <w:rPr>
          <w:rFonts w:ascii="Arial" w:eastAsia="Arial" w:hAnsi="Arial" w:cs="Arial"/>
          <w:b/>
          <w:sz w:val="28"/>
          <w:szCs w:val="28"/>
        </w:rPr>
        <w:tab/>
      </w:r>
      <w:r w:rsidR="00C8146D">
        <w:rPr>
          <w:rFonts w:ascii="Arial" w:eastAsia="Arial" w:hAnsi="Arial" w:cs="Arial"/>
          <w:sz w:val="28"/>
          <w:szCs w:val="28"/>
        </w:rPr>
        <w:t xml:space="preserve">DW Staff Team, </w:t>
      </w:r>
      <w:r w:rsidR="00146E75" w:rsidRPr="00146E75">
        <w:rPr>
          <w:rFonts w:ascii="Arial" w:eastAsia="Arial" w:hAnsi="Arial" w:cs="Arial"/>
          <w:sz w:val="28"/>
          <w:szCs w:val="28"/>
        </w:rPr>
        <w:t>DW Board of Directors</w:t>
      </w:r>
      <w:r w:rsidR="00C8146D">
        <w:rPr>
          <w:rFonts w:ascii="Arial" w:eastAsia="Arial" w:hAnsi="Arial" w:cs="Arial"/>
          <w:sz w:val="28"/>
          <w:szCs w:val="28"/>
        </w:rPr>
        <w:t>, DW Members</w:t>
      </w:r>
    </w:p>
    <w:p w14:paraId="38E9524B" w14:textId="77777777" w:rsidR="00DF2741" w:rsidRDefault="00DF2741" w:rsidP="00DF2741">
      <w:pPr>
        <w:pStyle w:val="Body"/>
        <w:rPr>
          <w:rFonts w:ascii="Arial" w:eastAsia="Arial" w:hAnsi="Arial" w:cs="Arial"/>
          <w:sz w:val="28"/>
          <w:szCs w:val="28"/>
        </w:rPr>
      </w:pPr>
    </w:p>
    <w:p w14:paraId="2682B9D5" w14:textId="1C7EA425" w:rsidR="00B216AB" w:rsidRDefault="00B216AB" w:rsidP="00DF2741">
      <w:pPr>
        <w:pStyle w:val="Body"/>
        <w:rPr>
          <w:rFonts w:ascii="Arial" w:hAnsi="Arial" w:cs="Arial"/>
          <w:bCs/>
          <w:color w:val="auto"/>
          <w:sz w:val="28"/>
          <w:szCs w:val="28"/>
        </w:rPr>
      </w:pPr>
      <w:r>
        <w:rPr>
          <w:rFonts w:ascii="Arial" w:hAnsi="Arial"/>
          <w:b/>
          <w:bCs/>
          <w:sz w:val="28"/>
          <w:szCs w:val="28"/>
        </w:rPr>
        <w:t>Contract</w:t>
      </w:r>
      <w:r w:rsidRPr="000C51C5">
        <w:rPr>
          <w:rFonts w:ascii="Arial" w:hAnsi="Arial" w:cs="Arial"/>
          <w:b/>
          <w:bCs/>
          <w:color w:val="auto"/>
          <w:sz w:val="28"/>
          <w:szCs w:val="28"/>
        </w:rPr>
        <w:t xml:space="preserve">: </w:t>
      </w:r>
      <w:r w:rsidR="00146E75">
        <w:rPr>
          <w:rFonts w:ascii="Arial" w:hAnsi="Arial" w:cs="Arial"/>
          <w:b/>
          <w:bCs/>
          <w:color w:val="auto"/>
          <w:sz w:val="28"/>
          <w:szCs w:val="28"/>
        </w:rPr>
        <w:tab/>
      </w:r>
      <w:r w:rsidR="00146E75">
        <w:rPr>
          <w:rFonts w:ascii="Arial" w:hAnsi="Arial" w:cs="Arial"/>
          <w:b/>
          <w:bCs/>
          <w:color w:val="auto"/>
          <w:sz w:val="28"/>
          <w:szCs w:val="28"/>
        </w:rPr>
        <w:tab/>
      </w:r>
      <w:r w:rsidR="00146E75">
        <w:rPr>
          <w:rFonts w:ascii="Arial" w:hAnsi="Arial" w:cs="Arial"/>
          <w:b/>
          <w:bCs/>
          <w:color w:val="auto"/>
          <w:sz w:val="28"/>
          <w:szCs w:val="28"/>
        </w:rPr>
        <w:tab/>
      </w:r>
      <w:r w:rsidR="00146E75" w:rsidRPr="00146E75">
        <w:rPr>
          <w:rFonts w:ascii="Arial" w:hAnsi="Arial" w:cs="Arial"/>
          <w:bCs/>
          <w:color w:val="auto"/>
          <w:sz w:val="28"/>
          <w:szCs w:val="28"/>
        </w:rPr>
        <w:t xml:space="preserve">Fixed Term Contract </w:t>
      </w:r>
      <w:r w:rsidR="00D21EA5">
        <w:rPr>
          <w:rFonts w:ascii="Arial" w:hAnsi="Arial" w:cs="Arial"/>
          <w:bCs/>
          <w:color w:val="auto"/>
          <w:sz w:val="28"/>
          <w:szCs w:val="28"/>
        </w:rPr>
        <w:t>until 31</w:t>
      </w:r>
      <w:r w:rsidR="00D21EA5" w:rsidRPr="00D21EA5">
        <w:rPr>
          <w:rFonts w:ascii="Arial" w:hAnsi="Arial" w:cs="Arial"/>
          <w:bCs/>
          <w:color w:val="auto"/>
          <w:sz w:val="28"/>
          <w:szCs w:val="28"/>
          <w:vertAlign w:val="superscript"/>
        </w:rPr>
        <w:t>st</w:t>
      </w:r>
      <w:r w:rsidR="00D21EA5">
        <w:rPr>
          <w:rFonts w:ascii="Arial" w:hAnsi="Arial" w:cs="Arial"/>
          <w:bCs/>
          <w:color w:val="auto"/>
          <w:sz w:val="28"/>
          <w:szCs w:val="28"/>
        </w:rPr>
        <w:t xml:space="preserve"> March 2021</w:t>
      </w:r>
    </w:p>
    <w:p w14:paraId="2D909626" w14:textId="4305D27E" w:rsidR="00146E75" w:rsidRPr="00D21EA5" w:rsidRDefault="00D21EA5" w:rsidP="00DF2741">
      <w:pPr>
        <w:pStyle w:val="Body"/>
        <w:rPr>
          <w:rFonts w:ascii="Arial" w:hAnsi="Arial" w:cs="Arial"/>
          <w:bCs/>
          <w:i/>
          <w:color w:val="auto"/>
          <w:sz w:val="28"/>
          <w:szCs w:val="28"/>
        </w:rPr>
      </w:pPr>
      <w:r>
        <w:rPr>
          <w:rFonts w:ascii="Arial" w:hAnsi="Arial" w:cs="Arial"/>
          <w:bCs/>
          <w:color w:val="auto"/>
          <w:sz w:val="28"/>
          <w:szCs w:val="28"/>
        </w:rPr>
        <w:tab/>
      </w:r>
      <w:r>
        <w:rPr>
          <w:rFonts w:ascii="Arial" w:hAnsi="Arial" w:cs="Arial"/>
          <w:bCs/>
          <w:color w:val="auto"/>
          <w:sz w:val="28"/>
          <w:szCs w:val="28"/>
        </w:rPr>
        <w:tab/>
      </w:r>
      <w:r>
        <w:rPr>
          <w:rFonts w:ascii="Arial" w:hAnsi="Arial" w:cs="Arial"/>
          <w:bCs/>
          <w:color w:val="auto"/>
          <w:sz w:val="28"/>
          <w:szCs w:val="28"/>
        </w:rPr>
        <w:tab/>
      </w:r>
      <w:r>
        <w:rPr>
          <w:rFonts w:ascii="Arial" w:hAnsi="Arial" w:cs="Arial"/>
          <w:bCs/>
          <w:color w:val="auto"/>
          <w:sz w:val="28"/>
          <w:szCs w:val="28"/>
        </w:rPr>
        <w:tab/>
      </w:r>
      <w:r w:rsidRPr="00D21EA5">
        <w:rPr>
          <w:rFonts w:ascii="Arial" w:hAnsi="Arial" w:cs="Arial"/>
          <w:bCs/>
          <w:i/>
          <w:color w:val="auto"/>
          <w:sz w:val="28"/>
          <w:szCs w:val="28"/>
        </w:rPr>
        <w:t>(potential for extension subject to funding)</w:t>
      </w:r>
    </w:p>
    <w:p w14:paraId="1EDCF02C" w14:textId="1CF67C96" w:rsidR="00146E75" w:rsidRDefault="00146E75" w:rsidP="00DF2741">
      <w:pPr>
        <w:pStyle w:val="Body"/>
        <w:rPr>
          <w:rFonts w:ascii="Arial" w:eastAsia="Arial" w:hAnsi="Arial" w:cs="Arial"/>
          <w:sz w:val="28"/>
          <w:szCs w:val="28"/>
        </w:rPr>
      </w:pPr>
      <w:r>
        <w:rPr>
          <w:rFonts w:ascii="Arial" w:hAnsi="Arial" w:cs="Arial"/>
          <w:bCs/>
          <w:color w:val="auto"/>
          <w:sz w:val="28"/>
          <w:szCs w:val="28"/>
        </w:rPr>
        <w:t>_________________________________________________________</w:t>
      </w:r>
    </w:p>
    <w:p w14:paraId="17EF43A6" w14:textId="77777777" w:rsidR="00B216AB" w:rsidRDefault="00B216AB" w:rsidP="00B216AB">
      <w:pPr>
        <w:rPr>
          <w:rFonts w:ascii="Arial" w:hAnsi="Arial" w:cs="Arial"/>
          <w:sz w:val="28"/>
          <w:szCs w:val="28"/>
        </w:rPr>
      </w:pPr>
    </w:p>
    <w:p w14:paraId="5102F040" w14:textId="79C1E080" w:rsidR="003B124E" w:rsidRDefault="00165DDD" w:rsidP="00B216AB">
      <w:pPr>
        <w:rPr>
          <w:rFonts w:ascii="Arial" w:hAnsi="Arial" w:cs="Arial"/>
          <w:b/>
          <w:sz w:val="28"/>
          <w:szCs w:val="28"/>
          <w:u w:val="single"/>
        </w:rPr>
      </w:pPr>
      <w:r w:rsidRPr="00165DDD">
        <w:rPr>
          <w:rFonts w:ascii="Arial" w:hAnsi="Arial" w:cs="Arial"/>
          <w:b/>
          <w:sz w:val="28"/>
          <w:szCs w:val="28"/>
          <w:u w:val="single"/>
        </w:rPr>
        <w:t>An outline profile of the post:</w:t>
      </w:r>
    </w:p>
    <w:p w14:paraId="78C7A2E2" w14:textId="553D5D99" w:rsidR="003B124E" w:rsidRPr="00673187" w:rsidRDefault="00410226" w:rsidP="00B216AB">
      <w:pPr>
        <w:pStyle w:val="ListParagraph"/>
        <w:numPr>
          <w:ilvl w:val="0"/>
          <w:numId w:val="14"/>
        </w:numPr>
        <w:rPr>
          <w:rFonts w:ascii="Arial" w:hAnsi="Arial" w:cs="Arial"/>
          <w:b/>
          <w:sz w:val="28"/>
          <w:szCs w:val="28"/>
          <w:u w:val="single"/>
        </w:rPr>
      </w:pPr>
      <w:r>
        <w:rPr>
          <w:rFonts w:ascii="Arial" w:hAnsi="Arial" w:cs="Arial"/>
          <w:sz w:val="28"/>
          <w:szCs w:val="28"/>
        </w:rPr>
        <w:t xml:space="preserve">To promote </w:t>
      </w:r>
      <w:r w:rsidR="008872A0">
        <w:rPr>
          <w:rFonts w:ascii="Arial" w:hAnsi="Arial" w:cs="Arial"/>
          <w:sz w:val="28"/>
          <w:szCs w:val="28"/>
        </w:rPr>
        <w:t>Disability</w:t>
      </w:r>
      <w:r>
        <w:rPr>
          <w:rFonts w:ascii="Arial" w:hAnsi="Arial" w:cs="Arial"/>
          <w:sz w:val="28"/>
          <w:szCs w:val="28"/>
        </w:rPr>
        <w:t xml:space="preserve"> Wales and its messages to existing and potential members, stakeholders, funders and supporters, engaging with them via all DW's digital and social media platforms to grow its campaigns and income generation.</w:t>
      </w:r>
    </w:p>
    <w:p w14:paraId="0642F076" w14:textId="77777777" w:rsidR="0050544E" w:rsidRDefault="0050544E" w:rsidP="003B124E">
      <w:pPr>
        <w:rPr>
          <w:rFonts w:ascii="Arial" w:hAnsi="Arial" w:cs="Arial"/>
          <w:sz w:val="28"/>
          <w:szCs w:val="28"/>
        </w:rPr>
      </w:pPr>
    </w:p>
    <w:p w14:paraId="465B25F0" w14:textId="66D05622" w:rsidR="003B124E" w:rsidRDefault="00165DDD" w:rsidP="00B216AB">
      <w:pPr>
        <w:rPr>
          <w:rFonts w:ascii="Arial" w:hAnsi="Arial" w:cs="Arial"/>
          <w:b/>
          <w:sz w:val="28"/>
          <w:szCs w:val="28"/>
          <w:u w:val="single"/>
        </w:rPr>
      </w:pPr>
      <w:r w:rsidRPr="00165DDD">
        <w:rPr>
          <w:rFonts w:ascii="Arial" w:hAnsi="Arial" w:cs="Arial"/>
          <w:b/>
          <w:sz w:val="28"/>
          <w:szCs w:val="28"/>
          <w:u w:val="single"/>
        </w:rPr>
        <w:t xml:space="preserve">Key </w:t>
      </w:r>
      <w:r w:rsidR="00F17BAE">
        <w:rPr>
          <w:rFonts w:ascii="Arial" w:hAnsi="Arial" w:cs="Arial"/>
          <w:b/>
          <w:sz w:val="28"/>
          <w:szCs w:val="28"/>
          <w:u w:val="single"/>
        </w:rPr>
        <w:t>requirements</w:t>
      </w:r>
      <w:r w:rsidR="00673187">
        <w:rPr>
          <w:rFonts w:ascii="Arial" w:hAnsi="Arial" w:cs="Arial"/>
          <w:b/>
          <w:sz w:val="28"/>
          <w:szCs w:val="28"/>
          <w:u w:val="single"/>
        </w:rPr>
        <w:t xml:space="preserve"> of the role of </w:t>
      </w:r>
      <w:r w:rsidR="00410226">
        <w:rPr>
          <w:rFonts w:ascii="Arial" w:hAnsi="Arial" w:cs="Arial"/>
          <w:b/>
          <w:sz w:val="28"/>
          <w:szCs w:val="28"/>
          <w:u w:val="single"/>
        </w:rPr>
        <w:t xml:space="preserve">Social Media &amp; </w:t>
      </w:r>
      <w:r w:rsidR="008872A0">
        <w:rPr>
          <w:rFonts w:ascii="Arial" w:hAnsi="Arial" w:cs="Arial"/>
          <w:b/>
          <w:sz w:val="28"/>
          <w:szCs w:val="28"/>
          <w:u w:val="single"/>
        </w:rPr>
        <w:t>Communications</w:t>
      </w:r>
      <w:r w:rsidR="00410226">
        <w:rPr>
          <w:rFonts w:ascii="Arial" w:hAnsi="Arial" w:cs="Arial"/>
          <w:b/>
          <w:sz w:val="28"/>
          <w:szCs w:val="28"/>
          <w:u w:val="single"/>
        </w:rPr>
        <w:t xml:space="preserve"> Officer</w:t>
      </w:r>
    </w:p>
    <w:p w14:paraId="12A0CEB8" w14:textId="3DF540D9" w:rsidR="00C8146D" w:rsidRPr="00C8146D" w:rsidRDefault="00410226" w:rsidP="00C8146D">
      <w:pPr>
        <w:pStyle w:val="ListParagraph"/>
        <w:numPr>
          <w:ilvl w:val="0"/>
          <w:numId w:val="14"/>
        </w:numPr>
        <w:rPr>
          <w:rFonts w:ascii="Arial" w:hAnsi="Arial" w:cs="Arial"/>
          <w:b/>
          <w:sz w:val="28"/>
          <w:szCs w:val="28"/>
          <w:u w:val="single"/>
        </w:rPr>
      </w:pPr>
      <w:r>
        <w:rPr>
          <w:rFonts w:ascii="Arial" w:hAnsi="Arial" w:cs="Arial"/>
          <w:sz w:val="28"/>
          <w:szCs w:val="28"/>
        </w:rPr>
        <w:t>Develop online campaigns</w:t>
      </w:r>
    </w:p>
    <w:p w14:paraId="315D2F20" w14:textId="2DF31CD6" w:rsidR="00C8146D" w:rsidRPr="00410226" w:rsidRDefault="00410226" w:rsidP="00C8146D">
      <w:pPr>
        <w:pStyle w:val="ListParagraph"/>
        <w:numPr>
          <w:ilvl w:val="0"/>
          <w:numId w:val="14"/>
        </w:numPr>
        <w:rPr>
          <w:rFonts w:ascii="Arial" w:hAnsi="Arial" w:cs="Arial"/>
          <w:b/>
          <w:sz w:val="28"/>
          <w:szCs w:val="28"/>
          <w:u w:val="single"/>
        </w:rPr>
      </w:pPr>
      <w:r>
        <w:rPr>
          <w:rFonts w:ascii="Arial" w:hAnsi="Arial" w:cs="Arial"/>
          <w:sz w:val="28"/>
          <w:szCs w:val="28"/>
        </w:rPr>
        <w:t>Develop content for website and social media platforms</w:t>
      </w:r>
    </w:p>
    <w:p w14:paraId="67E7429B" w14:textId="17E32FD9" w:rsidR="00410226" w:rsidRPr="00410226" w:rsidRDefault="00410226" w:rsidP="00C8146D">
      <w:pPr>
        <w:pStyle w:val="ListParagraph"/>
        <w:numPr>
          <w:ilvl w:val="0"/>
          <w:numId w:val="14"/>
        </w:numPr>
        <w:rPr>
          <w:rFonts w:ascii="Arial" w:hAnsi="Arial" w:cs="Arial"/>
          <w:b/>
          <w:sz w:val="28"/>
          <w:szCs w:val="28"/>
          <w:u w:val="single"/>
        </w:rPr>
      </w:pPr>
      <w:r>
        <w:rPr>
          <w:rFonts w:ascii="Arial" w:hAnsi="Arial" w:cs="Arial"/>
          <w:sz w:val="28"/>
          <w:szCs w:val="28"/>
        </w:rPr>
        <w:t>Build DW’s online reach to stakeholders</w:t>
      </w:r>
    </w:p>
    <w:p w14:paraId="69590A0B" w14:textId="413E7574" w:rsidR="00410226" w:rsidRPr="00410226" w:rsidRDefault="00410226" w:rsidP="00C8146D">
      <w:pPr>
        <w:pStyle w:val="ListParagraph"/>
        <w:numPr>
          <w:ilvl w:val="0"/>
          <w:numId w:val="14"/>
        </w:numPr>
        <w:rPr>
          <w:rFonts w:ascii="Arial" w:hAnsi="Arial" w:cs="Arial"/>
          <w:b/>
          <w:sz w:val="28"/>
          <w:szCs w:val="28"/>
          <w:u w:val="single"/>
        </w:rPr>
      </w:pPr>
      <w:r>
        <w:rPr>
          <w:rFonts w:ascii="Arial" w:hAnsi="Arial" w:cs="Arial"/>
          <w:sz w:val="28"/>
          <w:szCs w:val="28"/>
        </w:rPr>
        <w:t>Produce e-news and calls to action</w:t>
      </w:r>
    </w:p>
    <w:p w14:paraId="01AF683C" w14:textId="02F842D8" w:rsidR="00410226" w:rsidRPr="00410226" w:rsidRDefault="008872A0" w:rsidP="00C8146D">
      <w:pPr>
        <w:pStyle w:val="ListParagraph"/>
        <w:numPr>
          <w:ilvl w:val="0"/>
          <w:numId w:val="14"/>
        </w:numPr>
        <w:rPr>
          <w:rFonts w:ascii="Arial" w:hAnsi="Arial" w:cs="Arial"/>
          <w:b/>
          <w:sz w:val="28"/>
          <w:szCs w:val="28"/>
          <w:u w:val="single"/>
        </w:rPr>
      </w:pPr>
      <w:r>
        <w:rPr>
          <w:rFonts w:ascii="Arial" w:hAnsi="Arial" w:cs="Arial"/>
          <w:sz w:val="28"/>
          <w:szCs w:val="28"/>
        </w:rPr>
        <w:t>Liaise</w:t>
      </w:r>
      <w:r w:rsidR="00410226">
        <w:rPr>
          <w:rFonts w:ascii="Arial" w:hAnsi="Arial" w:cs="Arial"/>
          <w:sz w:val="28"/>
          <w:szCs w:val="28"/>
        </w:rPr>
        <w:t xml:space="preserve"> with mainstream media on DW and </w:t>
      </w:r>
      <w:r>
        <w:rPr>
          <w:rFonts w:ascii="Arial" w:hAnsi="Arial" w:cs="Arial"/>
          <w:sz w:val="28"/>
          <w:szCs w:val="28"/>
        </w:rPr>
        <w:t>other</w:t>
      </w:r>
      <w:r w:rsidR="00410226">
        <w:rPr>
          <w:rFonts w:ascii="Arial" w:hAnsi="Arial" w:cs="Arial"/>
          <w:sz w:val="28"/>
          <w:szCs w:val="28"/>
        </w:rPr>
        <w:t xml:space="preserve"> news stories</w:t>
      </w:r>
    </w:p>
    <w:p w14:paraId="142CAAB4" w14:textId="4DECFB0D" w:rsidR="00410226" w:rsidRPr="00410226" w:rsidRDefault="00410226" w:rsidP="00C8146D">
      <w:pPr>
        <w:pStyle w:val="ListParagraph"/>
        <w:numPr>
          <w:ilvl w:val="0"/>
          <w:numId w:val="14"/>
        </w:numPr>
        <w:rPr>
          <w:rFonts w:ascii="Arial" w:hAnsi="Arial" w:cs="Arial"/>
          <w:b/>
          <w:sz w:val="28"/>
          <w:szCs w:val="28"/>
          <w:u w:val="single"/>
        </w:rPr>
      </w:pPr>
      <w:r>
        <w:rPr>
          <w:rFonts w:ascii="Arial" w:hAnsi="Arial" w:cs="Arial"/>
          <w:sz w:val="28"/>
          <w:szCs w:val="28"/>
        </w:rPr>
        <w:t>Produce high quality visual and written content to drive engagement across DW’s digital social media platforms</w:t>
      </w:r>
    </w:p>
    <w:p w14:paraId="0493D57E" w14:textId="32AEAB84" w:rsidR="00410226" w:rsidRPr="00C8146D" w:rsidRDefault="00410226" w:rsidP="00C8146D">
      <w:pPr>
        <w:pStyle w:val="ListParagraph"/>
        <w:numPr>
          <w:ilvl w:val="0"/>
          <w:numId w:val="14"/>
        </w:numPr>
        <w:rPr>
          <w:rFonts w:ascii="Arial" w:hAnsi="Arial" w:cs="Arial"/>
          <w:b/>
          <w:sz w:val="28"/>
          <w:szCs w:val="28"/>
          <w:u w:val="single"/>
        </w:rPr>
      </w:pPr>
      <w:r>
        <w:rPr>
          <w:rFonts w:ascii="Arial" w:hAnsi="Arial" w:cs="Arial"/>
          <w:sz w:val="28"/>
          <w:szCs w:val="28"/>
        </w:rPr>
        <w:t>Analyse and report the impact of DW’s digital engagement programme</w:t>
      </w:r>
    </w:p>
    <w:p w14:paraId="45C20487" w14:textId="77777777" w:rsidR="00146E75" w:rsidRDefault="00146E75" w:rsidP="00B216AB">
      <w:pPr>
        <w:rPr>
          <w:rFonts w:ascii="Arial" w:hAnsi="Arial" w:cs="Arial"/>
          <w:b/>
          <w:sz w:val="28"/>
          <w:szCs w:val="28"/>
          <w:u w:val="single"/>
        </w:rPr>
      </w:pPr>
    </w:p>
    <w:p w14:paraId="12D491B7" w14:textId="77777777" w:rsidR="00165DDD" w:rsidRDefault="00165DDD" w:rsidP="00B216AB">
      <w:pPr>
        <w:rPr>
          <w:rFonts w:ascii="Arial" w:hAnsi="Arial" w:cs="Arial"/>
          <w:b/>
          <w:sz w:val="28"/>
          <w:szCs w:val="28"/>
          <w:u w:val="single"/>
        </w:rPr>
      </w:pPr>
    </w:p>
    <w:p w14:paraId="1C518D29" w14:textId="54FEA0CD" w:rsidR="00165DDD" w:rsidRDefault="00165DDD" w:rsidP="007A0730">
      <w:pPr>
        <w:rPr>
          <w:rFonts w:ascii="Arial" w:hAnsi="Arial" w:cs="Arial"/>
          <w:b/>
          <w:sz w:val="28"/>
          <w:szCs w:val="28"/>
          <w:u w:val="single"/>
        </w:rPr>
      </w:pPr>
      <w:r>
        <w:rPr>
          <w:rFonts w:ascii="Arial" w:hAnsi="Arial" w:cs="Arial"/>
          <w:b/>
          <w:sz w:val="28"/>
          <w:szCs w:val="28"/>
          <w:u w:val="single"/>
        </w:rPr>
        <w:t xml:space="preserve">Job </w:t>
      </w:r>
      <w:r w:rsidR="00F17BAE">
        <w:rPr>
          <w:rFonts w:ascii="Arial" w:hAnsi="Arial" w:cs="Arial"/>
          <w:b/>
          <w:sz w:val="28"/>
          <w:szCs w:val="28"/>
          <w:u w:val="single"/>
        </w:rPr>
        <w:t>Responsibilities</w:t>
      </w:r>
      <w:r>
        <w:rPr>
          <w:rFonts w:ascii="Arial" w:hAnsi="Arial" w:cs="Arial"/>
          <w:b/>
          <w:sz w:val="28"/>
          <w:szCs w:val="28"/>
          <w:u w:val="single"/>
        </w:rPr>
        <w:t>:</w:t>
      </w:r>
    </w:p>
    <w:p w14:paraId="5CC165AF" w14:textId="77777777" w:rsidR="00C8146D" w:rsidRDefault="00C8146D" w:rsidP="00C8146D">
      <w:pPr>
        <w:rPr>
          <w:rFonts w:ascii="Arial" w:hAnsi="Arial" w:cs="Arial"/>
          <w:sz w:val="28"/>
          <w:szCs w:val="28"/>
        </w:rPr>
      </w:pPr>
    </w:p>
    <w:p w14:paraId="23570AD8" w14:textId="527BFFFE" w:rsidR="00AE09E0" w:rsidRPr="00C03D64" w:rsidRDefault="00AE09E0" w:rsidP="00AE09E0">
      <w:pPr>
        <w:rPr>
          <w:rFonts w:ascii="Arial" w:hAnsi="Arial" w:cs="Arial"/>
          <w:b/>
          <w:sz w:val="28"/>
          <w:szCs w:val="28"/>
        </w:rPr>
      </w:pPr>
      <w:r w:rsidRPr="00AE09E0">
        <w:rPr>
          <w:rFonts w:ascii="Arial" w:hAnsi="Arial" w:cs="Arial"/>
          <w:b/>
          <w:sz w:val="28"/>
          <w:szCs w:val="28"/>
        </w:rPr>
        <w:t>Research and strategy</w:t>
      </w:r>
    </w:p>
    <w:p w14:paraId="11BCC22A" w14:textId="77777777" w:rsidR="00AE09E0" w:rsidRDefault="00AE09E0" w:rsidP="00AE09E0">
      <w:pPr>
        <w:pStyle w:val="ListParagraph"/>
        <w:numPr>
          <w:ilvl w:val="0"/>
          <w:numId w:val="24"/>
        </w:numPr>
        <w:rPr>
          <w:rFonts w:ascii="Arial" w:hAnsi="Arial" w:cs="Arial"/>
          <w:sz w:val="28"/>
          <w:szCs w:val="28"/>
        </w:rPr>
      </w:pPr>
      <w:r w:rsidRPr="00AE09E0">
        <w:rPr>
          <w:rFonts w:ascii="Arial" w:hAnsi="Arial" w:cs="Arial"/>
          <w:sz w:val="28"/>
          <w:szCs w:val="28"/>
        </w:rPr>
        <w:t>To develop strong understanding of the sector, partner organisations, online audiences and the type of content that drives campaigning and fundraising successfully.</w:t>
      </w:r>
    </w:p>
    <w:p w14:paraId="20BD3B2B" w14:textId="77777777" w:rsidR="00AE09E0" w:rsidRDefault="00AE09E0" w:rsidP="00AE09E0">
      <w:pPr>
        <w:pStyle w:val="ListParagraph"/>
        <w:numPr>
          <w:ilvl w:val="0"/>
          <w:numId w:val="24"/>
        </w:numPr>
        <w:rPr>
          <w:rFonts w:ascii="Arial" w:hAnsi="Arial" w:cs="Arial"/>
          <w:sz w:val="28"/>
          <w:szCs w:val="28"/>
        </w:rPr>
      </w:pPr>
      <w:r w:rsidRPr="00AE09E0">
        <w:rPr>
          <w:rFonts w:ascii="Arial" w:hAnsi="Arial" w:cs="Arial"/>
          <w:sz w:val="28"/>
          <w:szCs w:val="28"/>
        </w:rPr>
        <w:t xml:space="preserve">To map our audiences and specifically the digital influencers relevant to DWs campaigning and fundraising objectives. </w:t>
      </w:r>
    </w:p>
    <w:p w14:paraId="72072189" w14:textId="55EF59C1" w:rsidR="00AE09E0" w:rsidRDefault="00AE09E0" w:rsidP="00AE09E0">
      <w:pPr>
        <w:pStyle w:val="ListParagraph"/>
        <w:numPr>
          <w:ilvl w:val="0"/>
          <w:numId w:val="24"/>
        </w:numPr>
        <w:rPr>
          <w:rFonts w:ascii="Arial" w:hAnsi="Arial" w:cs="Arial"/>
          <w:sz w:val="28"/>
          <w:szCs w:val="28"/>
        </w:rPr>
      </w:pPr>
      <w:r w:rsidRPr="00AE09E0">
        <w:rPr>
          <w:rFonts w:ascii="Arial" w:hAnsi="Arial" w:cs="Arial"/>
          <w:sz w:val="28"/>
          <w:szCs w:val="28"/>
        </w:rPr>
        <w:t>Work closely with the Policy and Programmes Manager to develop a web content strategy that supports and extends DWs communications, campaigning and fundraising strategy</w:t>
      </w:r>
      <w:r w:rsidR="006E52C6">
        <w:rPr>
          <w:rFonts w:ascii="Arial" w:hAnsi="Arial" w:cs="Arial"/>
          <w:sz w:val="28"/>
          <w:szCs w:val="28"/>
        </w:rPr>
        <w:t>.</w:t>
      </w:r>
    </w:p>
    <w:p w14:paraId="65B7C437" w14:textId="5F0399E4" w:rsidR="006E52C6" w:rsidRPr="00AE09E0" w:rsidRDefault="006E52C6" w:rsidP="00AE09E0">
      <w:pPr>
        <w:pStyle w:val="ListParagraph"/>
        <w:numPr>
          <w:ilvl w:val="0"/>
          <w:numId w:val="24"/>
        </w:numPr>
        <w:rPr>
          <w:rFonts w:ascii="Arial" w:hAnsi="Arial" w:cs="Arial"/>
          <w:sz w:val="28"/>
          <w:szCs w:val="28"/>
        </w:rPr>
      </w:pPr>
      <w:r>
        <w:rPr>
          <w:rFonts w:ascii="Arial" w:hAnsi="Arial" w:cs="Arial"/>
          <w:sz w:val="28"/>
          <w:szCs w:val="28"/>
        </w:rPr>
        <w:t>Research and develop a bi-lingual (Welsh and English) approach to DWs online communications (social media and website).</w:t>
      </w:r>
    </w:p>
    <w:p w14:paraId="565B0480" w14:textId="77777777" w:rsidR="00AE09E0" w:rsidRPr="00C03D64" w:rsidRDefault="00AE09E0" w:rsidP="00C03D64">
      <w:pPr>
        <w:rPr>
          <w:rFonts w:ascii="Arial" w:hAnsi="Arial" w:cs="Arial"/>
          <w:b/>
          <w:sz w:val="28"/>
          <w:szCs w:val="28"/>
        </w:rPr>
      </w:pPr>
      <w:r w:rsidRPr="00C03D64">
        <w:rPr>
          <w:rFonts w:ascii="Arial" w:hAnsi="Arial" w:cs="Arial"/>
          <w:b/>
          <w:sz w:val="28"/>
          <w:szCs w:val="28"/>
        </w:rPr>
        <w:t>Content creation</w:t>
      </w:r>
    </w:p>
    <w:p w14:paraId="7AFB336D" w14:textId="77777777" w:rsid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 xml:space="preserve">To develop creative content ideas and maximize opportunities for clickthroughs and conversion, driving up DWs levels of digital engagement. </w:t>
      </w:r>
    </w:p>
    <w:p w14:paraId="7C405603" w14:textId="77777777" w:rsid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To produce compelling visual and graphic content for DW’s website and social media channels, with limited support from external suppliers, including but not limited to video, images, infographics and animations.</w:t>
      </w:r>
    </w:p>
    <w:p w14:paraId="045F480E" w14:textId="77777777" w:rsid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To ensure compliance with funder visibility requirements and to use this budget more creatively, by producing compelling content to support and promote the work undertaken with external funding.</w:t>
      </w:r>
    </w:p>
    <w:p w14:paraId="203C192D" w14:textId="77777777" w:rsid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To proactively seek out new opportunities for funding and partnership for communications activities with the private sector, think tanks and others – to bolster the existing budget and to increase DW’s brand reach</w:t>
      </w:r>
    </w:p>
    <w:p w14:paraId="441F7F6D" w14:textId="77777777" w:rsid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To develop ideas and web content for DW’s annual report</w:t>
      </w:r>
    </w:p>
    <w:p w14:paraId="75FD2B4F" w14:textId="77777777" w:rsid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To ensure all content is on-brand, consistent in terms of style, quality and tone, and optimized for search and user experience across all channel including online, social media, mobile, video and print.</w:t>
      </w:r>
    </w:p>
    <w:p w14:paraId="76B7AED2" w14:textId="77777777" w:rsid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To ensure DW maintains best practice in web accessibility for disabled people.</w:t>
      </w:r>
    </w:p>
    <w:p w14:paraId="009A0F42" w14:textId="4279080C" w:rsidR="00C03D64" w:rsidRPr="006E52C6" w:rsidRDefault="00AE09E0" w:rsidP="002A16FB">
      <w:pPr>
        <w:pStyle w:val="ListParagraph"/>
        <w:numPr>
          <w:ilvl w:val="0"/>
          <w:numId w:val="25"/>
        </w:numPr>
        <w:rPr>
          <w:rFonts w:ascii="Arial" w:hAnsi="Arial" w:cs="Arial"/>
          <w:sz w:val="28"/>
          <w:szCs w:val="28"/>
        </w:rPr>
      </w:pPr>
      <w:r w:rsidRPr="006E52C6">
        <w:rPr>
          <w:rFonts w:ascii="Arial" w:hAnsi="Arial" w:cs="Arial"/>
          <w:sz w:val="28"/>
          <w:szCs w:val="28"/>
        </w:rPr>
        <w:lastRenderedPageBreak/>
        <w:t>Create, manage and implement all email marketing campaigns and communications to members and stakeholders.</w:t>
      </w:r>
      <w:bookmarkStart w:id="0" w:name="_GoBack"/>
    </w:p>
    <w:bookmarkEnd w:id="0"/>
    <w:p w14:paraId="268245DC" w14:textId="6FEE7EA7" w:rsidR="00C03D64" w:rsidRP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Write and distribute regularly scheduled enews.</w:t>
      </w:r>
    </w:p>
    <w:p w14:paraId="1D4F402A" w14:textId="4632D0D5" w:rsidR="00AE09E0" w:rsidRPr="00C03D64" w:rsidRDefault="00AE09E0" w:rsidP="00C03D64">
      <w:pPr>
        <w:pStyle w:val="ListParagraph"/>
        <w:numPr>
          <w:ilvl w:val="0"/>
          <w:numId w:val="25"/>
        </w:numPr>
        <w:rPr>
          <w:rFonts w:ascii="Arial" w:hAnsi="Arial" w:cs="Arial"/>
          <w:sz w:val="28"/>
          <w:szCs w:val="28"/>
        </w:rPr>
      </w:pPr>
      <w:r w:rsidRPr="00C03D64">
        <w:rPr>
          <w:rFonts w:ascii="Arial" w:hAnsi="Arial" w:cs="Arial"/>
          <w:sz w:val="28"/>
          <w:szCs w:val="28"/>
        </w:rPr>
        <w:t>Develop and implement all online marketing and advertising projects.</w:t>
      </w:r>
    </w:p>
    <w:p w14:paraId="08258502" w14:textId="77777777" w:rsidR="00AE09E0" w:rsidRPr="008F48A7" w:rsidRDefault="00AE09E0" w:rsidP="008F48A7">
      <w:pPr>
        <w:rPr>
          <w:rFonts w:ascii="Arial" w:hAnsi="Arial" w:cs="Arial"/>
          <w:b/>
          <w:sz w:val="28"/>
          <w:szCs w:val="28"/>
        </w:rPr>
      </w:pPr>
      <w:r w:rsidRPr="008F48A7">
        <w:rPr>
          <w:rFonts w:ascii="Arial" w:hAnsi="Arial" w:cs="Arial"/>
          <w:b/>
          <w:sz w:val="28"/>
          <w:szCs w:val="28"/>
        </w:rPr>
        <w:t>Measurement and evaluation</w:t>
      </w:r>
    </w:p>
    <w:p w14:paraId="68DE9417" w14:textId="77777777" w:rsidR="008F48A7" w:rsidRDefault="00AE09E0" w:rsidP="008F48A7">
      <w:pPr>
        <w:pStyle w:val="ListParagraph"/>
        <w:numPr>
          <w:ilvl w:val="0"/>
          <w:numId w:val="26"/>
        </w:numPr>
        <w:rPr>
          <w:rFonts w:ascii="Arial" w:hAnsi="Arial" w:cs="Arial"/>
          <w:sz w:val="28"/>
          <w:szCs w:val="28"/>
        </w:rPr>
      </w:pPr>
      <w:r w:rsidRPr="008F48A7">
        <w:rPr>
          <w:rFonts w:ascii="Arial" w:hAnsi="Arial" w:cs="Arial"/>
          <w:sz w:val="28"/>
          <w:szCs w:val="28"/>
        </w:rPr>
        <w:t>To take ownership of reporting and analysis of DW’s digital communications efforts.</w:t>
      </w:r>
    </w:p>
    <w:p w14:paraId="236BD635" w14:textId="77777777" w:rsidR="008F48A7" w:rsidRDefault="00AE09E0" w:rsidP="008F48A7">
      <w:pPr>
        <w:pStyle w:val="ListParagraph"/>
        <w:numPr>
          <w:ilvl w:val="0"/>
          <w:numId w:val="26"/>
        </w:numPr>
        <w:rPr>
          <w:rFonts w:ascii="Arial" w:hAnsi="Arial" w:cs="Arial"/>
          <w:sz w:val="28"/>
          <w:szCs w:val="28"/>
        </w:rPr>
      </w:pPr>
      <w:r w:rsidRPr="008F48A7">
        <w:rPr>
          <w:rFonts w:ascii="Arial" w:hAnsi="Arial" w:cs="Arial"/>
          <w:sz w:val="28"/>
          <w:szCs w:val="28"/>
        </w:rPr>
        <w:t>To conduct ongoing usability tests to gauge content effectiveness, by gathering data and handling analytics, and to make recommendations based on those results.</w:t>
      </w:r>
    </w:p>
    <w:p w14:paraId="7E5701CC" w14:textId="7B058485" w:rsidR="00AE09E0" w:rsidRPr="008F48A7" w:rsidRDefault="00AE09E0" w:rsidP="008F48A7">
      <w:pPr>
        <w:pStyle w:val="ListParagraph"/>
        <w:numPr>
          <w:ilvl w:val="0"/>
          <w:numId w:val="26"/>
        </w:numPr>
        <w:rPr>
          <w:rFonts w:ascii="Arial" w:hAnsi="Arial" w:cs="Arial"/>
          <w:sz w:val="28"/>
          <w:szCs w:val="28"/>
        </w:rPr>
      </w:pPr>
      <w:r w:rsidRPr="008F48A7">
        <w:rPr>
          <w:rFonts w:ascii="Arial" w:hAnsi="Arial" w:cs="Arial"/>
          <w:sz w:val="28"/>
          <w:szCs w:val="28"/>
        </w:rPr>
        <w:t xml:space="preserve">To maintain an up-to-date library of content developed by DW. </w:t>
      </w:r>
    </w:p>
    <w:p w14:paraId="6AECE75E" w14:textId="77777777" w:rsidR="00AE09E0" w:rsidRPr="00C960D8" w:rsidRDefault="00AE09E0" w:rsidP="00AE09E0">
      <w:pPr>
        <w:ind w:left="720" w:hanging="720"/>
        <w:rPr>
          <w:rFonts w:ascii="Arial" w:hAnsi="Arial" w:cs="Arial"/>
          <w:sz w:val="28"/>
          <w:szCs w:val="28"/>
        </w:rPr>
      </w:pPr>
    </w:p>
    <w:p w14:paraId="1D74EF85" w14:textId="3D4F6E56" w:rsidR="00AE09E0" w:rsidRPr="00CA454A" w:rsidRDefault="008F48A7" w:rsidP="008F48A7">
      <w:pPr>
        <w:rPr>
          <w:rFonts w:ascii="Arial" w:hAnsi="Arial" w:cs="Arial"/>
          <w:b/>
          <w:sz w:val="28"/>
          <w:szCs w:val="28"/>
        </w:rPr>
      </w:pPr>
      <w:r>
        <w:rPr>
          <w:rFonts w:ascii="Arial" w:hAnsi="Arial" w:cs="Arial"/>
          <w:b/>
          <w:sz w:val="28"/>
          <w:szCs w:val="28"/>
        </w:rPr>
        <w:t>T</w:t>
      </w:r>
      <w:r w:rsidR="00AE09E0">
        <w:rPr>
          <w:rFonts w:ascii="Arial" w:hAnsi="Arial" w:cs="Arial"/>
          <w:b/>
          <w:sz w:val="28"/>
          <w:szCs w:val="28"/>
        </w:rPr>
        <w:t>racking and sharing best practice</w:t>
      </w:r>
    </w:p>
    <w:p w14:paraId="7A301660" w14:textId="77777777" w:rsidR="008F48A7" w:rsidRDefault="00AE09E0" w:rsidP="008F48A7">
      <w:pPr>
        <w:pStyle w:val="ListParagraph"/>
        <w:numPr>
          <w:ilvl w:val="0"/>
          <w:numId w:val="27"/>
        </w:numPr>
        <w:autoSpaceDE w:val="0"/>
        <w:autoSpaceDN w:val="0"/>
        <w:spacing w:after="240" w:line="240" w:lineRule="atLeast"/>
        <w:rPr>
          <w:rFonts w:ascii="Arial" w:hAnsi="Arial" w:cs="Arial"/>
          <w:sz w:val="28"/>
          <w:szCs w:val="28"/>
        </w:rPr>
      </w:pPr>
      <w:r w:rsidRPr="008F48A7">
        <w:rPr>
          <w:rFonts w:ascii="Arial" w:hAnsi="Arial" w:cs="Arial"/>
          <w:sz w:val="28"/>
          <w:szCs w:val="28"/>
        </w:rPr>
        <w:t>To keep abreast of and understand how to use emerging technologies in new media.</w:t>
      </w:r>
    </w:p>
    <w:p w14:paraId="612E541E" w14:textId="52EF5312" w:rsidR="005563A4" w:rsidRPr="004F39E5" w:rsidRDefault="00AE09E0" w:rsidP="004F39E5">
      <w:pPr>
        <w:pStyle w:val="ListParagraph"/>
        <w:numPr>
          <w:ilvl w:val="0"/>
          <w:numId w:val="27"/>
        </w:numPr>
        <w:autoSpaceDE w:val="0"/>
        <w:autoSpaceDN w:val="0"/>
        <w:spacing w:after="240" w:line="240" w:lineRule="atLeast"/>
        <w:rPr>
          <w:rFonts w:ascii="Arial" w:hAnsi="Arial" w:cs="Arial"/>
          <w:sz w:val="28"/>
          <w:szCs w:val="28"/>
        </w:rPr>
      </w:pPr>
      <w:r w:rsidRPr="008F48A7">
        <w:rPr>
          <w:rFonts w:ascii="Arial" w:hAnsi="Arial" w:cs="Arial"/>
          <w:sz w:val="28"/>
          <w:szCs w:val="28"/>
        </w:rPr>
        <w:t>To freely share knowledge, insight, best practice and ideas for content, including running knowledge exchange sessions for other colleagues.</w:t>
      </w:r>
    </w:p>
    <w:p w14:paraId="1974E67B" w14:textId="04A7111D" w:rsidR="005563A4" w:rsidRDefault="005150F3" w:rsidP="005563A4">
      <w:pPr>
        <w:rPr>
          <w:rFonts w:ascii="Arial" w:hAnsi="Arial" w:cs="Arial"/>
          <w:b/>
          <w:sz w:val="28"/>
          <w:szCs w:val="28"/>
        </w:rPr>
      </w:pPr>
      <w:r w:rsidRPr="004F39E5">
        <w:rPr>
          <w:rFonts w:ascii="Arial" w:hAnsi="Arial" w:cs="Arial"/>
          <w:b/>
          <w:sz w:val="28"/>
          <w:szCs w:val="28"/>
        </w:rPr>
        <w:t xml:space="preserve">General </w:t>
      </w:r>
      <w:r w:rsidR="006004C1" w:rsidRPr="004F39E5">
        <w:rPr>
          <w:rFonts w:ascii="Arial" w:hAnsi="Arial" w:cs="Arial"/>
          <w:b/>
          <w:sz w:val="28"/>
          <w:szCs w:val="28"/>
        </w:rPr>
        <w:t>Duties</w:t>
      </w:r>
    </w:p>
    <w:p w14:paraId="59310935" w14:textId="77777777" w:rsidR="004F39E5" w:rsidRPr="004F39E5" w:rsidRDefault="004F39E5" w:rsidP="004F39E5">
      <w:pPr>
        <w:pStyle w:val="ListParagraph"/>
        <w:numPr>
          <w:ilvl w:val="0"/>
          <w:numId w:val="28"/>
        </w:numPr>
        <w:autoSpaceDE w:val="0"/>
        <w:autoSpaceDN w:val="0"/>
        <w:spacing w:after="240" w:line="240" w:lineRule="atLeast"/>
        <w:rPr>
          <w:rFonts w:ascii="Arial" w:hAnsi="Arial" w:cs="Arial"/>
          <w:sz w:val="28"/>
          <w:szCs w:val="28"/>
        </w:rPr>
      </w:pPr>
      <w:r w:rsidRPr="004F39E5">
        <w:rPr>
          <w:rFonts w:ascii="Arial" w:hAnsi="Arial" w:cs="Arial"/>
          <w:sz w:val="28"/>
          <w:szCs w:val="28"/>
        </w:rPr>
        <w:t>To undertake any other duties as required which are in keeping with the aims of the post.</w:t>
      </w:r>
    </w:p>
    <w:p w14:paraId="1F995A7C" w14:textId="77777777" w:rsidR="004F39E5" w:rsidRPr="004F39E5" w:rsidRDefault="004F39E5" w:rsidP="005563A4">
      <w:pPr>
        <w:rPr>
          <w:rFonts w:ascii="Arial" w:hAnsi="Arial" w:cs="Arial"/>
          <w:b/>
          <w:sz w:val="28"/>
          <w:szCs w:val="28"/>
        </w:rPr>
      </w:pPr>
    </w:p>
    <w:p w14:paraId="54146609" w14:textId="77777777" w:rsidR="004F39E5" w:rsidRDefault="004F39E5" w:rsidP="005563A4">
      <w:pPr>
        <w:rPr>
          <w:rFonts w:ascii="Arial" w:hAnsi="Arial" w:cs="Arial"/>
          <w:b/>
          <w:sz w:val="28"/>
          <w:szCs w:val="28"/>
          <w:highlight w:val="yellow"/>
        </w:rPr>
      </w:pPr>
    </w:p>
    <w:p w14:paraId="0947D410" w14:textId="77777777" w:rsidR="00A80616" w:rsidRPr="005150F3" w:rsidRDefault="00A80616" w:rsidP="00A80616">
      <w:pPr>
        <w:pStyle w:val="ListParagraph"/>
        <w:rPr>
          <w:rFonts w:ascii="Arial" w:hAnsi="Arial" w:cs="Arial"/>
          <w:b/>
          <w:sz w:val="28"/>
          <w:szCs w:val="28"/>
        </w:rPr>
      </w:pPr>
    </w:p>
    <w:p w14:paraId="2AD80AAD" w14:textId="77777777" w:rsidR="0080269A" w:rsidRDefault="0080269A" w:rsidP="007A0730">
      <w:pPr>
        <w:rPr>
          <w:rFonts w:ascii="Arial" w:hAnsi="Arial" w:cs="Arial"/>
          <w:b/>
          <w:sz w:val="28"/>
          <w:szCs w:val="28"/>
          <w:u w:val="single"/>
        </w:rPr>
      </w:pPr>
    </w:p>
    <w:p w14:paraId="3D1E48B1" w14:textId="77777777" w:rsidR="0080269A" w:rsidRDefault="0080269A" w:rsidP="007A0730">
      <w:pPr>
        <w:rPr>
          <w:rFonts w:ascii="Arial" w:hAnsi="Arial" w:cs="Arial"/>
          <w:b/>
          <w:sz w:val="28"/>
          <w:szCs w:val="28"/>
          <w:u w:val="single"/>
        </w:rPr>
      </w:pPr>
    </w:p>
    <w:p w14:paraId="3DF3EC60" w14:textId="77777777" w:rsidR="00C8146D" w:rsidRDefault="00C8146D" w:rsidP="007A0730">
      <w:pPr>
        <w:rPr>
          <w:rFonts w:ascii="Arial" w:hAnsi="Arial" w:cs="Arial"/>
          <w:b/>
          <w:sz w:val="28"/>
          <w:szCs w:val="28"/>
          <w:u w:val="single"/>
        </w:rPr>
      </w:pPr>
    </w:p>
    <w:sectPr w:rsidR="00C8146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5E11" w14:textId="77777777" w:rsidR="00064816" w:rsidRDefault="00064816" w:rsidP="00D70526">
      <w:r>
        <w:separator/>
      </w:r>
    </w:p>
  </w:endnote>
  <w:endnote w:type="continuationSeparator" w:id="0">
    <w:p w14:paraId="06D6C680" w14:textId="77777777" w:rsidR="00064816" w:rsidRDefault="00064816" w:rsidP="00D7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93520" w14:textId="77777777" w:rsidR="00064816" w:rsidRDefault="00064816" w:rsidP="00D70526">
      <w:r>
        <w:separator/>
      </w:r>
    </w:p>
  </w:footnote>
  <w:footnote w:type="continuationSeparator" w:id="0">
    <w:p w14:paraId="22C0EE70" w14:textId="77777777" w:rsidR="00064816" w:rsidRDefault="00064816" w:rsidP="00D7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CA88" w14:textId="4705B92D" w:rsidR="00D70526" w:rsidRDefault="0006466E">
    <w:pPr>
      <w:pStyle w:val="Header"/>
    </w:pPr>
    <w:r w:rsidRPr="003F298C">
      <w:rPr>
        <w:noProof/>
        <w:lang w:val="en-GB" w:eastAsia="en-GB"/>
      </w:rPr>
      <w:drawing>
        <wp:inline distT="0" distB="0" distL="0" distR="0" wp14:anchorId="419DC0E6" wp14:editId="5BFE1151">
          <wp:extent cx="1796533" cy="787560"/>
          <wp:effectExtent l="0" t="0" r="0" b="0"/>
          <wp:docPr id="1" name="Picture 1" descr="C:\Users\emmasummerhayes\AppData\Local\Microsoft\Windows\Temporary Internet Files\Content.Outlook\MGMA7VK2\DW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summerhayes\AppData\Local\Microsoft\Windows\Temporary Internet Files\Content.Outlook\MGMA7VK2\DW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8761" cy="84114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6FA"/>
    <w:multiLevelType w:val="hybridMultilevel"/>
    <w:tmpl w:val="076875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DC7627"/>
    <w:multiLevelType w:val="hybridMultilevel"/>
    <w:tmpl w:val="628E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A4531"/>
    <w:multiLevelType w:val="hybridMultilevel"/>
    <w:tmpl w:val="3368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18BB"/>
    <w:multiLevelType w:val="hybridMultilevel"/>
    <w:tmpl w:val="F02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17C4D"/>
    <w:multiLevelType w:val="hybridMultilevel"/>
    <w:tmpl w:val="BF02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212CE"/>
    <w:multiLevelType w:val="hybridMultilevel"/>
    <w:tmpl w:val="55E4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22A22"/>
    <w:multiLevelType w:val="hybridMultilevel"/>
    <w:tmpl w:val="181C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E5994"/>
    <w:multiLevelType w:val="hybridMultilevel"/>
    <w:tmpl w:val="93B8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C03B0"/>
    <w:multiLevelType w:val="hybridMultilevel"/>
    <w:tmpl w:val="327C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718B1"/>
    <w:multiLevelType w:val="hybridMultilevel"/>
    <w:tmpl w:val="D5B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46FA8"/>
    <w:multiLevelType w:val="hybridMultilevel"/>
    <w:tmpl w:val="3034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37D1D"/>
    <w:multiLevelType w:val="hybridMultilevel"/>
    <w:tmpl w:val="504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73DE1"/>
    <w:multiLevelType w:val="hybridMultilevel"/>
    <w:tmpl w:val="FED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65C01"/>
    <w:multiLevelType w:val="hybridMultilevel"/>
    <w:tmpl w:val="109E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D6D80"/>
    <w:multiLevelType w:val="hybridMultilevel"/>
    <w:tmpl w:val="C740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5639F"/>
    <w:multiLevelType w:val="hybridMultilevel"/>
    <w:tmpl w:val="189C9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12BA1"/>
    <w:multiLevelType w:val="hybridMultilevel"/>
    <w:tmpl w:val="D62A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27C69"/>
    <w:multiLevelType w:val="hybridMultilevel"/>
    <w:tmpl w:val="272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4176B"/>
    <w:multiLevelType w:val="hybridMultilevel"/>
    <w:tmpl w:val="C68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BE517E"/>
    <w:multiLevelType w:val="hybridMultilevel"/>
    <w:tmpl w:val="42BA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F4C16"/>
    <w:multiLevelType w:val="hybridMultilevel"/>
    <w:tmpl w:val="6C10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06EBD"/>
    <w:multiLevelType w:val="hybridMultilevel"/>
    <w:tmpl w:val="1C66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7A6B1F"/>
    <w:multiLevelType w:val="hybridMultilevel"/>
    <w:tmpl w:val="C1AC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0939BB"/>
    <w:multiLevelType w:val="hybridMultilevel"/>
    <w:tmpl w:val="3D06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9703C"/>
    <w:multiLevelType w:val="hybridMultilevel"/>
    <w:tmpl w:val="1CA2D9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4C10FA"/>
    <w:multiLevelType w:val="hybridMultilevel"/>
    <w:tmpl w:val="7704699C"/>
    <w:lvl w:ilvl="0" w:tplc="0DE8F1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320615"/>
    <w:multiLevelType w:val="hybridMultilevel"/>
    <w:tmpl w:val="1DB6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563E4"/>
    <w:multiLevelType w:val="hybridMultilevel"/>
    <w:tmpl w:val="C414C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9"/>
  </w:num>
  <w:num w:numId="4">
    <w:abstractNumId w:val="0"/>
  </w:num>
  <w:num w:numId="5">
    <w:abstractNumId w:val="24"/>
  </w:num>
  <w:num w:numId="6">
    <w:abstractNumId w:val="21"/>
  </w:num>
  <w:num w:numId="7">
    <w:abstractNumId w:val="10"/>
  </w:num>
  <w:num w:numId="8">
    <w:abstractNumId w:val="27"/>
  </w:num>
  <w:num w:numId="9">
    <w:abstractNumId w:val="6"/>
  </w:num>
  <w:num w:numId="10">
    <w:abstractNumId w:val="12"/>
  </w:num>
  <w:num w:numId="11">
    <w:abstractNumId w:val="18"/>
  </w:num>
  <w:num w:numId="12">
    <w:abstractNumId w:val="13"/>
  </w:num>
  <w:num w:numId="13">
    <w:abstractNumId w:val="8"/>
  </w:num>
  <w:num w:numId="14">
    <w:abstractNumId w:val="14"/>
  </w:num>
  <w:num w:numId="15">
    <w:abstractNumId w:val="23"/>
  </w:num>
  <w:num w:numId="16">
    <w:abstractNumId w:val="2"/>
  </w:num>
  <w:num w:numId="17">
    <w:abstractNumId w:val="9"/>
  </w:num>
  <w:num w:numId="18">
    <w:abstractNumId w:val="26"/>
  </w:num>
  <w:num w:numId="19">
    <w:abstractNumId w:val="20"/>
  </w:num>
  <w:num w:numId="20">
    <w:abstractNumId w:val="7"/>
  </w:num>
  <w:num w:numId="21">
    <w:abstractNumId w:val="3"/>
  </w:num>
  <w:num w:numId="22">
    <w:abstractNumId w:val="11"/>
  </w:num>
  <w:num w:numId="23">
    <w:abstractNumId w:val="25"/>
  </w:num>
  <w:num w:numId="24">
    <w:abstractNumId w:val="16"/>
  </w:num>
  <w:num w:numId="25">
    <w:abstractNumId w:val="1"/>
  </w:num>
  <w:num w:numId="26">
    <w:abstractNumId w:val="15"/>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AB"/>
    <w:rsid w:val="000119E2"/>
    <w:rsid w:val="00036457"/>
    <w:rsid w:val="0006466E"/>
    <w:rsid w:val="00064816"/>
    <w:rsid w:val="000A08AC"/>
    <w:rsid w:val="000C51C5"/>
    <w:rsid w:val="0013139E"/>
    <w:rsid w:val="00146E75"/>
    <w:rsid w:val="00165DDD"/>
    <w:rsid w:val="001720F6"/>
    <w:rsid w:val="001D4CA3"/>
    <w:rsid w:val="001F6EBE"/>
    <w:rsid w:val="0020753A"/>
    <w:rsid w:val="00221B6C"/>
    <w:rsid w:val="002408C4"/>
    <w:rsid w:val="00252AC4"/>
    <w:rsid w:val="002871DF"/>
    <w:rsid w:val="002A16FB"/>
    <w:rsid w:val="003A3DA0"/>
    <w:rsid w:val="003B124E"/>
    <w:rsid w:val="00410226"/>
    <w:rsid w:val="00421152"/>
    <w:rsid w:val="004864E9"/>
    <w:rsid w:val="004A586F"/>
    <w:rsid w:val="004F39E5"/>
    <w:rsid w:val="0050544E"/>
    <w:rsid w:val="005150F3"/>
    <w:rsid w:val="005563A4"/>
    <w:rsid w:val="006004C1"/>
    <w:rsid w:val="00603093"/>
    <w:rsid w:val="006407B3"/>
    <w:rsid w:val="00673187"/>
    <w:rsid w:val="00677957"/>
    <w:rsid w:val="006A46E9"/>
    <w:rsid w:val="006C225C"/>
    <w:rsid w:val="006E52C6"/>
    <w:rsid w:val="007834B6"/>
    <w:rsid w:val="007A0730"/>
    <w:rsid w:val="007A0BF3"/>
    <w:rsid w:val="0080269A"/>
    <w:rsid w:val="00865D73"/>
    <w:rsid w:val="008872A0"/>
    <w:rsid w:val="008943DF"/>
    <w:rsid w:val="008F48A7"/>
    <w:rsid w:val="0093174E"/>
    <w:rsid w:val="00972028"/>
    <w:rsid w:val="00A032E8"/>
    <w:rsid w:val="00A14327"/>
    <w:rsid w:val="00A80616"/>
    <w:rsid w:val="00AE09E0"/>
    <w:rsid w:val="00B15142"/>
    <w:rsid w:val="00B216AB"/>
    <w:rsid w:val="00BE5DF9"/>
    <w:rsid w:val="00C03D64"/>
    <w:rsid w:val="00C8146D"/>
    <w:rsid w:val="00C961B7"/>
    <w:rsid w:val="00D00A83"/>
    <w:rsid w:val="00D07D3F"/>
    <w:rsid w:val="00D12573"/>
    <w:rsid w:val="00D16B9E"/>
    <w:rsid w:val="00D21EA5"/>
    <w:rsid w:val="00D2399B"/>
    <w:rsid w:val="00D70526"/>
    <w:rsid w:val="00DF2741"/>
    <w:rsid w:val="00E50AE8"/>
    <w:rsid w:val="00E722AD"/>
    <w:rsid w:val="00E851A1"/>
    <w:rsid w:val="00EF1EC2"/>
    <w:rsid w:val="00F17BAE"/>
    <w:rsid w:val="00F432D5"/>
    <w:rsid w:val="00FE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AE19"/>
  <w15:chartTrackingRefBased/>
  <w15:docId w15:val="{13399C3A-B042-4C81-B3F6-91DFDF95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A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603093"/>
    <w:pPr>
      <w:keepNext/>
      <w:keepLines/>
      <w:spacing w:before="40"/>
      <w:outlineLvl w:val="3"/>
    </w:pPr>
    <w:rPr>
      <w:rFonts w:asciiTheme="majorHAnsi" w:eastAsiaTheme="majorEastAsia" w:hAnsiTheme="majorHAnsi" w:cstheme="majorBidi"/>
      <w:i/>
      <w:iCs/>
      <w:color w:val="2E74B5"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AB"/>
    <w:pPr>
      <w:spacing w:after="160" w:line="259" w:lineRule="auto"/>
      <w:ind w:left="720"/>
      <w:contextualSpacing/>
    </w:pPr>
    <w:rPr>
      <w:rFonts w:ascii="Calibri" w:eastAsia="Calibri" w:hAnsi="Calibri"/>
      <w:sz w:val="22"/>
      <w:szCs w:val="22"/>
      <w:lang w:val="en-GB"/>
    </w:rPr>
  </w:style>
  <w:style w:type="paragraph" w:customStyle="1" w:styleId="Body">
    <w:name w:val="Body"/>
    <w:rsid w:val="00B216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Text1">
    <w:name w:val="Body Text 1"/>
    <w:next w:val="Body"/>
    <w:rsid w:val="00B216AB"/>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36" w:lineRule="atLeast"/>
    </w:pPr>
    <w:rPr>
      <w:rFonts w:ascii="Arial" w:eastAsia="Arial Unicode MS" w:hAnsi="Arial" w:cs="Arial Unicode MS"/>
      <w:color w:val="000000"/>
      <w:sz w:val="28"/>
      <w:szCs w:val="28"/>
      <w:u w:color="000000"/>
      <w:bdr w:val="nil"/>
      <w:lang w:val="en-US" w:eastAsia="en-GB"/>
    </w:rPr>
  </w:style>
  <w:style w:type="character" w:customStyle="1" w:styleId="Heading4Char">
    <w:name w:val="Heading 4 Char"/>
    <w:basedOn w:val="DefaultParagraphFont"/>
    <w:link w:val="Heading4"/>
    <w:uiPriority w:val="9"/>
    <w:semiHidden/>
    <w:rsid w:val="00603093"/>
    <w:rPr>
      <w:rFonts w:asciiTheme="majorHAnsi" w:eastAsiaTheme="majorEastAsia" w:hAnsiTheme="majorHAnsi" w:cstheme="majorBidi"/>
      <w:i/>
      <w:iCs/>
      <w:color w:val="2E74B5" w:themeColor="accent1" w:themeShade="BF"/>
      <w:sz w:val="28"/>
      <w:szCs w:val="20"/>
      <w:lang w:val="en-US"/>
    </w:rPr>
  </w:style>
  <w:style w:type="paragraph" w:styleId="Header">
    <w:name w:val="header"/>
    <w:basedOn w:val="Normal"/>
    <w:link w:val="HeaderChar"/>
    <w:unhideWhenUsed/>
    <w:rsid w:val="00D70526"/>
    <w:pPr>
      <w:tabs>
        <w:tab w:val="center" w:pos="4513"/>
        <w:tab w:val="right" w:pos="9026"/>
      </w:tabs>
    </w:pPr>
  </w:style>
  <w:style w:type="character" w:customStyle="1" w:styleId="HeaderChar">
    <w:name w:val="Header Char"/>
    <w:basedOn w:val="DefaultParagraphFont"/>
    <w:link w:val="Header"/>
    <w:rsid w:val="00D705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0526"/>
    <w:pPr>
      <w:tabs>
        <w:tab w:val="center" w:pos="4513"/>
        <w:tab w:val="right" w:pos="9026"/>
      </w:tabs>
    </w:pPr>
  </w:style>
  <w:style w:type="character" w:customStyle="1" w:styleId="FooterChar">
    <w:name w:val="Footer Char"/>
    <w:basedOn w:val="DefaultParagraphFont"/>
    <w:link w:val="Footer"/>
    <w:uiPriority w:val="99"/>
    <w:rsid w:val="00D70526"/>
    <w:rPr>
      <w:rFonts w:ascii="Times New Roman" w:eastAsia="Times New Roman" w:hAnsi="Times New Roman" w:cs="Times New Roman"/>
      <w:sz w:val="24"/>
      <w:szCs w:val="24"/>
      <w:lang w:val="en-US"/>
    </w:rPr>
  </w:style>
  <w:style w:type="paragraph" w:styleId="BodyText">
    <w:name w:val="Body Text"/>
    <w:basedOn w:val="Normal"/>
    <w:link w:val="BodyTextChar"/>
    <w:rsid w:val="007A0730"/>
    <w:pPr>
      <w:spacing w:after="120"/>
    </w:pPr>
    <w:rPr>
      <w:noProof/>
      <w:sz w:val="20"/>
      <w:szCs w:val="20"/>
    </w:rPr>
  </w:style>
  <w:style w:type="character" w:customStyle="1" w:styleId="BodyTextChar">
    <w:name w:val="Body Text Char"/>
    <w:basedOn w:val="DefaultParagraphFont"/>
    <w:link w:val="BodyText"/>
    <w:rsid w:val="007A0730"/>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4A5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6F"/>
    <w:rPr>
      <w:rFonts w:ascii="Segoe UI" w:eastAsia="Times New Roman" w:hAnsi="Segoe UI" w:cs="Segoe UI"/>
      <w:sz w:val="18"/>
      <w:szCs w:val="18"/>
      <w:lang w:val="en-US"/>
    </w:rPr>
  </w:style>
  <w:style w:type="paragraph" w:customStyle="1" w:styleId="BodyText0">
    <w:name w:val="BodyText"/>
    <w:basedOn w:val="Normal"/>
    <w:rsid w:val="000C51C5"/>
    <w:pPr>
      <w:snapToGrid w:val="0"/>
      <w:spacing w:line="336" w:lineRule="atLeast"/>
    </w:pPr>
    <w:rPr>
      <w:rFonts w:ascii="Arial" w:eastAsiaTheme="minorHAnsi" w:hAnsi="Arial" w:cs="Arial"/>
      <w:b/>
      <w:bCs/>
      <w:color w:val="000000"/>
      <w:sz w:val="36"/>
      <w:szCs w:val="36"/>
      <w:lang w:val="en-GB"/>
    </w:rPr>
  </w:style>
  <w:style w:type="character" w:styleId="CommentReference">
    <w:name w:val="annotation reference"/>
    <w:basedOn w:val="DefaultParagraphFont"/>
    <w:uiPriority w:val="99"/>
    <w:semiHidden/>
    <w:unhideWhenUsed/>
    <w:rsid w:val="00EF1EC2"/>
    <w:rPr>
      <w:sz w:val="16"/>
      <w:szCs w:val="16"/>
    </w:rPr>
  </w:style>
  <w:style w:type="paragraph" w:styleId="CommentText">
    <w:name w:val="annotation text"/>
    <w:basedOn w:val="Normal"/>
    <w:link w:val="CommentTextChar"/>
    <w:uiPriority w:val="99"/>
    <w:semiHidden/>
    <w:unhideWhenUsed/>
    <w:rsid w:val="00EF1EC2"/>
    <w:rPr>
      <w:sz w:val="20"/>
      <w:szCs w:val="20"/>
    </w:rPr>
  </w:style>
  <w:style w:type="character" w:customStyle="1" w:styleId="CommentTextChar">
    <w:name w:val="Comment Text Char"/>
    <w:basedOn w:val="DefaultParagraphFont"/>
    <w:link w:val="CommentText"/>
    <w:uiPriority w:val="99"/>
    <w:semiHidden/>
    <w:rsid w:val="00EF1EC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1EC2"/>
    <w:rPr>
      <w:b/>
      <w:bCs/>
    </w:rPr>
  </w:style>
  <w:style w:type="character" w:customStyle="1" w:styleId="CommentSubjectChar">
    <w:name w:val="Comment Subject Char"/>
    <w:basedOn w:val="CommentTextChar"/>
    <w:link w:val="CommentSubject"/>
    <w:uiPriority w:val="99"/>
    <w:semiHidden/>
    <w:rsid w:val="00EF1EC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Evans</dc:creator>
  <cp:keywords/>
  <dc:description/>
  <cp:lastModifiedBy>Paula Reed</cp:lastModifiedBy>
  <cp:revision>3</cp:revision>
  <cp:lastPrinted>2020-01-13T12:04:00Z</cp:lastPrinted>
  <dcterms:created xsi:type="dcterms:W3CDTF">2020-01-22T14:29:00Z</dcterms:created>
  <dcterms:modified xsi:type="dcterms:W3CDTF">2020-01-22T14:46:00Z</dcterms:modified>
</cp:coreProperties>
</file>